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7C16">
      <w:pPr>
        <w:widowControl/>
        <w:jc w:val="left"/>
        <w:outlineLvl w:val="2"/>
        <w:rPr>
          <w:rFonts w:ascii="楷体_GB2312" w:hAnsi="黑体" w:eastAsia="楷体_GB2312"/>
          <w:sz w:val="40"/>
          <w:szCs w:val="40"/>
          <w:highlight w:val="none"/>
        </w:rPr>
      </w:pPr>
      <w:bookmarkStart w:id="0" w:name="_Hlk71992101"/>
    </w:p>
    <w:p w14:paraId="2F6FFE7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textAlignment w:val="auto"/>
        <w:rPr>
          <w:rFonts w:hint="eastAsia" w:asciiTheme="majorEastAsia" w:hAnsiTheme="majorEastAsia" w:eastAsiaTheme="majorEastAsia" w:cstheme="majorEastAsia"/>
          <w:b/>
          <w:bCs w:val="0"/>
          <w:w w:val="90"/>
          <w:highlight w:val="none"/>
          <w:lang w:val="en"/>
        </w:rPr>
      </w:pPr>
      <w:bookmarkStart w:id="1" w:name="_Toc73022120"/>
      <w:r>
        <w:rPr>
          <w:rFonts w:hint="eastAsia" w:asciiTheme="majorEastAsia" w:hAnsiTheme="majorEastAsia" w:eastAsiaTheme="majorEastAsia" w:cstheme="majorEastAsia"/>
          <w:b/>
          <w:bCs w:val="0"/>
          <w:w w:val="90"/>
          <w:highlight w:val="none"/>
          <w:lang w:val="en-US" w:eastAsia="zh-CN"/>
        </w:rPr>
        <w:t>1-9月份</w:t>
      </w:r>
      <w:r>
        <w:rPr>
          <w:rFonts w:hint="eastAsia" w:asciiTheme="majorEastAsia" w:hAnsiTheme="majorEastAsia" w:eastAsiaTheme="majorEastAsia" w:cstheme="majorEastAsia"/>
          <w:b/>
          <w:bCs w:val="0"/>
          <w:w w:val="90"/>
          <w:highlight w:val="none"/>
          <w:lang w:eastAsia="zh-CN"/>
        </w:rPr>
        <w:t>数字经济</w:t>
      </w:r>
      <w:r>
        <w:rPr>
          <w:rFonts w:hint="eastAsia" w:asciiTheme="majorEastAsia" w:hAnsiTheme="majorEastAsia" w:eastAsiaTheme="majorEastAsia" w:cstheme="majorEastAsia"/>
          <w:b/>
          <w:bCs w:val="0"/>
          <w:w w:val="90"/>
          <w:highlight w:val="none"/>
        </w:rPr>
        <w:t>“一号发展工程”</w:t>
      </w:r>
      <w:bookmarkEnd w:id="1"/>
      <w:r>
        <w:rPr>
          <w:rFonts w:hint="eastAsia" w:asciiTheme="majorEastAsia" w:hAnsiTheme="majorEastAsia" w:eastAsiaTheme="majorEastAsia" w:cstheme="majorEastAsia"/>
          <w:b/>
          <w:bCs w:val="0"/>
          <w:w w:val="90"/>
          <w:highlight w:val="none"/>
          <w:lang w:val="en" w:eastAsia="zh-CN"/>
        </w:rPr>
        <w:t>进展情况</w:t>
      </w:r>
    </w:p>
    <w:p w14:paraId="09B384DA">
      <w:pPr>
        <w:spacing w:line="600" w:lineRule="exact"/>
        <w:jc w:val="center"/>
        <w:rPr>
          <w:rFonts w:hint="default" w:ascii="楷体" w:hAnsi="楷体" w:eastAsia="楷体_GB2312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_GB2312" w:cs="楷体"/>
          <w:sz w:val="32"/>
          <w:szCs w:val="32"/>
          <w:highlight w:val="none"/>
          <w:lang w:val="en-US" w:eastAsia="zh-CN"/>
        </w:rPr>
        <w:t>珠山区（数字经济办）</w:t>
      </w:r>
    </w:p>
    <w:p w14:paraId="221A158D">
      <w:pPr>
        <w:spacing w:line="600" w:lineRule="exact"/>
        <w:jc w:val="center"/>
        <w:rPr>
          <w:rFonts w:ascii="楷体" w:hAnsi="楷体" w:eastAsia="楷体" w:cs="楷体"/>
          <w:sz w:val="32"/>
          <w:szCs w:val="32"/>
          <w:highlight w:val="none"/>
        </w:rPr>
      </w:pPr>
    </w:p>
    <w:bookmarkEnd w:id="0"/>
    <w:p w14:paraId="46923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一、最新工作推进情况（注：1-8月份）</w:t>
      </w:r>
    </w:p>
    <w:p w14:paraId="7230A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坚持指标引领，紧盯省数字经济监测评价指标体系任务，每月定期调各指标牵头单位工作进展，组织推动各单位与市行业部门的对接，及了解相关指标最新动态，找差距、强举措、建台账，确保做到精准发力，实现争先进位。其中：1-8月完成企业上云383家,核心数字企业营收9.5亿元，较去年同期增速23.02%。</w:t>
      </w:r>
    </w:p>
    <w:p w14:paraId="29C2E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u w:val="none"/>
        </w:rPr>
        <w:t>主要工作成效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（注：截止至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9月30日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）</w:t>
      </w:r>
    </w:p>
    <w:p w14:paraId="79B8F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（一）重大项目推进情况</w:t>
      </w:r>
    </w:p>
    <w:p w14:paraId="75D62E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低铁损高瓷感冷轧取向硅钢生产基地项目：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项目建设内容主要有建设厂房、购置低铁损高磁感冷轧取向硅钢生产线，建设高科技研发中心、购置研发试验检测设备，生产产品用于航空航天飞机制造，精密仪器制造，仪器仪表制造，输配变电力设备设施制造，精密机床制造，智能机器人制造，新能源电动车制造，智能充电桩制造领域。当年计划投资2亿元，1-9月完成投资1.65亿元。</w:t>
      </w:r>
    </w:p>
    <w:p w14:paraId="155B6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景德镇陶溪川跨境电商促进中心建设项目：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项目位于朝阳路南侧，占用地面积8亩，总建筑面积约1.6万平方米，主要建设内容包括跨境电商促进中心楼、地下停车场等配套基础设施。当年计划投资2亿元，1-9月完成投资1.6亿元。</w:t>
      </w:r>
    </w:p>
    <w:p w14:paraId="5BC21E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招商引资情况</w:t>
      </w:r>
    </w:p>
    <w:p w14:paraId="22768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各招商小分队在对外招引工作中着重贯彻全市招大引强的方针，压茬推进、实干争先，在数字经济方面共梳理2个项目，取得了一定成效。</w:t>
      </w:r>
    </w:p>
    <w:p w14:paraId="55397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①会展经济：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继续用好景德镇跨境电商综试区政策，继续优化陶瓷跨境电商数字产业园的运营，以贸易兴市为契机，积极培育多家本土生产性陶瓷出口企业。同时在今年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功引进上海客趣Tiktok产业平台入驻陶瓷跨境电商数字产业园，跨境电商产业突破新渠道，积极开展海外直播电商销售，截止11月份已引进近百家陶瓷文创、商贸企业入驻平台，今年园区有望整体实现出口总额超1.5亿元人民币。</w:t>
      </w:r>
    </w:p>
    <w:p w14:paraId="6532B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兴航科技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航科技于今年7月启动了上市计划，把上市主体放在景德镇，由景德镇兴航科技收购无锡恒明达，在市自规局的倾力支持下，兴航研发中心选址已确定，已完成了第一阶段尽调，同步在筹备企业上市工作，预计2026年完成上市。</w:t>
      </w:r>
    </w:p>
    <w:p w14:paraId="3DE89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（三）产业赛道发展情况</w:t>
      </w:r>
    </w:p>
    <w:p w14:paraId="3102B5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84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市里规划了15条赛道，我区结合自身实际和发展需求，规划了6条赛道，基础赛道重点布局软件和信息技术服务；新兴赛道重点布局虚拟现实、元宇宙及数字孪生、物联网等；融合赛道重点布局工业互联网、数字文创等。</w:t>
      </w:r>
    </w:p>
    <w:p w14:paraId="00630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84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我区紧盯6条赛道，以项目建设带动数字经济产业发展升级，以“三园一区”建设为工作着力点，加大数字经济产业孵化，进一步形成辐射效应。2024年数字经济重点项目3个，开工率100％，总投资27.9亿元，当年计划投资5.3亿元，1-9月完成投资4.3亿元，完成年度计划的81.1%。陶溪川直播基地成功申报江西省数字经济第一批集聚区，2024年新增入驻1270家商户，线上销售额30.99亿元。投资21亿元打造艺次元·元宇宙项目，成功落户三宝设计谷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D13D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（四）集聚区建设情况</w:t>
      </w:r>
    </w:p>
    <w:p w14:paraId="25798D8E">
      <w:pPr>
        <w:pStyle w:val="2"/>
        <w:ind w:left="0" w:leftChars="0"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抖音9月GMV2.98亿元，日均1131万元，1-9月累计GMV30.99亿，9月新增125户，1-9月累计1270户。当前集聚区项目数：1。《陶溪川直播基地京东景德镇陶瓷产业数字化项目》，集聚区总投资8000万元，目前已经完成整体建设。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6B4E9"/>
    <w:multiLevelType w:val="singleLevel"/>
    <w:tmpl w:val="9786B4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TIzNjI1Nzk1ZTgyMmIxZWM5N2NhY2RmNTAyZTUifQ=="/>
  </w:docVars>
  <w:rsids>
    <w:rsidRoot w:val="00000000"/>
    <w:rsid w:val="00B8567A"/>
    <w:rsid w:val="01CD7566"/>
    <w:rsid w:val="02446E4D"/>
    <w:rsid w:val="0305345B"/>
    <w:rsid w:val="03C03826"/>
    <w:rsid w:val="04473600"/>
    <w:rsid w:val="065643AE"/>
    <w:rsid w:val="073C31C4"/>
    <w:rsid w:val="086A1FB2"/>
    <w:rsid w:val="08793FA4"/>
    <w:rsid w:val="096864F2"/>
    <w:rsid w:val="096B1601"/>
    <w:rsid w:val="0A104C02"/>
    <w:rsid w:val="0A9D21CB"/>
    <w:rsid w:val="0A9F45E7"/>
    <w:rsid w:val="0B077F8D"/>
    <w:rsid w:val="0B1F57A6"/>
    <w:rsid w:val="0BF153A3"/>
    <w:rsid w:val="0C460641"/>
    <w:rsid w:val="0C670CE3"/>
    <w:rsid w:val="0D735D44"/>
    <w:rsid w:val="0DC23032"/>
    <w:rsid w:val="0E4806A0"/>
    <w:rsid w:val="0EC95C12"/>
    <w:rsid w:val="0F277E44"/>
    <w:rsid w:val="10FF1D02"/>
    <w:rsid w:val="11AB3A82"/>
    <w:rsid w:val="11B04D96"/>
    <w:rsid w:val="124F3D0E"/>
    <w:rsid w:val="13540EF1"/>
    <w:rsid w:val="143C4803"/>
    <w:rsid w:val="144D4516"/>
    <w:rsid w:val="14A4637A"/>
    <w:rsid w:val="17072BD0"/>
    <w:rsid w:val="187622AE"/>
    <w:rsid w:val="18812A66"/>
    <w:rsid w:val="19906125"/>
    <w:rsid w:val="1A6E4B9C"/>
    <w:rsid w:val="1AE31E7C"/>
    <w:rsid w:val="1C981C00"/>
    <w:rsid w:val="1D1D4CE6"/>
    <w:rsid w:val="1D9011EB"/>
    <w:rsid w:val="1EAC6A29"/>
    <w:rsid w:val="1EEA12FF"/>
    <w:rsid w:val="1EFA05A7"/>
    <w:rsid w:val="1F494278"/>
    <w:rsid w:val="1F5570C1"/>
    <w:rsid w:val="1F9966D3"/>
    <w:rsid w:val="202076CF"/>
    <w:rsid w:val="206E0C49"/>
    <w:rsid w:val="209D0D1F"/>
    <w:rsid w:val="20B81A8C"/>
    <w:rsid w:val="20E73D48"/>
    <w:rsid w:val="217169F0"/>
    <w:rsid w:val="21D97B35"/>
    <w:rsid w:val="2241392C"/>
    <w:rsid w:val="22E75B32"/>
    <w:rsid w:val="23093AEA"/>
    <w:rsid w:val="236661EC"/>
    <w:rsid w:val="23F746A5"/>
    <w:rsid w:val="2443398C"/>
    <w:rsid w:val="24B63591"/>
    <w:rsid w:val="24D911F2"/>
    <w:rsid w:val="256A520F"/>
    <w:rsid w:val="25A61150"/>
    <w:rsid w:val="261F5D33"/>
    <w:rsid w:val="26B61130"/>
    <w:rsid w:val="27351044"/>
    <w:rsid w:val="27866EE9"/>
    <w:rsid w:val="27BE3CFB"/>
    <w:rsid w:val="27FE7EA1"/>
    <w:rsid w:val="28485A15"/>
    <w:rsid w:val="289F0E98"/>
    <w:rsid w:val="28B74948"/>
    <w:rsid w:val="29341AF5"/>
    <w:rsid w:val="29982F58"/>
    <w:rsid w:val="29AB2D12"/>
    <w:rsid w:val="29D8316A"/>
    <w:rsid w:val="2B275DB5"/>
    <w:rsid w:val="2B3109E2"/>
    <w:rsid w:val="2B4B32B2"/>
    <w:rsid w:val="2BB6505B"/>
    <w:rsid w:val="2BE664C3"/>
    <w:rsid w:val="2C2C73FB"/>
    <w:rsid w:val="2CD63174"/>
    <w:rsid w:val="2CE850D0"/>
    <w:rsid w:val="2CED0412"/>
    <w:rsid w:val="2D0D4667"/>
    <w:rsid w:val="2E1E32EE"/>
    <w:rsid w:val="2F3738F6"/>
    <w:rsid w:val="2FB93995"/>
    <w:rsid w:val="30475DB2"/>
    <w:rsid w:val="316E5D9D"/>
    <w:rsid w:val="3216172B"/>
    <w:rsid w:val="32EA3573"/>
    <w:rsid w:val="331F7372"/>
    <w:rsid w:val="33631954"/>
    <w:rsid w:val="3382558B"/>
    <w:rsid w:val="33B63F0B"/>
    <w:rsid w:val="33C323F3"/>
    <w:rsid w:val="35AB3D25"/>
    <w:rsid w:val="367E7855"/>
    <w:rsid w:val="36941E25"/>
    <w:rsid w:val="36A9743F"/>
    <w:rsid w:val="36C204FE"/>
    <w:rsid w:val="37385446"/>
    <w:rsid w:val="37DD15AA"/>
    <w:rsid w:val="37FEC86E"/>
    <w:rsid w:val="386B0EA1"/>
    <w:rsid w:val="388E7474"/>
    <w:rsid w:val="38A85BDE"/>
    <w:rsid w:val="3A4D2A17"/>
    <w:rsid w:val="3A556FA7"/>
    <w:rsid w:val="3AC86541"/>
    <w:rsid w:val="3ADB429B"/>
    <w:rsid w:val="3ADC2E01"/>
    <w:rsid w:val="3B871F58"/>
    <w:rsid w:val="3BEC4223"/>
    <w:rsid w:val="3C12795D"/>
    <w:rsid w:val="3C594CA6"/>
    <w:rsid w:val="3C790E13"/>
    <w:rsid w:val="3C7AC54E"/>
    <w:rsid w:val="3D1C206E"/>
    <w:rsid w:val="3D436353"/>
    <w:rsid w:val="3D8A5D30"/>
    <w:rsid w:val="3E733530"/>
    <w:rsid w:val="3E8D7ED9"/>
    <w:rsid w:val="3EAB0654"/>
    <w:rsid w:val="3EE06162"/>
    <w:rsid w:val="3EF90CA6"/>
    <w:rsid w:val="3F3B39B5"/>
    <w:rsid w:val="3F3E7B79"/>
    <w:rsid w:val="3F616960"/>
    <w:rsid w:val="3F894E00"/>
    <w:rsid w:val="3FFC4F73"/>
    <w:rsid w:val="400B13AA"/>
    <w:rsid w:val="405A0DBC"/>
    <w:rsid w:val="406F6665"/>
    <w:rsid w:val="409E7854"/>
    <w:rsid w:val="427B20EB"/>
    <w:rsid w:val="43715AC6"/>
    <w:rsid w:val="43FC7E4D"/>
    <w:rsid w:val="44044A8E"/>
    <w:rsid w:val="44071E88"/>
    <w:rsid w:val="445552E9"/>
    <w:rsid w:val="44994355"/>
    <w:rsid w:val="44C42F83"/>
    <w:rsid w:val="44C93A05"/>
    <w:rsid w:val="44D252C5"/>
    <w:rsid w:val="4543295F"/>
    <w:rsid w:val="46164604"/>
    <w:rsid w:val="4699566E"/>
    <w:rsid w:val="46D30747"/>
    <w:rsid w:val="46F25071"/>
    <w:rsid w:val="479A3013"/>
    <w:rsid w:val="47E92FB3"/>
    <w:rsid w:val="491C2F1B"/>
    <w:rsid w:val="494D5A3A"/>
    <w:rsid w:val="49A81A17"/>
    <w:rsid w:val="49AE481D"/>
    <w:rsid w:val="4A47593A"/>
    <w:rsid w:val="4AB95273"/>
    <w:rsid w:val="4B2450AC"/>
    <w:rsid w:val="4B447056"/>
    <w:rsid w:val="4B5B1755"/>
    <w:rsid w:val="4C23461C"/>
    <w:rsid w:val="4CA02E7A"/>
    <w:rsid w:val="4CC441C3"/>
    <w:rsid w:val="4CD54ADB"/>
    <w:rsid w:val="4D341814"/>
    <w:rsid w:val="4DA63EC5"/>
    <w:rsid w:val="4DBF44B5"/>
    <w:rsid w:val="4EC24E4C"/>
    <w:rsid w:val="4F0B3174"/>
    <w:rsid w:val="4F813436"/>
    <w:rsid w:val="4FD07F1A"/>
    <w:rsid w:val="505226DD"/>
    <w:rsid w:val="51551E21"/>
    <w:rsid w:val="51DD6B2C"/>
    <w:rsid w:val="528350D9"/>
    <w:rsid w:val="52A66560"/>
    <w:rsid w:val="538A03E0"/>
    <w:rsid w:val="53971973"/>
    <w:rsid w:val="53A21BCD"/>
    <w:rsid w:val="53A82557"/>
    <w:rsid w:val="541859EC"/>
    <w:rsid w:val="54357C77"/>
    <w:rsid w:val="55045AB0"/>
    <w:rsid w:val="55CC02CD"/>
    <w:rsid w:val="563321A4"/>
    <w:rsid w:val="56602D41"/>
    <w:rsid w:val="56BA722E"/>
    <w:rsid w:val="573C1733"/>
    <w:rsid w:val="578E4CDB"/>
    <w:rsid w:val="58843003"/>
    <w:rsid w:val="58A678B0"/>
    <w:rsid w:val="58B51A46"/>
    <w:rsid w:val="58C104BC"/>
    <w:rsid w:val="59CA3C2C"/>
    <w:rsid w:val="5A041970"/>
    <w:rsid w:val="5ABA6B7A"/>
    <w:rsid w:val="5AC42429"/>
    <w:rsid w:val="5BDD74C5"/>
    <w:rsid w:val="5BFD32B2"/>
    <w:rsid w:val="5C9347A9"/>
    <w:rsid w:val="5CAE21C7"/>
    <w:rsid w:val="5CE81DB8"/>
    <w:rsid w:val="5D042FB1"/>
    <w:rsid w:val="5D5B5434"/>
    <w:rsid w:val="5DB339EE"/>
    <w:rsid w:val="5DD2614B"/>
    <w:rsid w:val="5DF31004"/>
    <w:rsid w:val="5E2B095D"/>
    <w:rsid w:val="5E5C65A1"/>
    <w:rsid w:val="60A81C58"/>
    <w:rsid w:val="60E73D51"/>
    <w:rsid w:val="60EE302E"/>
    <w:rsid w:val="62941501"/>
    <w:rsid w:val="62AE705A"/>
    <w:rsid w:val="62B830F0"/>
    <w:rsid w:val="62DE6052"/>
    <w:rsid w:val="62FC7815"/>
    <w:rsid w:val="630B5685"/>
    <w:rsid w:val="634340DD"/>
    <w:rsid w:val="636C7B02"/>
    <w:rsid w:val="638B0B37"/>
    <w:rsid w:val="63A657AA"/>
    <w:rsid w:val="645C759B"/>
    <w:rsid w:val="64AD141C"/>
    <w:rsid w:val="64C26CE2"/>
    <w:rsid w:val="659B3D94"/>
    <w:rsid w:val="65AD32AB"/>
    <w:rsid w:val="6628507D"/>
    <w:rsid w:val="66CF2882"/>
    <w:rsid w:val="66D24120"/>
    <w:rsid w:val="674D72CB"/>
    <w:rsid w:val="67BD5BE5"/>
    <w:rsid w:val="67BFAB19"/>
    <w:rsid w:val="68142C42"/>
    <w:rsid w:val="68B910F3"/>
    <w:rsid w:val="68C02A57"/>
    <w:rsid w:val="68D9280E"/>
    <w:rsid w:val="69045C7B"/>
    <w:rsid w:val="69443884"/>
    <w:rsid w:val="69B31FE7"/>
    <w:rsid w:val="6A06480C"/>
    <w:rsid w:val="6A477B0E"/>
    <w:rsid w:val="6A7D4519"/>
    <w:rsid w:val="6BBC36FB"/>
    <w:rsid w:val="6CC45CF8"/>
    <w:rsid w:val="6D77332B"/>
    <w:rsid w:val="6DA956FD"/>
    <w:rsid w:val="6DBB664D"/>
    <w:rsid w:val="6E4B4237"/>
    <w:rsid w:val="6E4F6D17"/>
    <w:rsid w:val="6EC96289"/>
    <w:rsid w:val="6F6F723A"/>
    <w:rsid w:val="6FCB042E"/>
    <w:rsid w:val="710F044A"/>
    <w:rsid w:val="71870BA6"/>
    <w:rsid w:val="71A75A4E"/>
    <w:rsid w:val="71BB5EDC"/>
    <w:rsid w:val="71CA611F"/>
    <w:rsid w:val="723344AA"/>
    <w:rsid w:val="72CC4119"/>
    <w:rsid w:val="72D81BBC"/>
    <w:rsid w:val="73247A02"/>
    <w:rsid w:val="732D5129"/>
    <w:rsid w:val="73B1673D"/>
    <w:rsid w:val="73FB4CB6"/>
    <w:rsid w:val="745D741C"/>
    <w:rsid w:val="74EE0377"/>
    <w:rsid w:val="756735A4"/>
    <w:rsid w:val="756D573F"/>
    <w:rsid w:val="75B82733"/>
    <w:rsid w:val="75BF14D2"/>
    <w:rsid w:val="76154EAA"/>
    <w:rsid w:val="7645046A"/>
    <w:rsid w:val="76722C64"/>
    <w:rsid w:val="76CC1CC9"/>
    <w:rsid w:val="77275DC2"/>
    <w:rsid w:val="777D7B6C"/>
    <w:rsid w:val="77824A15"/>
    <w:rsid w:val="78025011"/>
    <w:rsid w:val="787554ED"/>
    <w:rsid w:val="78CE2508"/>
    <w:rsid w:val="7A3E14F9"/>
    <w:rsid w:val="7A973284"/>
    <w:rsid w:val="7AE04E9E"/>
    <w:rsid w:val="7AF014B9"/>
    <w:rsid w:val="7AFB37ED"/>
    <w:rsid w:val="7B33544A"/>
    <w:rsid w:val="7B810197"/>
    <w:rsid w:val="7B8C5067"/>
    <w:rsid w:val="7C4652CE"/>
    <w:rsid w:val="7C9A0DE4"/>
    <w:rsid w:val="7D4B2481"/>
    <w:rsid w:val="7DB48D12"/>
    <w:rsid w:val="7DB50B6A"/>
    <w:rsid w:val="7E06489D"/>
    <w:rsid w:val="7E720071"/>
    <w:rsid w:val="7EA45F4A"/>
    <w:rsid w:val="7F1E3F4E"/>
    <w:rsid w:val="7F5760CB"/>
    <w:rsid w:val="7FB4442C"/>
    <w:rsid w:val="7FCA1DFF"/>
    <w:rsid w:val="7FCB29E3"/>
    <w:rsid w:val="7FE953C7"/>
    <w:rsid w:val="8BA19C7F"/>
    <w:rsid w:val="AD58C64E"/>
    <w:rsid w:val="AF7B3A81"/>
    <w:rsid w:val="BF3C4097"/>
    <w:rsid w:val="EBFD3B63"/>
    <w:rsid w:val="F9FF1493"/>
    <w:rsid w:val="FCBF0343"/>
    <w:rsid w:val="FF938E86"/>
    <w:rsid w:val="FFFDD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 w:val="21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  <w:rPr>
      <w:rFonts w:ascii="Times New Roman" w:hAnsi="Times New Roman" w:eastAsia="仿宋_GB2312" w:cs="Times New Roman"/>
      <w:sz w:val="32"/>
    </w:rPr>
  </w:style>
  <w:style w:type="paragraph" w:customStyle="1" w:styleId="4">
    <w:name w:val="Body Text 21"/>
    <w:basedOn w:val="1"/>
    <w:autoRedefine/>
    <w:qFormat/>
    <w:uiPriority w:val="99"/>
    <w:pPr>
      <w:spacing w:line="480" w:lineRule="auto"/>
    </w:p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1340</Characters>
  <Lines>0</Lines>
  <Paragraphs>0</Paragraphs>
  <TotalTime>149</TotalTime>
  <ScaleCrop>false</ScaleCrop>
  <LinksUpToDate>false</LinksUpToDate>
  <CharactersWithSpaces>1340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2022-04-27T19:25:00Z</dcterms:created>
  <dc:creator>DaGuo</dc:creator>
  <cp:lastModifiedBy>超</cp:lastModifiedBy>
  <cp:lastPrinted>2022-06-01T09:48:00Z</cp:lastPrinted>
  <dcterms:modified xsi:type="dcterms:W3CDTF">2024-10-22T08:12:17Z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5BD33772A43448F4BAC75D5D07D4BC68_13</vt:lpwstr>
  </property>
</Properties>
</file>