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bookmarkStart w:id="0" w:name="_GoBack"/>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auto"/>
          <w:sz w:val="32"/>
          <w:szCs w:val="32"/>
          <w:highlight w:val="none"/>
          <w:u w:val="none" w:color="auto"/>
          <w:lang w:val="en-US" w:eastAsia="zh-CN"/>
        </w:rPr>
        <w:t>004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_GB2312" w:hAnsi="仿宋_GB2312" w:eastAsia="仿宋_GB2312" w:cs="仿宋_GB2312"/>
          <w:color w:val="auto"/>
          <w:sz w:val="32"/>
          <w:szCs w:val="32"/>
          <w:u w:val="single" w:color="auto"/>
        </w:rPr>
        <w:t>当事人</w:t>
      </w:r>
      <w:r>
        <w:rPr>
          <w:rFonts w:hint="eastAsia" w:ascii="仿宋" w:hAnsi="仿宋" w:eastAsia="仿宋" w:cs="仿宋"/>
          <w:color w:val="auto"/>
          <w:sz w:val="32"/>
          <w:szCs w:val="32"/>
          <w:u w:val="single" w:color="auto"/>
          <w:lang w:val="en-US" w:eastAsia="zh-CN"/>
        </w:rPr>
        <w:t>：景德镇市创捷网吧；</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统一社会信用代码：91360203677958202D；</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法定代表人：冯青；</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类型：个人独资企业；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住所：江西省景德镇市珠山区中华南路４２８号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成立日期：2003年03月19日；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核准日期：2018年06月19日；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景德镇市创捷网吧</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景德镇市创捷网吧</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景德镇市创捷网吧</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pPr>
        <w:rPr>
          <w:color w:val="auto"/>
        </w:rPr>
      </w:pPr>
    </w:p>
    <w:bookmarkEnd w:id="0"/>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B31875"/>
    <w:rsid w:val="1AA62C36"/>
    <w:rsid w:val="20037DA7"/>
    <w:rsid w:val="272C6C75"/>
    <w:rsid w:val="35AA7038"/>
    <w:rsid w:val="39371120"/>
    <w:rsid w:val="43F43C90"/>
    <w:rsid w:val="59CA0E3D"/>
    <w:rsid w:val="68E90179"/>
    <w:rsid w:val="708718D9"/>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1163</Words>
  <Characters>1230</Characters>
  <Lines>0</Lines>
  <Paragraphs>0</Paragraphs>
  <TotalTime>31</TotalTime>
  <ScaleCrop>false</ScaleCrop>
  <LinksUpToDate>false</LinksUpToDate>
  <CharactersWithSpaces>1348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明◉‿◉天</cp:lastModifiedBy>
  <dcterms:modified xsi:type="dcterms:W3CDTF">2025-03-11T01:11:26Z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8814B24259D24E72B2E7AFC9E563B491</vt:lpwstr>
  </property>
  <property fmtid="{D5CDD505-2E9C-101B-9397-08002B2CF9AE}" pid="4" name="KSOTemplateDocerSaveRecord">
    <vt:lpwstr>eyJoZGlkIjoiYTEwYzNkNzY0ZDM5YWE2M2ZkMjdlMzZmNTM4YmE0OTMiLCJ1c2VySWQiOiI3NDIzNDQwMDEifQ==</vt:lpwstr>
  </property>
</Properties>
</file>