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1311" w:rsidRDefault="00A01311" w:rsidP="00A01311">
      <w:pPr>
        <w:jc w:val="center"/>
        <w:rPr>
          <w:rFonts w:ascii="黑体" w:eastAsia="黑体" w:hAnsi="黑体" w:cs="黑体"/>
          <w:b/>
          <w:bCs/>
          <w:sz w:val="36"/>
          <w:szCs w:val="36"/>
        </w:rPr>
      </w:pPr>
      <w:r>
        <w:rPr>
          <w:rFonts w:ascii="黑体" w:eastAsia="黑体" w:hAnsi="黑体" w:cs="黑体" w:hint="eastAsia"/>
          <w:b/>
          <w:bCs/>
          <w:sz w:val="36"/>
          <w:szCs w:val="36"/>
        </w:rPr>
        <w:t>珠山区市场和质量监督管理局</w:t>
      </w:r>
    </w:p>
    <w:p w:rsidR="00A01311" w:rsidRDefault="00A01311" w:rsidP="00A01311">
      <w:pPr>
        <w:jc w:val="center"/>
        <w:rPr>
          <w:rFonts w:ascii="黑体" w:eastAsia="黑体" w:hAnsi="黑体" w:cs="黑体"/>
          <w:b/>
          <w:bCs/>
          <w:sz w:val="36"/>
          <w:szCs w:val="36"/>
        </w:rPr>
      </w:pPr>
      <w:r>
        <w:rPr>
          <w:rFonts w:ascii="黑体" w:eastAsia="黑体" w:hAnsi="黑体" w:cs="黑体" w:hint="eastAsia"/>
          <w:b/>
          <w:bCs/>
          <w:sz w:val="36"/>
          <w:szCs w:val="36"/>
        </w:rPr>
        <w:t>201</w:t>
      </w:r>
      <w:r w:rsidR="00151B3F">
        <w:rPr>
          <w:rFonts w:ascii="黑体" w:eastAsia="黑体" w:hAnsi="黑体" w:cs="黑体" w:hint="eastAsia"/>
          <w:b/>
          <w:bCs/>
          <w:sz w:val="36"/>
          <w:szCs w:val="36"/>
        </w:rPr>
        <w:t>9</w:t>
      </w:r>
      <w:r>
        <w:rPr>
          <w:rFonts w:ascii="黑体" w:eastAsia="黑体" w:hAnsi="黑体" w:cs="黑体" w:hint="eastAsia"/>
          <w:b/>
          <w:bCs/>
          <w:sz w:val="36"/>
          <w:szCs w:val="36"/>
        </w:rPr>
        <w:t>年部门预算说明</w:t>
      </w:r>
    </w:p>
    <w:p w:rsidR="00CE270D" w:rsidRDefault="00CE270D" w:rsidP="00CE270D">
      <w:pPr>
        <w:spacing w:before="240"/>
        <w:jc w:val="center"/>
        <w:rPr>
          <w:rFonts w:ascii="仿宋_GB2312" w:eastAsia="仿宋_GB2312" w:hAnsi="仿宋"/>
          <w:b/>
          <w:bCs/>
          <w:sz w:val="32"/>
          <w:szCs w:val="32"/>
        </w:rPr>
      </w:pPr>
      <w:r>
        <w:rPr>
          <w:rFonts w:ascii="仿宋_GB2312" w:eastAsia="仿宋_GB2312" w:hAnsi="仿宋" w:cs="仿宋_GB2312" w:hint="eastAsia"/>
          <w:b/>
          <w:bCs/>
          <w:sz w:val="32"/>
          <w:szCs w:val="32"/>
        </w:rPr>
        <w:t>目</w:t>
      </w:r>
      <w:r>
        <w:rPr>
          <w:rFonts w:ascii="仿宋_GB2312" w:eastAsia="仿宋_GB2312" w:hAnsi="仿宋" w:cs="仿宋_GB2312"/>
          <w:b/>
          <w:bCs/>
          <w:sz w:val="32"/>
          <w:szCs w:val="32"/>
        </w:rPr>
        <w:t xml:space="preserve">   </w:t>
      </w:r>
      <w:r>
        <w:rPr>
          <w:rFonts w:ascii="仿宋_GB2312" w:eastAsia="仿宋_GB2312" w:hAnsi="仿宋" w:cs="仿宋_GB2312" w:hint="eastAsia"/>
          <w:b/>
          <w:bCs/>
          <w:sz w:val="32"/>
          <w:szCs w:val="32"/>
        </w:rPr>
        <w:t>录</w:t>
      </w:r>
    </w:p>
    <w:p w:rsidR="00CE270D" w:rsidRDefault="00CE270D" w:rsidP="00CE270D">
      <w:pPr>
        <w:ind w:firstLineChars="200" w:firstLine="640"/>
        <w:rPr>
          <w:rFonts w:ascii="黑体" w:eastAsia="黑体"/>
          <w:sz w:val="32"/>
          <w:szCs w:val="32"/>
        </w:rPr>
      </w:pPr>
      <w:r>
        <w:rPr>
          <w:rFonts w:ascii="黑体" w:eastAsia="黑体" w:hAnsi="宋体" w:cs="黑体" w:hint="eastAsia"/>
          <w:sz w:val="32"/>
          <w:szCs w:val="32"/>
        </w:rPr>
        <w:t>第一部分</w:t>
      </w:r>
      <w:r>
        <w:rPr>
          <w:rFonts w:ascii="黑体" w:eastAsia="黑体" w:hAnsi="宋体" w:cs="黑体"/>
          <w:sz w:val="32"/>
          <w:szCs w:val="32"/>
        </w:rPr>
        <w:t xml:space="preserve"> </w:t>
      </w:r>
      <w:r>
        <w:rPr>
          <w:rFonts w:ascii="黑体" w:eastAsia="黑体" w:hAnsi="宋体" w:cs="黑体" w:hint="eastAsia"/>
          <w:sz w:val="32"/>
          <w:szCs w:val="32"/>
        </w:rPr>
        <w:t>景德镇市珠山区市场监督管理局概况</w:t>
      </w:r>
    </w:p>
    <w:p w:rsidR="00CE270D" w:rsidRDefault="00CE270D" w:rsidP="00CE270D">
      <w:pPr>
        <w:ind w:firstLineChars="200" w:firstLine="640"/>
        <w:rPr>
          <w:rFonts w:ascii="仿宋_GB2312" w:eastAsia="仿宋_GB2312"/>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一、部门主要职责</w:t>
      </w:r>
    </w:p>
    <w:p w:rsidR="00CE270D" w:rsidRDefault="00CE270D" w:rsidP="00CE270D">
      <w:pPr>
        <w:ind w:firstLineChars="200" w:firstLine="640"/>
        <w:rPr>
          <w:rFonts w:ascii="仿宋_GB2312" w:eastAsia="仿宋_GB2312"/>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二、部门基本情况</w:t>
      </w:r>
    </w:p>
    <w:p w:rsidR="00CE270D" w:rsidRDefault="00CE270D" w:rsidP="00CE270D">
      <w:pPr>
        <w:ind w:firstLineChars="200" w:firstLine="640"/>
        <w:rPr>
          <w:rFonts w:ascii="黑体" w:eastAsia="黑体" w:hAnsi="宋体"/>
          <w:sz w:val="32"/>
          <w:szCs w:val="32"/>
        </w:rPr>
      </w:pPr>
      <w:r>
        <w:rPr>
          <w:rFonts w:ascii="黑体" w:eastAsia="黑体" w:hAnsi="宋体" w:cs="黑体" w:hint="eastAsia"/>
          <w:sz w:val="32"/>
          <w:szCs w:val="32"/>
        </w:rPr>
        <w:t>第二部分景德镇市珠山区市场监督管理局2019年部门预算情况说明</w:t>
      </w:r>
    </w:p>
    <w:p w:rsidR="00CE270D" w:rsidRDefault="00CE270D" w:rsidP="00CE270D">
      <w:pPr>
        <w:ind w:firstLineChars="300" w:firstLine="960"/>
        <w:rPr>
          <w:rFonts w:ascii="仿宋_GB2312" w:eastAsia="仿宋_GB2312"/>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一、2019年部门预算收支情况说明</w:t>
      </w:r>
    </w:p>
    <w:p w:rsidR="00CE270D" w:rsidRDefault="00CE270D" w:rsidP="00CE270D">
      <w:pPr>
        <w:ind w:firstLineChars="300" w:firstLine="960"/>
        <w:rPr>
          <w:rFonts w:ascii="仿宋_GB2312" w:eastAsia="仿宋_GB2312"/>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二、2019年“三公”经费预算情况说明</w:t>
      </w:r>
    </w:p>
    <w:p w:rsidR="00CE270D" w:rsidRDefault="00CE270D" w:rsidP="00CE270D">
      <w:pPr>
        <w:ind w:firstLineChars="200" w:firstLine="640"/>
        <w:rPr>
          <w:rFonts w:ascii="黑体" w:eastAsia="黑体" w:hAnsi="宋体"/>
          <w:sz w:val="32"/>
          <w:szCs w:val="32"/>
        </w:rPr>
      </w:pPr>
      <w:r>
        <w:rPr>
          <w:rFonts w:ascii="黑体" w:eastAsia="黑体" w:hAnsi="宋体" w:cs="黑体" w:hint="eastAsia"/>
          <w:sz w:val="32"/>
          <w:szCs w:val="32"/>
        </w:rPr>
        <w:t>第三部分景德镇市珠山区市场监督管理局2019年部门预算表</w:t>
      </w:r>
    </w:p>
    <w:p w:rsidR="00CE270D" w:rsidRDefault="00CE270D" w:rsidP="00CE270D">
      <w:pPr>
        <w:ind w:firstLineChars="200" w:firstLine="640"/>
        <w:rPr>
          <w:rFonts w:ascii="仿宋_GB2312" w:eastAsia="仿宋_GB2312"/>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一、收支预算总表</w:t>
      </w:r>
    </w:p>
    <w:p w:rsidR="00CE270D" w:rsidRDefault="00CE270D" w:rsidP="00CE270D">
      <w:pPr>
        <w:ind w:firstLineChars="400" w:firstLine="1280"/>
        <w:rPr>
          <w:rFonts w:ascii="仿宋_GB2312" w:eastAsia="仿宋_GB2312"/>
          <w:sz w:val="32"/>
          <w:szCs w:val="32"/>
        </w:rPr>
      </w:pPr>
      <w:r>
        <w:rPr>
          <w:rFonts w:ascii="仿宋_GB2312" w:eastAsia="仿宋_GB2312" w:hAnsi="宋体" w:cs="仿宋_GB2312" w:hint="eastAsia"/>
          <w:sz w:val="32"/>
          <w:szCs w:val="32"/>
        </w:rPr>
        <w:t>二、部门收入总表</w:t>
      </w:r>
    </w:p>
    <w:p w:rsidR="00CE270D" w:rsidRDefault="00CE270D" w:rsidP="00CE270D">
      <w:pPr>
        <w:ind w:firstLineChars="400" w:firstLine="1280"/>
        <w:rPr>
          <w:rFonts w:ascii="仿宋_GB2312" w:eastAsia="仿宋_GB2312"/>
          <w:sz w:val="32"/>
          <w:szCs w:val="32"/>
        </w:rPr>
      </w:pPr>
      <w:r>
        <w:rPr>
          <w:rFonts w:ascii="仿宋_GB2312" w:eastAsia="仿宋_GB2312" w:hAnsi="宋体" w:cs="仿宋_GB2312" w:hint="eastAsia"/>
          <w:sz w:val="32"/>
          <w:szCs w:val="32"/>
        </w:rPr>
        <w:t>三、部门支出总表</w:t>
      </w:r>
    </w:p>
    <w:p w:rsidR="00CE270D" w:rsidRDefault="00CE270D" w:rsidP="00CE270D">
      <w:pPr>
        <w:ind w:firstLineChars="400" w:firstLine="1280"/>
        <w:rPr>
          <w:rFonts w:ascii="仿宋_GB2312" w:eastAsia="仿宋_GB2312"/>
          <w:sz w:val="32"/>
          <w:szCs w:val="32"/>
        </w:rPr>
      </w:pPr>
      <w:r>
        <w:rPr>
          <w:rFonts w:ascii="仿宋_GB2312" w:eastAsia="仿宋_GB2312" w:hAnsi="宋体" w:cs="仿宋_GB2312" w:hint="eastAsia"/>
          <w:sz w:val="32"/>
          <w:szCs w:val="32"/>
        </w:rPr>
        <w:t>四、财政拨款收支总表</w:t>
      </w:r>
    </w:p>
    <w:p w:rsidR="00CE270D" w:rsidRDefault="00CE270D" w:rsidP="00CE270D">
      <w:pPr>
        <w:ind w:firstLineChars="400" w:firstLine="1280"/>
        <w:rPr>
          <w:rFonts w:ascii="仿宋_GB2312" w:eastAsia="仿宋_GB2312"/>
          <w:sz w:val="32"/>
          <w:szCs w:val="32"/>
        </w:rPr>
      </w:pPr>
      <w:r>
        <w:rPr>
          <w:rFonts w:ascii="仿宋_GB2312" w:eastAsia="仿宋_GB2312" w:hAnsi="宋体" w:cs="仿宋_GB2312" w:hint="eastAsia"/>
          <w:sz w:val="32"/>
          <w:szCs w:val="32"/>
        </w:rPr>
        <w:t>五、一般公共预算支出表</w:t>
      </w:r>
    </w:p>
    <w:p w:rsidR="00CE270D" w:rsidRDefault="00CE270D" w:rsidP="00CE270D">
      <w:pPr>
        <w:ind w:firstLineChars="400" w:firstLine="1280"/>
        <w:rPr>
          <w:rFonts w:ascii="仿宋_GB2312" w:eastAsia="仿宋_GB2312"/>
          <w:sz w:val="32"/>
          <w:szCs w:val="32"/>
        </w:rPr>
      </w:pPr>
      <w:r>
        <w:rPr>
          <w:rFonts w:ascii="仿宋_GB2312" w:eastAsia="仿宋_GB2312" w:hAnsi="宋体" w:cs="仿宋_GB2312" w:hint="eastAsia"/>
          <w:sz w:val="32"/>
          <w:szCs w:val="32"/>
        </w:rPr>
        <w:t>六、一般公共预算基本支出表</w:t>
      </w:r>
    </w:p>
    <w:p w:rsidR="00CE270D" w:rsidRDefault="00CE270D" w:rsidP="00CE270D">
      <w:pPr>
        <w:ind w:firstLineChars="400" w:firstLine="1280"/>
        <w:rPr>
          <w:rFonts w:ascii="仿宋_GB2312" w:eastAsia="仿宋_GB2312"/>
          <w:sz w:val="32"/>
          <w:szCs w:val="32"/>
        </w:rPr>
      </w:pPr>
      <w:r>
        <w:rPr>
          <w:rFonts w:ascii="仿宋_GB2312" w:eastAsia="仿宋_GB2312" w:hAnsi="宋体" w:cs="仿宋_GB2312" w:hint="eastAsia"/>
          <w:sz w:val="32"/>
          <w:szCs w:val="32"/>
        </w:rPr>
        <w:t>七、一般公共预算“三公”经费支出表</w:t>
      </w:r>
    </w:p>
    <w:p w:rsidR="00CE270D" w:rsidRDefault="00CE270D" w:rsidP="00CE270D">
      <w:pPr>
        <w:ind w:firstLineChars="400" w:firstLine="1280"/>
        <w:rPr>
          <w:rFonts w:ascii="仿宋_GB2312" w:eastAsia="仿宋_GB2312"/>
          <w:sz w:val="32"/>
          <w:szCs w:val="32"/>
        </w:rPr>
      </w:pPr>
      <w:r>
        <w:rPr>
          <w:rFonts w:ascii="仿宋_GB2312" w:eastAsia="仿宋_GB2312" w:hAnsi="宋体" w:cs="仿宋_GB2312" w:hint="eastAsia"/>
          <w:sz w:val="32"/>
          <w:szCs w:val="32"/>
        </w:rPr>
        <w:t>八、政府性基金预算支出表</w:t>
      </w:r>
    </w:p>
    <w:p w:rsidR="00CE270D" w:rsidRDefault="00CE270D" w:rsidP="00CE270D">
      <w:pPr>
        <w:rPr>
          <w:rFonts w:ascii="仿宋_GB2312" w:eastAsia="仿宋_GB2312"/>
          <w:b/>
          <w:bCs/>
          <w:sz w:val="32"/>
          <w:szCs w:val="32"/>
        </w:rPr>
      </w:pPr>
      <w:r>
        <w:rPr>
          <w:rFonts w:ascii="仿宋_GB2312" w:eastAsia="仿宋_GB2312" w:hAnsi="宋体" w:cs="仿宋_GB2312"/>
          <w:sz w:val="32"/>
          <w:szCs w:val="32"/>
        </w:rPr>
        <w:t xml:space="preserve">   </w:t>
      </w:r>
      <w:r>
        <w:rPr>
          <w:rFonts w:ascii="黑体" w:eastAsia="黑体" w:hAnsi="宋体" w:cs="黑体" w:hint="eastAsia"/>
          <w:sz w:val="32"/>
          <w:szCs w:val="32"/>
        </w:rPr>
        <w:t>第四部分</w:t>
      </w:r>
      <w:r>
        <w:rPr>
          <w:rFonts w:ascii="黑体" w:eastAsia="黑体" w:hAnsi="宋体" w:cs="黑体"/>
          <w:sz w:val="32"/>
          <w:szCs w:val="32"/>
        </w:rPr>
        <w:t xml:space="preserve"> </w:t>
      </w:r>
      <w:r>
        <w:rPr>
          <w:rFonts w:ascii="黑体" w:eastAsia="黑体" w:hAnsi="宋体" w:cs="黑体" w:hint="eastAsia"/>
          <w:sz w:val="32"/>
          <w:szCs w:val="32"/>
        </w:rPr>
        <w:t>名词解释</w:t>
      </w:r>
    </w:p>
    <w:p w:rsidR="00CE270D" w:rsidRDefault="00CE270D" w:rsidP="00CE270D">
      <w:pPr>
        <w:ind w:firstLineChars="400" w:firstLine="1280"/>
        <w:rPr>
          <w:rFonts w:ascii="黑体" w:eastAsia="黑体" w:hAnsi="宋体" w:cs="黑体"/>
          <w:sz w:val="32"/>
          <w:szCs w:val="32"/>
        </w:rPr>
      </w:pPr>
    </w:p>
    <w:p w:rsidR="00CE270D" w:rsidRDefault="00CE270D" w:rsidP="00A01311">
      <w:pPr>
        <w:jc w:val="center"/>
        <w:rPr>
          <w:rFonts w:ascii="黑体" w:eastAsia="黑体" w:hAnsi="黑体" w:cs="黑体"/>
          <w:b/>
          <w:bCs/>
          <w:sz w:val="36"/>
          <w:szCs w:val="36"/>
        </w:rPr>
      </w:pPr>
    </w:p>
    <w:p w:rsidR="00665084" w:rsidRDefault="00665084" w:rsidP="00665084">
      <w:pPr>
        <w:ind w:firstLineChars="200" w:firstLine="640"/>
        <w:rPr>
          <w:rFonts w:ascii="黑体" w:eastAsia="黑体"/>
          <w:sz w:val="32"/>
          <w:szCs w:val="32"/>
        </w:rPr>
      </w:pPr>
      <w:r>
        <w:rPr>
          <w:rFonts w:ascii="黑体" w:eastAsia="黑体" w:hAnsi="宋体" w:cs="黑体" w:hint="eastAsia"/>
          <w:sz w:val="32"/>
          <w:szCs w:val="32"/>
        </w:rPr>
        <w:t>第一部分</w:t>
      </w:r>
      <w:r>
        <w:rPr>
          <w:rFonts w:ascii="黑体" w:eastAsia="黑体" w:hAnsi="宋体" w:cs="黑体"/>
          <w:sz w:val="32"/>
          <w:szCs w:val="32"/>
        </w:rPr>
        <w:t xml:space="preserve"> </w:t>
      </w:r>
      <w:r>
        <w:rPr>
          <w:rFonts w:ascii="黑体" w:eastAsia="黑体" w:hAnsi="宋体" w:cs="黑体" w:hint="eastAsia"/>
          <w:sz w:val="32"/>
          <w:szCs w:val="32"/>
        </w:rPr>
        <w:t>景德镇市珠山区市场监督管理局概况</w:t>
      </w:r>
    </w:p>
    <w:p w:rsidR="00A01311" w:rsidRDefault="00A01311" w:rsidP="00A01311"/>
    <w:p w:rsidR="00A01311" w:rsidRDefault="00A01311" w:rsidP="00A01311">
      <w:pPr>
        <w:spacing w:line="660" w:lineRule="exact"/>
        <w:ind w:firstLineChars="196" w:firstLine="549"/>
        <w:rPr>
          <w:rFonts w:ascii="仿宋_GB2312" w:eastAsia="仿宋_GB2312"/>
          <w:b/>
          <w:sz w:val="28"/>
          <w:szCs w:val="28"/>
        </w:rPr>
      </w:pPr>
      <w:r>
        <w:rPr>
          <w:rFonts w:ascii="仿宋_GB2312" w:eastAsia="仿宋_GB2312" w:hint="eastAsia"/>
          <w:b/>
          <w:sz w:val="28"/>
          <w:szCs w:val="28"/>
        </w:rPr>
        <w:t>一、部门主要职责</w:t>
      </w:r>
    </w:p>
    <w:p w:rsidR="00A01311" w:rsidRDefault="00A01311" w:rsidP="00A01311">
      <w:pPr>
        <w:ind w:firstLineChars="228" w:firstLine="638"/>
        <w:rPr>
          <w:rFonts w:ascii="仿宋_GB2312" w:eastAsia="仿宋_GB2312"/>
          <w:sz w:val="28"/>
          <w:szCs w:val="28"/>
        </w:rPr>
      </w:pPr>
      <w:r>
        <w:rPr>
          <w:rFonts w:ascii="仿宋_GB2312" w:eastAsia="仿宋_GB2312" w:hint="eastAsia"/>
          <w:sz w:val="28"/>
          <w:szCs w:val="28"/>
        </w:rPr>
        <w:t>1．贯彻执行国家、省、市、区有关食品药品监督管理、工商行政管理、质量技术监督等方面的法律、法规和政策；拟定相关规范性文件和政策、措施，经批准后监督实施。</w:t>
      </w:r>
    </w:p>
    <w:p w:rsidR="00A01311" w:rsidRDefault="00A01311" w:rsidP="00A01311">
      <w:pPr>
        <w:ind w:firstLineChars="228" w:firstLine="638"/>
        <w:rPr>
          <w:rFonts w:ascii="仿宋_GB2312" w:eastAsia="仿宋_GB2312"/>
          <w:sz w:val="28"/>
          <w:szCs w:val="28"/>
        </w:rPr>
      </w:pPr>
      <w:r>
        <w:rPr>
          <w:rFonts w:ascii="仿宋_GB2312" w:eastAsia="仿宋_GB2312" w:hint="eastAsia"/>
          <w:sz w:val="28"/>
          <w:szCs w:val="28"/>
        </w:rPr>
        <w:t>2．拟订并组织实施市场监督管理事业发展规划和技术机构建设规划；组织推进质量发展工作；组织实施商标战略和名牌战略；指导广告业发展；参与制定商品交易市场发展规划。</w:t>
      </w:r>
    </w:p>
    <w:p w:rsidR="00A01311" w:rsidRDefault="00A01311" w:rsidP="00A01311">
      <w:pPr>
        <w:ind w:firstLineChars="228" w:firstLine="638"/>
        <w:rPr>
          <w:rFonts w:ascii="仿宋_GB2312" w:eastAsia="仿宋_GB2312"/>
          <w:sz w:val="28"/>
          <w:szCs w:val="28"/>
        </w:rPr>
      </w:pPr>
      <w:r>
        <w:rPr>
          <w:rFonts w:ascii="仿宋_GB2312" w:eastAsia="仿宋_GB2312" w:hint="eastAsia"/>
          <w:sz w:val="28"/>
          <w:szCs w:val="28"/>
        </w:rPr>
        <w:t>3. 负责涉及食品药品监督管理、工商行政管理、质量技术监</w:t>
      </w:r>
      <w:bookmarkStart w:id="0" w:name="_GoBack"/>
      <w:bookmarkEnd w:id="0"/>
      <w:r>
        <w:rPr>
          <w:rFonts w:ascii="仿宋_GB2312" w:eastAsia="仿宋_GB2312" w:hint="eastAsia"/>
          <w:sz w:val="28"/>
          <w:szCs w:val="28"/>
        </w:rPr>
        <w:t>督的各类行政审批和行政许可并监督管理。</w:t>
      </w:r>
    </w:p>
    <w:p w:rsidR="00A01311" w:rsidRDefault="00A01311" w:rsidP="00A01311">
      <w:pPr>
        <w:ind w:firstLineChars="228" w:firstLine="638"/>
        <w:rPr>
          <w:rFonts w:ascii="仿宋_GB2312" w:eastAsia="仿宋_GB2312"/>
          <w:sz w:val="28"/>
          <w:szCs w:val="28"/>
        </w:rPr>
      </w:pPr>
      <w:r>
        <w:rPr>
          <w:rFonts w:ascii="仿宋_GB2312" w:eastAsia="仿宋_GB2312" w:hint="eastAsia"/>
          <w:sz w:val="28"/>
          <w:szCs w:val="28"/>
        </w:rPr>
        <w:t>4. 组织指导查处违反食品药品监督管理、工商行政管理、质量技术监督法律、法规、规章的行为。</w:t>
      </w:r>
    </w:p>
    <w:p w:rsidR="00A01311" w:rsidRDefault="00A01311" w:rsidP="00A01311">
      <w:pPr>
        <w:ind w:firstLineChars="228" w:firstLine="638"/>
        <w:rPr>
          <w:rFonts w:ascii="仿宋_GB2312" w:eastAsia="仿宋_GB2312"/>
          <w:sz w:val="28"/>
          <w:szCs w:val="28"/>
        </w:rPr>
      </w:pPr>
      <w:r>
        <w:rPr>
          <w:rFonts w:ascii="仿宋_GB2312" w:eastAsia="仿宋_GB2312" w:hint="eastAsia"/>
          <w:sz w:val="28"/>
          <w:szCs w:val="28"/>
        </w:rPr>
        <w:t>5. 承担区食品安全委员会日常工作；组织拟订并协调推进食品安全规划；依法承担食品安全综合协调工作；推动食品安全应急体系和隐患排查治理机制建设，按规定负责食品安全事故和突发事件的应对处置；依法统一发布重大食品安全信息；依法承担食品生产、食品流通及餐饮服务的安全监督管理职责；承担酒类、保健食品和化妆品市场监管职责。</w:t>
      </w:r>
    </w:p>
    <w:p w:rsidR="00A01311" w:rsidRDefault="00A01311" w:rsidP="00A01311">
      <w:pPr>
        <w:ind w:firstLineChars="228" w:firstLine="638"/>
        <w:rPr>
          <w:rFonts w:ascii="仿宋_GB2312" w:eastAsia="仿宋_GB2312"/>
          <w:sz w:val="28"/>
          <w:szCs w:val="28"/>
        </w:rPr>
      </w:pPr>
      <w:r>
        <w:rPr>
          <w:rFonts w:ascii="仿宋_GB2312" w:eastAsia="仿宋_GB2312" w:hint="eastAsia"/>
          <w:sz w:val="28"/>
          <w:szCs w:val="28"/>
        </w:rPr>
        <w:t>6. 依法承担对各类市场经营秩序监管责任；负责市场交易行为和网络交易行为及有关服务行为监管职责，维护公平竞争的市场经营</w:t>
      </w:r>
      <w:r>
        <w:rPr>
          <w:rFonts w:ascii="仿宋_GB2312" w:eastAsia="仿宋_GB2312" w:hint="eastAsia"/>
          <w:sz w:val="28"/>
          <w:szCs w:val="28"/>
        </w:rPr>
        <w:lastRenderedPageBreak/>
        <w:t>秩序；依法负责个体工商户、私营企业经营行为的监督管理；组织开展企业信用体系建设，推进政府企业信用、行业信用建设，实施信用分类管理；依法监督管理经纪人、经纪机构及经纪活动；依法监督管理直销企业和直销人员及其直销行为，依法查处违法直销和传销案件；负责各类广告活动的监督管理工作。</w:t>
      </w:r>
    </w:p>
    <w:p w:rsidR="00A01311" w:rsidRDefault="00A01311" w:rsidP="00A01311">
      <w:pPr>
        <w:ind w:firstLineChars="228" w:firstLine="638"/>
        <w:rPr>
          <w:rFonts w:ascii="仿宋_GB2312" w:eastAsia="仿宋_GB2312"/>
          <w:sz w:val="28"/>
          <w:szCs w:val="28"/>
        </w:rPr>
      </w:pPr>
      <w:r>
        <w:rPr>
          <w:rFonts w:ascii="仿宋_GB2312" w:eastAsia="仿宋_GB2312" w:hint="eastAsia"/>
          <w:sz w:val="28"/>
          <w:szCs w:val="28"/>
        </w:rPr>
        <w:t>7. 依法管理和指导质量工作，负责质量宏观管理和产品（商品）质量监督检查工作；组织产品（商品）质量预警、监测工作；受委托组织协调较大产品（商品）质量事故的调查处理；组织实施质量奖励制度和缺陷产品（商品）召回制度。</w:t>
      </w:r>
    </w:p>
    <w:p w:rsidR="00A01311" w:rsidRDefault="00A01311" w:rsidP="00A01311">
      <w:pPr>
        <w:ind w:firstLineChars="228" w:firstLine="638"/>
        <w:rPr>
          <w:rFonts w:ascii="仿宋_GB2312" w:eastAsia="仿宋_GB2312"/>
          <w:sz w:val="28"/>
          <w:szCs w:val="28"/>
        </w:rPr>
      </w:pPr>
      <w:r>
        <w:rPr>
          <w:rFonts w:ascii="仿宋_GB2312" w:eastAsia="仿宋_GB2312" w:hint="eastAsia"/>
          <w:sz w:val="28"/>
          <w:szCs w:val="28"/>
        </w:rPr>
        <w:t>8. 依法承担消费者权益保护责任，建立消费者权益保护体系，组织指导消费维权工作；负责涉及工商行政管理、质量技术监督、食品药品监督管理的申诉和举报工作。</w:t>
      </w:r>
    </w:p>
    <w:p w:rsidR="00A01311" w:rsidRDefault="00A01311" w:rsidP="00A01311">
      <w:pPr>
        <w:ind w:firstLineChars="228" w:firstLine="638"/>
        <w:rPr>
          <w:rFonts w:ascii="仿宋_GB2312" w:eastAsia="仿宋_GB2312"/>
          <w:sz w:val="28"/>
          <w:szCs w:val="28"/>
        </w:rPr>
      </w:pPr>
      <w:r>
        <w:rPr>
          <w:rFonts w:ascii="仿宋_GB2312" w:eastAsia="仿宋_GB2312" w:hint="eastAsia"/>
          <w:sz w:val="28"/>
          <w:szCs w:val="28"/>
        </w:rPr>
        <w:t>9.依法实施合同行政监督管理，规范合同行为；管理动产抵押物登记；组织实施合同格式条款备案；监督管理拍卖行为。</w:t>
      </w:r>
    </w:p>
    <w:p w:rsidR="00A01311" w:rsidRDefault="00A01311" w:rsidP="00A01311">
      <w:pPr>
        <w:ind w:firstLineChars="228" w:firstLine="638"/>
        <w:rPr>
          <w:rFonts w:ascii="仿宋_GB2312" w:eastAsia="仿宋_GB2312"/>
          <w:sz w:val="28"/>
          <w:szCs w:val="28"/>
        </w:rPr>
      </w:pPr>
      <w:r>
        <w:rPr>
          <w:rFonts w:ascii="仿宋_GB2312" w:eastAsia="仿宋_GB2312" w:hint="eastAsia"/>
          <w:sz w:val="28"/>
          <w:szCs w:val="28"/>
        </w:rPr>
        <w:t>10.负责商标监督管理工作，依法保护商标专用权；推荐省著名商标，组织认定市著名商标；依法保护特殊标志、官方标志；负责地理标志产品日常监督管理工作。</w:t>
      </w:r>
    </w:p>
    <w:p w:rsidR="00A01311" w:rsidRDefault="00A01311" w:rsidP="00A01311">
      <w:pPr>
        <w:ind w:firstLineChars="228" w:firstLine="638"/>
        <w:rPr>
          <w:rFonts w:ascii="仿宋_GB2312" w:eastAsia="仿宋_GB2312"/>
          <w:sz w:val="28"/>
          <w:szCs w:val="28"/>
        </w:rPr>
      </w:pPr>
      <w:r>
        <w:rPr>
          <w:rFonts w:ascii="仿宋_GB2312" w:eastAsia="仿宋_GB2312" w:hint="eastAsia"/>
          <w:sz w:val="28"/>
          <w:szCs w:val="28"/>
        </w:rPr>
        <w:t>11.负责管理标准化工作；组织协调和指导推动各部门、各行业的标准化工作；依法组织制定地方标准规范；依法监督标准的实施；按照规定承担应对技术性贸易壁垒工作；管理组织机构代码和商品编码工作。</w:t>
      </w:r>
    </w:p>
    <w:p w:rsidR="00A01311" w:rsidRDefault="00A01311" w:rsidP="00A01311">
      <w:pPr>
        <w:ind w:firstLineChars="228" w:firstLine="638"/>
        <w:rPr>
          <w:rFonts w:ascii="仿宋_GB2312" w:eastAsia="仿宋_GB2312"/>
          <w:sz w:val="28"/>
          <w:szCs w:val="28"/>
        </w:rPr>
      </w:pPr>
      <w:r>
        <w:rPr>
          <w:rFonts w:ascii="仿宋_GB2312" w:eastAsia="仿宋_GB2312" w:hint="eastAsia"/>
          <w:sz w:val="28"/>
          <w:szCs w:val="28"/>
        </w:rPr>
        <w:t>12. 负责管理计量工作；组织推行法定计量单位和国家计量制</w:t>
      </w:r>
      <w:r>
        <w:rPr>
          <w:rFonts w:ascii="仿宋_GB2312" w:eastAsia="仿宋_GB2312" w:hint="eastAsia"/>
          <w:sz w:val="28"/>
          <w:szCs w:val="28"/>
        </w:rPr>
        <w:lastRenderedPageBreak/>
        <w:t>度；依法管理计量器具及量值传递和比对工作；负责规范和监督商品计量和市场计量行为。</w:t>
      </w:r>
    </w:p>
    <w:p w:rsidR="00A01311" w:rsidRDefault="00A01311" w:rsidP="00A01311">
      <w:pPr>
        <w:ind w:firstLineChars="228" w:firstLine="638"/>
        <w:rPr>
          <w:rFonts w:ascii="仿宋_GB2312" w:eastAsia="仿宋_GB2312"/>
          <w:sz w:val="28"/>
          <w:szCs w:val="28"/>
        </w:rPr>
      </w:pPr>
      <w:r>
        <w:rPr>
          <w:rFonts w:ascii="仿宋_GB2312" w:eastAsia="仿宋_GB2312" w:hint="eastAsia"/>
          <w:sz w:val="28"/>
          <w:szCs w:val="28"/>
        </w:rPr>
        <w:t>13. 负责特种设备的安全监察工作；依法对特种设备生产（设计、制造、安装、改造、维修）、经营、使用、检验、检测等环节进行监督检查，负责特种设备行政许可项目的监督管理；按规定权限组织特种设备事故的调查处理；监督检查高耗能特种设备节能标准的执行情况。</w:t>
      </w:r>
    </w:p>
    <w:p w:rsidR="00A01311" w:rsidRDefault="00A01311" w:rsidP="00A01311">
      <w:pPr>
        <w:ind w:firstLineChars="228" w:firstLine="638"/>
        <w:rPr>
          <w:rFonts w:ascii="仿宋_GB2312" w:eastAsia="仿宋_GB2312"/>
          <w:sz w:val="28"/>
          <w:szCs w:val="28"/>
        </w:rPr>
      </w:pPr>
      <w:r>
        <w:rPr>
          <w:rFonts w:ascii="仿宋_GB2312" w:eastAsia="仿宋_GB2312" w:hint="eastAsia"/>
          <w:sz w:val="28"/>
          <w:szCs w:val="28"/>
        </w:rPr>
        <w:t>14. 负责管理合格评定工作；依法负责检验机构及其检验服务活动的监督管理工作；规范和监督认证市场行为；负责工业产品生产许可证和能效标识的监督管理，推进实施国家相关产业政策。</w:t>
      </w:r>
    </w:p>
    <w:p w:rsidR="00A01311" w:rsidRDefault="00A01311" w:rsidP="00A01311">
      <w:pPr>
        <w:ind w:firstLineChars="228" w:firstLine="638"/>
        <w:rPr>
          <w:rFonts w:ascii="仿宋_GB2312" w:eastAsia="仿宋_GB2312"/>
          <w:sz w:val="28"/>
          <w:szCs w:val="28"/>
        </w:rPr>
      </w:pPr>
      <w:r>
        <w:rPr>
          <w:rFonts w:ascii="仿宋_GB2312" w:eastAsia="仿宋_GB2312" w:hint="eastAsia"/>
          <w:sz w:val="28"/>
          <w:szCs w:val="28"/>
        </w:rPr>
        <w:t>15. 负责药品、医疗器械行政监督和技术监督。监督实施药品、医疗器械研制、生产、流通、使用方面的质量管理规范；负责药品、医疗器械注册的有关工作和监督管理；监督实施国家药品、医疗器械标准，组织开展药品不良反应和医疗器械不良事件监测；建立健全药品安全应急体系；配合有关部门实施国家基本药物制度；组织实施处方药和非处方药分类管理制度；组织实施执业药师资格和医药从业人员职业资格认定制度。</w:t>
      </w:r>
    </w:p>
    <w:p w:rsidR="00A01311" w:rsidRDefault="00A01311" w:rsidP="00A01311">
      <w:pPr>
        <w:ind w:firstLineChars="228" w:firstLine="638"/>
        <w:rPr>
          <w:rFonts w:ascii="仿宋_GB2312" w:eastAsia="仿宋_GB2312"/>
          <w:sz w:val="28"/>
          <w:szCs w:val="28"/>
        </w:rPr>
      </w:pPr>
      <w:r>
        <w:rPr>
          <w:rFonts w:ascii="仿宋_GB2312" w:eastAsia="仿宋_GB2312" w:hint="eastAsia"/>
          <w:sz w:val="28"/>
          <w:szCs w:val="28"/>
        </w:rPr>
        <w:t>16. 组织实施中药、民族药监督管理规范和质量标准；监督实施中药材生产质量管理规范、中药饮片炮制规范，组织实施中药品种保护制度；监督管理城乡集贸市场的中药材交易；负责麻醉药品、精神药品、医疗用毒性药品、放射性药品及戒毒药品的监督管理。</w:t>
      </w:r>
    </w:p>
    <w:p w:rsidR="00A01311" w:rsidRDefault="00A01311" w:rsidP="00A01311">
      <w:pPr>
        <w:ind w:firstLineChars="228" w:firstLine="638"/>
        <w:rPr>
          <w:rFonts w:ascii="仿宋_GB2312" w:eastAsia="仿宋_GB2312"/>
          <w:sz w:val="28"/>
          <w:szCs w:val="28"/>
        </w:rPr>
      </w:pPr>
      <w:r>
        <w:rPr>
          <w:rFonts w:ascii="仿宋_GB2312" w:eastAsia="仿宋_GB2312" w:hint="eastAsia"/>
          <w:sz w:val="28"/>
          <w:szCs w:val="28"/>
        </w:rPr>
        <w:t>17. 承办区政府和上级部门交办的其他事项。</w:t>
      </w:r>
    </w:p>
    <w:p w:rsidR="00A01311" w:rsidRDefault="00A01311" w:rsidP="00A01311">
      <w:pPr>
        <w:spacing w:line="660" w:lineRule="exact"/>
        <w:ind w:firstLine="570"/>
        <w:rPr>
          <w:rFonts w:ascii="仿宋_GB2312" w:eastAsia="仿宋_GB2312"/>
          <w:sz w:val="28"/>
          <w:szCs w:val="28"/>
        </w:rPr>
      </w:pPr>
      <w:r>
        <w:rPr>
          <w:rFonts w:ascii="仿宋_GB2312" w:eastAsia="仿宋_GB2312" w:hAnsi="仿宋" w:cs="仿宋" w:hint="eastAsia"/>
          <w:b/>
          <w:sz w:val="28"/>
          <w:szCs w:val="28"/>
        </w:rPr>
        <w:lastRenderedPageBreak/>
        <w:t>二、部门基本情况</w:t>
      </w:r>
    </w:p>
    <w:p w:rsidR="00A01311" w:rsidRDefault="00A01311" w:rsidP="00A01311">
      <w:pPr>
        <w:spacing w:line="660" w:lineRule="exact"/>
        <w:ind w:firstLineChars="200" w:firstLine="560"/>
        <w:rPr>
          <w:rFonts w:ascii="仿宋_GB2312" w:eastAsia="仿宋_GB2312" w:hAnsi="仿宋" w:cs="仿宋"/>
          <w:sz w:val="28"/>
          <w:szCs w:val="28"/>
        </w:rPr>
      </w:pPr>
      <w:r>
        <w:rPr>
          <w:rFonts w:ascii="仿宋_GB2312" w:eastAsia="仿宋_GB2312" w:hAnsi="仿宋" w:cs="仿宋" w:hint="eastAsia"/>
          <w:sz w:val="28"/>
          <w:szCs w:val="28"/>
        </w:rPr>
        <w:t>本部门共有预算单位1个，即部门本级。编制数为8</w:t>
      </w:r>
      <w:r w:rsidR="009B2D3C">
        <w:rPr>
          <w:rFonts w:ascii="仿宋_GB2312" w:eastAsia="仿宋_GB2312" w:hAnsi="仿宋" w:cs="仿宋" w:hint="eastAsia"/>
          <w:sz w:val="28"/>
          <w:szCs w:val="28"/>
        </w:rPr>
        <w:t>4</w:t>
      </w:r>
      <w:r>
        <w:rPr>
          <w:rFonts w:ascii="仿宋_GB2312" w:eastAsia="仿宋_GB2312" w:hAnsi="仿宋" w:cs="仿宋" w:hint="eastAsia"/>
          <w:sz w:val="28"/>
          <w:szCs w:val="28"/>
        </w:rPr>
        <w:t>人，其中行政编制64人、参照公务员管理事业编制20人。实有人数7</w:t>
      </w:r>
      <w:r w:rsidR="009B2D3C">
        <w:rPr>
          <w:rFonts w:ascii="仿宋_GB2312" w:eastAsia="仿宋_GB2312" w:hAnsi="仿宋" w:cs="仿宋" w:hint="eastAsia"/>
          <w:sz w:val="28"/>
          <w:szCs w:val="28"/>
        </w:rPr>
        <w:t>5</w:t>
      </w:r>
      <w:r>
        <w:rPr>
          <w:rFonts w:ascii="仿宋_GB2312" w:eastAsia="仿宋_GB2312" w:hAnsi="仿宋" w:cs="仿宋" w:hint="eastAsia"/>
          <w:sz w:val="28"/>
          <w:szCs w:val="28"/>
        </w:rPr>
        <w:t>人，其中在职54人，包括行政42人、参照公务员管理12人；退休21人。</w:t>
      </w:r>
    </w:p>
    <w:p w:rsidR="00665084" w:rsidRDefault="00665084" w:rsidP="00A01311">
      <w:pPr>
        <w:spacing w:line="660" w:lineRule="exact"/>
        <w:ind w:firstLineChars="200" w:firstLine="560"/>
        <w:rPr>
          <w:rFonts w:ascii="仿宋_GB2312" w:eastAsia="仿宋_GB2312" w:hAnsi="仿宋" w:cs="仿宋"/>
          <w:sz w:val="28"/>
          <w:szCs w:val="28"/>
        </w:rPr>
      </w:pPr>
    </w:p>
    <w:p w:rsidR="00665084" w:rsidRDefault="00665084" w:rsidP="00A01311">
      <w:pPr>
        <w:spacing w:line="660" w:lineRule="exact"/>
        <w:ind w:firstLineChars="200" w:firstLine="560"/>
        <w:rPr>
          <w:rFonts w:ascii="仿宋_GB2312" w:eastAsia="仿宋_GB2312" w:hAnsi="仿宋" w:cs="仿宋"/>
          <w:sz w:val="28"/>
          <w:szCs w:val="28"/>
        </w:rPr>
      </w:pPr>
    </w:p>
    <w:p w:rsidR="00665084" w:rsidRDefault="00665084" w:rsidP="00665084">
      <w:pPr>
        <w:ind w:firstLineChars="200" w:firstLine="640"/>
        <w:rPr>
          <w:rFonts w:ascii="黑体" w:eastAsia="黑体" w:hAnsi="宋体"/>
          <w:sz w:val="32"/>
          <w:szCs w:val="32"/>
        </w:rPr>
      </w:pPr>
      <w:r>
        <w:rPr>
          <w:rFonts w:ascii="黑体" w:eastAsia="黑体" w:hAnsi="宋体" w:cs="黑体" w:hint="eastAsia"/>
          <w:sz w:val="32"/>
          <w:szCs w:val="32"/>
        </w:rPr>
        <w:t>第二部分景德镇市珠山区市场监督管理局2019年部门预算情况说明</w:t>
      </w:r>
    </w:p>
    <w:p w:rsidR="00665084" w:rsidRPr="00665084" w:rsidRDefault="00665084" w:rsidP="00665084">
      <w:pPr>
        <w:ind w:firstLineChars="200" w:firstLine="640"/>
        <w:rPr>
          <w:rFonts w:ascii="黑体" w:eastAsia="黑体" w:hAnsi="宋体"/>
          <w:sz w:val="32"/>
          <w:szCs w:val="32"/>
        </w:rPr>
      </w:pPr>
      <w:r>
        <w:rPr>
          <w:rFonts w:ascii="仿宋_GB2312" w:eastAsia="仿宋_GB2312" w:hAnsi="宋体" w:cs="仿宋_GB2312" w:hint="eastAsia"/>
          <w:b/>
          <w:bCs/>
          <w:sz w:val="32"/>
          <w:szCs w:val="32"/>
        </w:rPr>
        <w:t>一、2019年部门预算收支情况说明</w:t>
      </w:r>
    </w:p>
    <w:p w:rsidR="00A01311" w:rsidRDefault="00A01311" w:rsidP="00A01311">
      <w:pPr>
        <w:spacing w:line="660" w:lineRule="exact"/>
        <w:ind w:firstLineChars="196" w:firstLine="549"/>
        <w:rPr>
          <w:rFonts w:ascii="仿宋_GB2312" w:eastAsia="仿宋_GB2312" w:hAnsi="仿宋" w:cs="仿宋"/>
          <w:b/>
          <w:sz w:val="28"/>
          <w:szCs w:val="28"/>
        </w:rPr>
      </w:pPr>
      <w:r>
        <w:rPr>
          <w:rFonts w:ascii="仿宋_GB2312" w:eastAsia="仿宋_GB2312" w:hAnsi="仿宋" w:cs="仿宋" w:hint="eastAsia"/>
          <w:b/>
          <w:sz w:val="28"/>
          <w:szCs w:val="28"/>
        </w:rPr>
        <w:t>（一）收入预算情况</w:t>
      </w:r>
    </w:p>
    <w:p w:rsidR="00A01311" w:rsidRDefault="00A01311" w:rsidP="00A01311">
      <w:pPr>
        <w:spacing w:line="660" w:lineRule="exact"/>
        <w:ind w:firstLineChars="200" w:firstLine="560"/>
        <w:rPr>
          <w:rFonts w:ascii="仿宋_GB2312" w:eastAsia="仿宋_GB2312" w:hAnsi="仿宋" w:cs="仿宋"/>
          <w:sz w:val="28"/>
          <w:szCs w:val="28"/>
        </w:rPr>
      </w:pPr>
      <w:r>
        <w:rPr>
          <w:rFonts w:ascii="仿宋_GB2312" w:eastAsia="仿宋_GB2312" w:hAnsi="仿宋" w:cs="仿宋" w:hint="eastAsia"/>
          <w:sz w:val="28"/>
          <w:szCs w:val="28"/>
        </w:rPr>
        <w:t>201</w:t>
      </w:r>
      <w:r w:rsidR="00151B3F">
        <w:rPr>
          <w:rFonts w:ascii="仿宋_GB2312" w:eastAsia="仿宋_GB2312" w:hAnsi="仿宋" w:cs="仿宋" w:hint="eastAsia"/>
          <w:sz w:val="28"/>
          <w:szCs w:val="28"/>
        </w:rPr>
        <w:t>9</w:t>
      </w:r>
      <w:r>
        <w:rPr>
          <w:rFonts w:ascii="仿宋_GB2312" w:eastAsia="仿宋_GB2312" w:hAnsi="仿宋" w:cs="仿宋" w:hint="eastAsia"/>
          <w:sz w:val="28"/>
          <w:szCs w:val="28"/>
        </w:rPr>
        <w:t>年收入预算总额为</w:t>
      </w:r>
      <w:r w:rsidR="009B2D3C">
        <w:rPr>
          <w:rFonts w:ascii="仿宋_GB2312" w:eastAsia="仿宋_GB2312" w:hAnsi="仿宋" w:cs="仿宋" w:hint="eastAsia"/>
          <w:sz w:val="28"/>
          <w:szCs w:val="28"/>
        </w:rPr>
        <w:t>805.7</w:t>
      </w:r>
      <w:r>
        <w:rPr>
          <w:rFonts w:ascii="仿宋_GB2312" w:eastAsia="仿宋_GB2312" w:hAnsi="仿宋" w:cs="仿宋" w:hint="eastAsia"/>
          <w:sz w:val="28"/>
          <w:szCs w:val="28"/>
        </w:rPr>
        <w:t>万元,按照收入来源划分:</w:t>
      </w:r>
    </w:p>
    <w:p w:rsidR="00A01311" w:rsidRDefault="00A01311" w:rsidP="00A01311">
      <w:pPr>
        <w:spacing w:line="660" w:lineRule="exact"/>
        <w:ind w:firstLineChars="200" w:firstLine="560"/>
        <w:rPr>
          <w:rFonts w:ascii="仿宋_GB2312" w:eastAsia="仿宋_GB2312" w:hAnsi="仿宋" w:cs="仿宋"/>
          <w:sz w:val="28"/>
          <w:szCs w:val="28"/>
        </w:rPr>
      </w:pPr>
      <w:r>
        <w:rPr>
          <w:rFonts w:ascii="仿宋_GB2312" w:eastAsia="仿宋_GB2312" w:hAnsi="仿宋" w:cs="仿宋" w:hint="eastAsia"/>
          <w:sz w:val="28"/>
          <w:szCs w:val="28"/>
        </w:rPr>
        <w:t>1、当年公共财政拨款</w:t>
      </w:r>
      <w:r w:rsidR="009B2D3C">
        <w:rPr>
          <w:rFonts w:ascii="仿宋_GB2312" w:eastAsia="仿宋_GB2312" w:hAnsi="仿宋" w:cs="仿宋" w:hint="eastAsia"/>
          <w:sz w:val="28"/>
          <w:szCs w:val="28"/>
        </w:rPr>
        <w:t>745.7</w:t>
      </w:r>
      <w:r>
        <w:rPr>
          <w:rFonts w:ascii="仿宋_GB2312" w:eastAsia="仿宋_GB2312" w:hAnsi="仿宋" w:cs="仿宋" w:hint="eastAsia"/>
          <w:sz w:val="28"/>
          <w:szCs w:val="28"/>
        </w:rPr>
        <w:t>万元,占收入预算总额的</w:t>
      </w:r>
      <w:r w:rsidR="009B2D3C">
        <w:rPr>
          <w:rFonts w:ascii="仿宋_GB2312" w:eastAsia="仿宋_GB2312" w:hAnsi="仿宋" w:cs="仿宋" w:hint="eastAsia"/>
          <w:sz w:val="28"/>
          <w:szCs w:val="28"/>
        </w:rPr>
        <w:t>92.55</w:t>
      </w:r>
      <w:r>
        <w:rPr>
          <w:rFonts w:ascii="仿宋_GB2312" w:eastAsia="仿宋_GB2312" w:hAnsi="仿宋" w:cs="仿宋" w:hint="eastAsia"/>
          <w:sz w:val="28"/>
          <w:szCs w:val="28"/>
        </w:rPr>
        <w:t>%；</w:t>
      </w:r>
    </w:p>
    <w:p w:rsidR="00A01311" w:rsidRDefault="00A01311" w:rsidP="00A01311">
      <w:pPr>
        <w:spacing w:line="660" w:lineRule="exact"/>
        <w:ind w:firstLineChars="200" w:firstLine="560"/>
        <w:rPr>
          <w:rFonts w:ascii="仿宋_GB2312" w:eastAsia="仿宋_GB2312" w:hAnsi="仿宋" w:cs="仿宋"/>
          <w:sz w:val="28"/>
          <w:szCs w:val="28"/>
        </w:rPr>
      </w:pPr>
      <w:r>
        <w:rPr>
          <w:rFonts w:ascii="仿宋_GB2312" w:eastAsia="仿宋_GB2312" w:hAnsi="仿宋" w:cs="仿宋" w:hint="eastAsia"/>
          <w:sz w:val="28"/>
          <w:szCs w:val="28"/>
        </w:rPr>
        <w:t>2、非税收入</w:t>
      </w:r>
      <w:r w:rsidR="009B2D3C">
        <w:rPr>
          <w:rFonts w:ascii="仿宋_GB2312" w:eastAsia="仿宋_GB2312" w:hAnsi="仿宋" w:cs="仿宋" w:hint="eastAsia"/>
          <w:sz w:val="28"/>
          <w:szCs w:val="28"/>
        </w:rPr>
        <w:t>6</w:t>
      </w:r>
      <w:r>
        <w:rPr>
          <w:rFonts w:ascii="仿宋_GB2312" w:eastAsia="仿宋_GB2312" w:hAnsi="仿宋" w:cs="仿宋" w:hint="eastAsia"/>
          <w:sz w:val="28"/>
          <w:szCs w:val="28"/>
        </w:rPr>
        <w:t>0万元,占收入预算总额的</w:t>
      </w:r>
      <w:r w:rsidR="009B2D3C">
        <w:rPr>
          <w:rFonts w:ascii="仿宋_GB2312" w:eastAsia="仿宋_GB2312" w:hAnsi="仿宋" w:cs="仿宋" w:hint="eastAsia"/>
          <w:sz w:val="28"/>
          <w:szCs w:val="28"/>
        </w:rPr>
        <w:t>7.45</w:t>
      </w:r>
      <w:r>
        <w:rPr>
          <w:rFonts w:ascii="仿宋_GB2312" w:eastAsia="仿宋_GB2312" w:hAnsi="仿宋" w:cs="仿宋" w:hint="eastAsia"/>
          <w:sz w:val="28"/>
          <w:szCs w:val="28"/>
        </w:rPr>
        <w:t>%。</w:t>
      </w:r>
    </w:p>
    <w:p w:rsidR="00A01311" w:rsidRDefault="00A01311" w:rsidP="00A01311">
      <w:pPr>
        <w:spacing w:line="660" w:lineRule="exact"/>
        <w:ind w:firstLineChars="200" w:firstLine="560"/>
        <w:rPr>
          <w:rFonts w:ascii="仿宋_GB2312" w:eastAsia="仿宋_GB2312" w:hAnsi="仿宋" w:cs="仿宋"/>
          <w:b/>
          <w:sz w:val="28"/>
          <w:szCs w:val="28"/>
        </w:rPr>
      </w:pPr>
      <w:r>
        <w:rPr>
          <w:rFonts w:ascii="仿宋_GB2312" w:eastAsia="仿宋_GB2312" w:hAnsi="仿宋" w:cs="仿宋" w:hint="eastAsia"/>
          <w:b/>
          <w:sz w:val="28"/>
          <w:szCs w:val="28"/>
        </w:rPr>
        <w:t>（二）支出预算情况</w:t>
      </w:r>
      <w:r w:rsidR="00CA2076">
        <w:rPr>
          <w:rFonts w:ascii="仿宋_GB2312" w:eastAsia="仿宋_GB2312" w:hAnsi="仿宋" w:cs="仿宋" w:hint="eastAsia"/>
          <w:b/>
          <w:sz w:val="28"/>
          <w:szCs w:val="28"/>
        </w:rPr>
        <w:t xml:space="preserve">  </w:t>
      </w:r>
      <w:r w:rsidR="00CA2076" w:rsidRPr="00CA2076">
        <w:rPr>
          <w:rFonts w:ascii="仿宋_GB2312" w:eastAsia="仿宋_GB2312" w:hAnsi="仿宋" w:cs="仿宋" w:hint="eastAsia"/>
          <w:b/>
          <w:color w:val="FF0000"/>
          <w:sz w:val="28"/>
          <w:szCs w:val="28"/>
        </w:rPr>
        <w:t xml:space="preserve"> </w:t>
      </w:r>
    </w:p>
    <w:p w:rsidR="00A01311" w:rsidRDefault="00A01311" w:rsidP="00A01311">
      <w:pPr>
        <w:spacing w:line="660" w:lineRule="exact"/>
        <w:ind w:firstLineChars="200" w:firstLine="560"/>
        <w:rPr>
          <w:rFonts w:ascii="仿宋_GB2312" w:eastAsia="仿宋_GB2312" w:hAnsi="仿宋" w:cs="仿宋"/>
          <w:sz w:val="28"/>
          <w:szCs w:val="28"/>
        </w:rPr>
      </w:pPr>
      <w:r>
        <w:rPr>
          <w:rFonts w:ascii="仿宋_GB2312" w:eastAsia="仿宋_GB2312" w:hAnsi="仿宋" w:cs="仿宋" w:hint="eastAsia"/>
          <w:sz w:val="28"/>
          <w:szCs w:val="28"/>
        </w:rPr>
        <w:t>2017年支出预算总额为8</w:t>
      </w:r>
      <w:r w:rsidR="009B2D3C">
        <w:rPr>
          <w:rFonts w:ascii="仿宋_GB2312" w:eastAsia="仿宋_GB2312" w:hAnsi="仿宋" w:cs="仿宋" w:hint="eastAsia"/>
          <w:sz w:val="28"/>
          <w:szCs w:val="28"/>
        </w:rPr>
        <w:t>0</w:t>
      </w:r>
      <w:r w:rsidR="00CF01F3">
        <w:rPr>
          <w:rFonts w:ascii="仿宋_GB2312" w:eastAsia="仿宋_GB2312" w:hAnsi="仿宋" w:cs="仿宋" w:hint="eastAsia"/>
          <w:sz w:val="28"/>
          <w:szCs w:val="28"/>
        </w:rPr>
        <w:t>5.</w:t>
      </w:r>
      <w:r w:rsidR="009B2D3C">
        <w:rPr>
          <w:rFonts w:ascii="仿宋_GB2312" w:eastAsia="仿宋_GB2312" w:hAnsi="仿宋" w:cs="仿宋" w:hint="eastAsia"/>
          <w:sz w:val="28"/>
          <w:szCs w:val="28"/>
        </w:rPr>
        <w:t>7</w:t>
      </w:r>
      <w:r>
        <w:rPr>
          <w:rFonts w:ascii="仿宋_GB2312" w:eastAsia="仿宋_GB2312" w:hAnsi="仿宋" w:cs="仿宋" w:hint="eastAsia"/>
          <w:sz w:val="28"/>
          <w:szCs w:val="28"/>
        </w:rPr>
        <w:t>万元。按支出项目类别划分：</w:t>
      </w:r>
    </w:p>
    <w:p w:rsidR="00A01311" w:rsidRDefault="00A01311" w:rsidP="00A01311">
      <w:pPr>
        <w:spacing w:line="660" w:lineRule="exact"/>
        <w:ind w:firstLineChars="200" w:firstLine="560"/>
        <w:rPr>
          <w:rFonts w:ascii="仿宋_GB2312" w:eastAsia="仿宋_GB2312" w:hAnsi="仿宋" w:cs="仿宋"/>
          <w:sz w:val="28"/>
          <w:szCs w:val="28"/>
        </w:rPr>
      </w:pPr>
      <w:r>
        <w:rPr>
          <w:rFonts w:ascii="仿宋_GB2312" w:eastAsia="仿宋_GB2312" w:hAnsi="仿宋" w:cs="仿宋" w:hint="eastAsia"/>
          <w:sz w:val="28"/>
          <w:szCs w:val="28"/>
        </w:rPr>
        <w:t>1、基本支出</w:t>
      </w:r>
      <w:r w:rsidR="003E1026">
        <w:rPr>
          <w:rFonts w:ascii="仿宋_GB2312" w:eastAsia="仿宋_GB2312" w:hAnsi="仿宋" w:cs="仿宋" w:hint="eastAsia"/>
          <w:sz w:val="28"/>
          <w:szCs w:val="28"/>
        </w:rPr>
        <w:t>623.86</w:t>
      </w:r>
      <w:r>
        <w:rPr>
          <w:rFonts w:ascii="仿宋_GB2312" w:eastAsia="仿宋_GB2312" w:hAnsi="仿宋" w:cs="仿宋" w:hint="eastAsia"/>
          <w:sz w:val="28"/>
          <w:szCs w:val="28"/>
        </w:rPr>
        <w:t>万元,占支出预算总额的</w:t>
      </w:r>
      <w:r w:rsidR="003E1026">
        <w:rPr>
          <w:rFonts w:ascii="仿宋_GB2312" w:eastAsia="仿宋_GB2312" w:hAnsi="仿宋" w:cs="仿宋" w:hint="eastAsia"/>
          <w:sz w:val="28"/>
          <w:szCs w:val="28"/>
        </w:rPr>
        <w:t>77.43</w:t>
      </w:r>
      <w:r>
        <w:rPr>
          <w:rFonts w:ascii="仿宋_GB2312" w:eastAsia="仿宋_GB2312" w:hAnsi="仿宋" w:cs="仿宋" w:hint="eastAsia"/>
          <w:sz w:val="28"/>
          <w:szCs w:val="28"/>
        </w:rPr>
        <w:t>%</w:t>
      </w:r>
    </w:p>
    <w:p w:rsidR="00A01311" w:rsidRDefault="00A01311" w:rsidP="00A01311">
      <w:pPr>
        <w:spacing w:line="660" w:lineRule="exact"/>
        <w:ind w:firstLineChars="200" w:firstLine="560"/>
        <w:rPr>
          <w:rFonts w:ascii="仿宋_GB2312" w:eastAsia="仿宋_GB2312" w:hAnsi="仿宋" w:cs="仿宋"/>
          <w:sz w:val="28"/>
          <w:szCs w:val="28"/>
        </w:rPr>
      </w:pPr>
      <w:r>
        <w:rPr>
          <w:rFonts w:ascii="仿宋_GB2312" w:eastAsia="仿宋_GB2312" w:hAnsi="仿宋" w:cs="仿宋" w:hint="eastAsia"/>
          <w:sz w:val="28"/>
          <w:szCs w:val="28"/>
        </w:rPr>
        <w:t>其中：工资福利支出</w:t>
      </w:r>
      <w:r w:rsidR="003E1026">
        <w:rPr>
          <w:rFonts w:ascii="仿宋_GB2312" w:eastAsia="仿宋_GB2312" w:hAnsi="仿宋" w:cs="仿宋" w:hint="eastAsia"/>
          <w:sz w:val="28"/>
          <w:szCs w:val="28"/>
        </w:rPr>
        <w:t>523.48</w:t>
      </w:r>
      <w:r>
        <w:rPr>
          <w:rFonts w:ascii="仿宋_GB2312" w:eastAsia="仿宋_GB2312" w:hAnsi="仿宋" w:cs="仿宋" w:hint="eastAsia"/>
          <w:sz w:val="28"/>
          <w:szCs w:val="28"/>
        </w:rPr>
        <w:t>万元；</w:t>
      </w:r>
    </w:p>
    <w:p w:rsidR="00A01311" w:rsidRDefault="00A01311" w:rsidP="00A01311">
      <w:pPr>
        <w:spacing w:line="660" w:lineRule="exact"/>
        <w:ind w:firstLineChars="200" w:firstLine="560"/>
        <w:rPr>
          <w:rFonts w:ascii="仿宋_GB2312" w:eastAsia="仿宋_GB2312" w:hAnsi="仿宋" w:cs="仿宋"/>
          <w:sz w:val="28"/>
          <w:szCs w:val="28"/>
        </w:rPr>
      </w:pPr>
      <w:r>
        <w:rPr>
          <w:rFonts w:ascii="仿宋_GB2312" w:eastAsia="仿宋_GB2312" w:hAnsi="仿宋" w:cs="仿宋" w:hint="eastAsia"/>
          <w:sz w:val="28"/>
          <w:szCs w:val="28"/>
        </w:rPr>
        <w:t xml:space="preserve">      商品和服务支出</w:t>
      </w:r>
      <w:r w:rsidR="003E1026">
        <w:rPr>
          <w:rFonts w:ascii="仿宋_GB2312" w:eastAsia="仿宋_GB2312" w:hAnsi="仿宋" w:cs="仿宋" w:hint="eastAsia"/>
          <w:sz w:val="28"/>
          <w:szCs w:val="28"/>
        </w:rPr>
        <w:t>59.68</w:t>
      </w:r>
      <w:r>
        <w:rPr>
          <w:rFonts w:ascii="仿宋_GB2312" w:eastAsia="仿宋_GB2312" w:hAnsi="仿宋" w:cs="仿宋" w:hint="eastAsia"/>
          <w:sz w:val="28"/>
          <w:szCs w:val="28"/>
        </w:rPr>
        <w:t>万元；</w:t>
      </w:r>
    </w:p>
    <w:p w:rsidR="00A01311" w:rsidRDefault="00A01311" w:rsidP="00A01311">
      <w:pPr>
        <w:spacing w:line="660" w:lineRule="exact"/>
        <w:ind w:firstLineChars="200" w:firstLine="560"/>
        <w:rPr>
          <w:rFonts w:ascii="仿宋_GB2312" w:eastAsia="仿宋_GB2312" w:hAnsi="仿宋" w:cs="仿宋"/>
          <w:sz w:val="28"/>
          <w:szCs w:val="28"/>
        </w:rPr>
      </w:pPr>
      <w:r>
        <w:rPr>
          <w:rFonts w:ascii="仿宋_GB2312" w:eastAsia="仿宋_GB2312" w:hAnsi="仿宋" w:cs="仿宋" w:hint="eastAsia"/>
          <w:sz w:val="28"/>
          <w:szCs w:val="28"/>
        </w:rPr>
        <w:t xml:space="preserve">      对个人和家庭的补助</w:t>
      </w:r>
      <w:r w:rsidR="009B2D3C">
        <w:rPr>
          <w:rFonts w:ascii="仿宋_GB2312" w:eastAsia="仿宋_GB2312" w:hAnsi="仿宋" w:cs="仿宋" w:hint="eastAsia"/>
          <w:sz w:val="28"/>
          <w:szCs w:val="28"/>
        </w:rPr>
        <w:t>40.7</w:t>
      </w:r>
      <w:r>
        <w:rPr>
          <w:rFonts w:ascii="仿宋_GB2312" w:eastAsia="仿宋_GB2312" w:hAnsi="仿宋" w:cs="仿宋" w:hint="eastAsia"/>
          <w:sz w:val="28"/>
          <w:szCs w:val="28"/>
        </w:rPr>
        <w:t>万元；</w:t>
      </w:r>
    </w:p>
    <w:p w:rsidR="00A01311" w:rsidRDefault="00A01311" w:rsidP="00A01311">
      <w:pPr>
        <w:spacing w:line="660" w:lineRule="exact"/>
        <w:ind w:firstLineChars="200" w:firstLine="560"/>
        <w:rPr>
          <w:rFonts w:ascii="仿宋_GB2312" w:eastAsia="仿宋_GB2312" w:hAnsi="仿宋" w:cs="仿宋"/>
          <w:sz w:val="28"/>
          <w:szCs w:val="28"/>
        </w:rPr>
      </w:pPr>
      <w:r>
        <w:rPr>
          <w:rFonts w:ascii="仿宋_GB2312" w:eastAsia="仿宋_GB2312" w:hAnsi="仿宋" w:cs="仿宋" w:hint="eastAsia"/>
          <w:sz w:val="28"/>
          <w:szCs w:val="28"/>
        </w:rPr>
        <w:t>2、项目支出</w:t>
      </w:r>
      <w:r w:rsidR="003E1026">
        <w:rPr>
          <w:rFonts w:ascii="仿宋_GB2312" w:eastAsia="仿宋_GB2312" w:hAnsi="仿宋" w:cs="仿宋" w:hint="eastAsia"/>
          <w:sz w:val="28"/>
          <w:szCs w:val="28"/>
        </w:rPr>
        <w:t>181.84</w:t>
      </w:r>
      <w:r>
        <w:rPr>
          <w:rFonts w:ascii="仿宋_GB2312" w:eastAsia="仿宋_GB2312" w:hAnsi="仿宋" w:cs="仿宋" w:hint="eastAsia"/>
          <w:sz w:val="28"/>
          <w:szCs w:val="28"/>
        </w:rPr>
        <w:t>万元,占支出预算总额的</w:t>
      </w:r>
      <w:r w:rsidR="003E1026">
        <w:rPr>
          <w:rFonts w:ascii="仿宋_GB2312" w:eastAsia="仿宋_GB2312" w:hAnsi="仿宋" w:cs="仿宋" w:hint="eastAsia"/>
          <w:sz w:val="28"/>
          <w:szCs w:val="28"/>
        </w:rPr>
        <w:t>22.57</w:t>
      </w:r>
      <w:r>
        <w:rPr>
          <w:rFonts w:ascii="仿宋_GB2312" w:eastAsia="仿宋_GB2312" w:hAnsi="仿宋" w:cs="仿宋" w:hint="eastAsia"/>
          <w:sz w:val="28"/>
          <w:szCs w:val="28"/>
        </w:rPr>
        <w:t>%。</w:t>
      </w:r>
    </w:p>
    <w:p w:rsidR="00A01311" w:rsidRDefault="00A01311" w:rsidP="00A01311">
      <w:pPr>
        <w:spacing w:line="660" w:lineRule="exact"/>
        <w:ind w:firstLineChars="196" w:firstLine="549"/>
        <w:rPr>
          <w:rFonts w:ascii="仿宋_GB2312" w:eastAsia="仿宋_GB2312" w:hAnsi="仿宋" w:cs="仿宋"/>
          <w:b/>
          <w:sz w:val="28"/>
          <w:szCs w:val="28"/>
        </w:rPr>
      </w:pPr>
      <w:r>
        <w:rPr>
          <w:rFonts w:ascii="仿宋_GB2312" w:eastAsia="仿宋_GB2312" w:hAnsi="仿宋" w:cs="仿宋" w:hint="eastAsia"/>
          <w:b/>
          <w:sz w:val="28"/>
          <w:szCs w:val="28"/>
        </w:rPr>
        <w:lastRenderedPageBreak/>
        <w:t>（三）2017年公共财政拨款支出预算情况</w:t>
      </w:r>
      <w:r w:rsidR="00CA2076">
        <w:rPr>
          <w:rFonts w:ascii="仿宋_GB2312" w:eastAsia="仿宋_GB2312" w:hAnsi="仿宋" w:cs="仿宋" w:hint="eastAsia"/>
          <w:b/>
          <w:sz w:val="28"/>
          <w:szCs w:val="28"/>
        </w:rPr>
        <w:t xml:space="preserve"> </w:t>
      </w:r>
    </w:p>
    <w:p w:rsidR="00A01311" w:rsidRDefault="00A01311" w:rsidP="00A01311">
      <w:pPr>
        <w:spacing w:line="660" w:lineRule="exact"/>
        <w:ind w:firstLineChars="200" w:firstLine="560"/>
        <w:rPr>
          <w:rFonts w:ascii="仿宋_GB2312" w:eastAsia="仿宋_GB2312" w:hAnsi="仿宋" w:cs="仿宋"/>
          <w:sz w:val="28"/>
          <w:szCs w:val="28"/>
        </w:rPr>
      </w:pPr>
      <w:r>
        <w:rPr>
          <w:rFonts w:ascii="仿宋_GB2312" w:eastAsia="仿宋_GB2312" w:hAnsi="仿宋" w:cs="仿宋" w:hint="eastAsia"/>
          <w:sz w:val="28"/>
          <w:szCs w:val="28"/>
        </w:rPr>
        <w:t>201</w:t>
      </w:r>
      <w:r w:rsidR="009B2D3C">
        <w:rPr>
          <w:rFonts w:ascii="仿宋_GB2312" w:eastAsia="仿宋_GB2312" w:hAnsi="仿宋" w:cs="仿宋" w:hint="eastAsia"/>
          <w:sz w:val="28"/>
          <w:szCs w:val="28"/>
        </w:rPr>
        <w:t>9</w:t>
      </w:r>
      <w:r>
        <w:rPr>
          <w:rFonts w:ascii="仿宋_GB2312" w:eastAsia="仿宋_GB2312" w:hAnsi="仿宋" w:cs="仿宋" w:hint="eastAsia"/>
          <w:sz w:val="28"/>
          <w:szCs w:val="28"/>
        </w:rPr>
        <w:t>年公共财政拨款支出预算为8</w:t>
      </w:r>
      <w:r w:rsidR="009B2D3C">
        <w:rPr>
          <w:rFonts w:ascii="仿宋_GB2312" w:eastAsia="仿宋_GB2312" w:hAnsi="仿宋" w:cs="仿宋" w:hint="eastAsia"/>
          <w:sz w:val="28"/>
          <w:szCs w:val="28"/>
        </w:rPr>
        <w:t>05</w:t>
      </w:r>
      <w:r>
        <w:rPr>
          <w:rFonts w:ascii="仿宋_GB2312" w:eastAsia="仿宋_GB2312" w:hAnsi="仿宋" w:cs="仿宋" w:hint="eastAsia"/>
          <w:sz w:val="28"/>
          <w:szCs w:val="28"/>
        </w:rPr>
        <w:t>.7万元，占支出预算总额100%。</w:t>
      </w:r>
    </w:p>
    <w:p w:rsidR="00A01311" w:rsidRDefault="00A01311" w:rsidP="00A01311">
      <w:pPr>
        <w:spacing w:line="660" w:lineRule="exact"/>
        <w:ind w:firstLineChars="200" w:firstLine="560"/>
        <w:rPr>
          <w:rFonts w:ascii="仿宋_GB2312" w:eastAsia="仿宋_GB2312" w:hAnsi="仿宋" w:cs="仿宋"/>
          <w:sz w:val="28"/>
          <w:szCs w:val="28"/>
        </w:rPr>
      </w:pPr>
      <w:r>
        <w:rPr>
          <w:rFonts w:ascii="仿宋_GB2312" w:eastAsia="仿宋_GB2312" w:hAnsi="仿宋" w:cs="仿宋" w:hint="eastAsia"/>
          <w:sz w:val="28"/>
          <w:szCs w:val="28"/>
        </w:rPr>
        <w:t>按支出功能科目分类：</w:t>
      </w:r>
    </w:p>
    <w:p w:rsidR="00A01311" w:rsidRDefault="00A01311" w:rsidP="00A01311">
      <w:pPr>
        <w:spacing w:line="660" w:lineRule="exact"/>
        <w:ind w:firstLineChars="200" w:firstLine="560"/>
        <w:rPr>
          <w:rFonts w:ascii="仿宋_GB2312" w:eastAsia="仿宋_GB2312" w:hAnsi="仿宋" w:cs="仿宋"/>
          <w:sz w:val="28"/>
          <w:szCs w:val="28"/>
        </w:rPr>
      </w:pPr>
      <w:r>
        <w:rPr>
          <w:rFonts w:ascii="仿宋_GB2312" w:eastAsia="仿宋_GB2312" w:hAnsi="仿宋" w:cs="仿宋" w:hint="eastAsia"/>
          <w:sz w:val="28"/>
          <w:szCs w:val="28"/>
        </w:rPr>
        <w:t>一般公共服务支出</w:t>
      </w:r>
      <w:r w:rsidR="003E1026">
        <w:rPr>
          <w:rFonts w:ascii="仿宋_GB2312" w:eastAsia="仿宋_GB2312" w:hAnsi="仿宋" w:cs="仿宋" w:hint="eastAsia"/>
          <w:sz w:val="28"/>
          <w:szCs w:val="28"/>
        </w:rPr>
        <w:t>662.15</w:t>
      </w:r>
      <w:r>
        <w:rPr>
          <w:rFonts w:ascii="仿宋_GB2312" w:eastAsia="仿宋_GB2312" w:hAnsi="仿宋" w:cs="仿宋" w:hint="eastAsia"/>
          <w:sz w:val="28"/>
          <w:szCs w:val="28"/>
        </w:rPr>
        <w:t>元，占公共财政拨款支出预算的</w:t>
      </w:r>
      <w:r w:rsidR="00DB07C2">
        <w:rPr>
          <w:rFonts w:ascii="仿宋_GB2312" w:eastAsia="仿宋_GB2312" w:hAnsi="仿宋" w:cs="仿宋" w:hint="eastAsia"/>
          <w:sz w:val="28"/>
          <w:szCs w:val="28"/>
        </w:rPr>
        <w:t>8</w:t>
      </w:r>
      <w:r w:rsidR="003E1026">
        <w:rPr>
          <w:rFonts w:ascii="仿宋_GB2312" w:eastAsia="仿宋_GB2312" w:hAnsi="仿宋" w:cs="仿宋" w:hint="eastAsia"/>
          <w:sz w:val="28"/>
          <w:szCs w:val="28"/>
        </w:rPr>
        <w:t>2.18</w:t>
      </w:r>
      <w:r>
        <w:rPr>
          <w:rFonts w:ascii="仿宋_GB2312" w:eastAsia="仿宋_GB2312" w:hAnsi="仿宋" w:cs="仿宋" w:hint="eastAsia"/>
          <w:sz w:val="28"/>
          <w:szCs w:val="28"/>
        </w:rPr>
        <w:t>%；</w:t>
      </w:r>
    </w:p>
    <w:p w:rsidR="00A01311" w:rsidRDefault="00A01311" w:rsidP="00A01311">
      <w:pPr>
        <w:spacing w:line="52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社会保障和就业</w:t>
      </w:r>
      <w:r w:rsidR="00DB07C2">
        <w:rPr>
          <w:rFonts w:ascii="仿宋_GB2312" w:eastAsia="仿宋_GB2312" w:hAnsi="仿宋_GB2312" w:cs="仿宋_GB2312" w:hint="eastAsia"/>
          <w:sz w:val="28"/>
          <w:szCs w:val="28"/>
        </w:rPr>
        <w:t>支出75.44</w:t>
      </w:r>
      <w:r>
        <w:rPr>
          <w:rFonts w:ascii="仿宋_GB2312" w:eastAsia="仿宋_GB2312" w:hAnsi="仿宋_GB2312" w:cs="仿宋_GB2312" w:hint="eastAsia"/>
          <w:sz w:val="28"/>
          <w:szCs w:val="28"/>
        </w:rPr>
        <w:t>万元，占公共财政拨款支出预算的</w:t>
      </w:r>
      <w:r w:rsidR="00DB07C2">
        <w:rPr>
          <w:rFonts w:ascii="仿宋_GB2312" w:eastAsia="仿宋_GB2312" w:hAnsi="仿宋_GB2312" w:cs="仿宋_GB2312" w:hint="eastAsia"/>
          <w:sz w:val="28"/>
          <w:szCs w:val="28"/>
        </w:rPr>
        <w:t>9.36</w:t>
      </w:r>
      <w:r>
        <w:rPr>
          <w:rFonts w:ascii="仿宋_GB2312" w:eastAsia="仿宋_GB2312" w:hAnsi="仿宋_GB2312" w:cs="仿宋_GB2312" w:hint="eastAsia"/>
          <w:sz w:val="28"/>
          <w:szCs w:val="28"/>
        </w:rPr>
        <w:t>%</w:t>
      </w:r>
      <w:r w:rsidR="00DB07C2">
        <w:rPr>
          <w:rFonts w:ascii="仿宋_GB2312" w:eastAsia="仿宋_GB2312" w:hAnsi="仿宋_GB2312" w:cs="仿宋_GB2312" w:hint="eastAsia"/>
          <w:sz w:val="28"/>
          <w:szCs w:val="28"/>
        </w:rPr>
        <w:t>；</w:t>
      </w:r>
    </w:p>
    <w:p w:rsidR="00DB07C2" w:rsidRDefault="00DB07C2" w:rsidP="00DB07C2">
      <w:pPr>
        <w:spacing w:line="52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卫生健康支出24.55万元，占公共财政拨款支出预算的3.0</w:t>
      </w:r>
      <w:r w:rsidR="007F3F9F">
        <w:rPr>
          <w:rFonts w:ascii="仿宋_GB2312" w:eastAsia="仿宋_GB2312" w:hAnsi="仿宋_GB2312" w:cs="仿宋_GB2312" w:hint="eastAsia"/>
          <w:sz w:val="28"/>
          <w:szCs w:val="28"/>
        </w:rPr>
        <w:t>5</w:t>
      </w:r>
      <w:r>
        <w:rPr>
          <w:rFonts w:ascii="仿宋_GB2312" w:eastAsia="仿宋_GB2312" w:hAnsi="仿宋_GB2312" w:cs="仿宋_GB2312" w:hint="eastAsia"/>
          <w:sz w:val="28"/>
          <w:szCs w:val="28"/>
        </w:rPr>
        <w:t>%；</w:t>
      </w:r>
    </w:p>
    <w:p w:rsidR="00DB07C2" w:rsidRDefault="00DB07C2" w:rsidP="00DB07C2">
      <w:pPr>
        <w:spacing w:line="660" w:lineRule="exact"/>
        <w:ind w:firstLineChars="200" w:firstLine="560"/>
        <w:rPr>
          <w:rFonts w:ascii="仿宋_GB2312" w:eastAsia="仿宋_GB2312" w:hAnsi="仿宋" w:cs="仿宋"/>
          <w:sz w:val="28"/>
          <w:szCs w:val="28"/>
        </w:rPr>
      </w:pPr>
      <w:r>
        <w:rPr>
          <w:rFonts w:ascii="仿宋_GB2312" w:eastAsia="仿宋_GB2312" w:hAnsi="仿宋" w:cs="仿宋" w:hint="eastAsia"/>
          <w:sz w:val="28"/>
          <w:szCs w:val="28"/>
        </w:rPr>
        <w:t>住房保障支出</w:t>
      </w:r>
      <w:r w:rsidR="003E1026">
        <w:rPr>
          <w:rFonts w:ascii="仿宋_GB2312" w:eastAsia="仿宋_GB2312" w:hAnsi="仿宋" w:cs="仿宋" w:hint="eastAsia"/>
          <w:sz w:val="28"/>
          <w:szCs w:val="28"/>
        </w:rPr>
        <w:t>43.56</w:t>
      </w:r>
      <w:r>
        <w:rPr>
          <w:rFonts w:ascii="仿宋_GB2312" w:eastAsia="仿宋_GB2312" w:hAnsi="仿宋" w:cs="仿宋" w:hint="eastAsia"/>
          <w:sz w:val="28"/>
          <w:szCs w:val="28"/>
        </w:rPr>
        <w:t>万元，占公共财政拨款支出预算的</w:t>
      </w:r>
      <w:r w:rsidR="003E1026">
        <w:rPr>
          <w:rFonts w:ascii="仿宋_GB2312" w:eastAsia="仿宋_GB2312" w:hAnsi="仿宋" w:cs="仿宋" w:hint="eastAsia"/>
          <w:sz w:val="28"/>
          <w:szCs w:val="28"/>
        </w:rPr>
        <w:t>5.41</w:t>
      </w:r>
      <w:r>
        <w:rPr>
          <w:rFonts w:ascii="仿宋_GB2312" w:eastAsia="仿宋_GB2312" w:hAnsi="仿宋" w:cs="仿宋" w:hint="eastAsia"/>
          <w:sz w:val="28"/>
          <w:szCs w:val="28"/>
        </w:rPr>
        <w:t>%。</w:t>
      </w:r>
    </w:p>
    <w:p w:rsidR="00DB07C2" w:rsidRDefault="00DB07C2" w:rsidP="00A01311">
      <w:pPr>
        <w:spacing w:line="520" w:lineRule="exact"/>
        <w:ind w:firstLineChars="200" w:firstLine="560"/>
        <w:rPr>
          <w:rFonts w:ascii="仿宋_GB2312" w:eastAsia="仿宋_GB2312" w:hAnsi="仿宋_GB2312" w:cs="仿宋_GB2312"/>
          <w:sz w:val="28"/>
          <w:szCs w:val="28"/>
        </w:rPr>
      </w:pPr>
    </w:p>
    <w:p w:rsidR="00A01311" w:rsidRDefault="00A01311" w:rsidP="00A01311">
      <w:pPr>
        <w:spacing w:line="660" w:lineRule="exact"/>
        <w:ind w:firstLineChars="196" w:firstLine="549"/>
        <w:rPr>
          <w:rFonts w:ascii="仿宋_GB2312" w:eastAsia="仿宋_GB2312" w:hAnsi="仿宋" w:cs="仿宋"/>
          <w:b/>
          <w:sz w:val="28"/>
          <w:szCs w:val="28"/>
        </w:rPr>
      </w:pPr>
      <w:r>
        <w:rPr>
          <w:rFonts w:ascii="仿宋_GB2312" w:eastAsia="仿宋_GB2312" w:hAnsi="仿宋" w:cs="仿宋" w:hint="eastAsia"/>
          <w:b/>
          <w:sz w:val="28"/>
          <w:szCs w:val="28"/>
        </w:rPr>
        <w:t>（四）政府采购预算</w:t>
      </w:r>
    </w:p>
    <w:p w:rsidR="00A01311" w:rsidRDefault="00A01311" w:rsidP="00A01311">
      <w:pPr>
        <w:spacing w:line="660" w:lineRule="exact"/>
        <w:ind w:firstLineChars="200" w:firstLine="560"/>
        <w:rPr>
          <w:rFonts w:ascii="仿宋_GB2312" w:eastAsia="仿宋_GB2312" w:hAnsi="仿宋" w:cs="仿宋"/>
          <w:sz w:val="28"/>
          <w:szCs w:val="28"/>
        </w:rPr>
      </w:pPr>
      <w:r>
        <w:rPr>
          <w:rFonts w:ascii="仿宋_GB2312" w:eastAsia="仿宋_GB2312" w:hAnsi="仿宋" w:cs="仿宋" w:hint="eastAsia"/>
          <w:sz w:val="28"/>
          <w:szCs w:val="28"/>
        </w:rPr>
        <w:t>201</w:t>
      </w:r>
      <w:r w:rsidR="0040642C">
        <w:rPr>
          <w:rFonts w:ascii="仿宋_GB2312" w:eastAsia="仿宋_GB2312" w:hAnsi="仿宋" w:cs="仿宋" w:hint="eastAsia"/>
          <w:sz w:val="28"/>
          <w:szCs w:val="28"/>
        </w:rPr>
        <w:t>9</w:t>
      </w:r>
      <w:r>
        <w:rPr>
          <w:rFonts w:ascii="仿宋_GB2312" w:eastAsia="仿宋_GB2312" w:hAnsi="仿宋" w:cs="仿宋" w:hint="eastAsia"/>
          <w:sz w:val="28"/>
          <w:szCs w:val="28"/>
        </w:rPr>
        <w:t>年政府采购预算为5</w:t>
      </w:r>
      <w:r w:rsidR="0040642C">
        <w:rPr>
          <w:rFonts w:ascii="仿宋_GB2312" w:eastAsia="仿宋_GB2312" w:hAnsi="仿宋" w:cs="仿宋" w:hint="eastAsia"/>
          <w:sz w:val="28"/>
          <w:szCs w:val="28"/>
        </w:rPr>
        <w:t>9</w:t>
      </w:r>
      <w:r>
        <w:rPr>
          <w:rFonts w:ascii="仿宋_GB2312" w:eastAsia="仿宋_GB2312" w:hAnsi="仿宋" w:cs="仿宋" w:hint="eastAsia"/>
          <w:sz w:val="28"/>
          <w:szCs w:val="28"/>
        </w:rPr>
        <w:t>万元，其中：政府集中采购</w:t>
      </w:r>
      <w:r w:rsidR="0040642C">
        <w:rPr>
          <w:rFonts w:ascii="仿宋_GB2312" w:eastAsia="仿宋_GB2312" w:hAnsi="仿宋" w:cs="仿宋" w:hint="eastAsia"/>
          <w:sz w:val="28"/>
          <w:szCs w:val="28"/>
        </w:rPr>
        <w:t>7.5</w:t>
      </w:r>
      <w:r>
        <w:rPr>
          <w:rFonts w:ascii="仿宋_GB2312" w:eastAsia="仿宋_GB2312" w:hAnsi="仿宋" w:cs="仿宋" w:hint="eastAsia"/>
          <w:sz w:val="28"/>
          <w:szCs w:val="28"/>
        </w:rPr>
        <w:t>万元，部门集中采购</w:t>
      </w:r>
      <w:r w:rsidR="0040642C">
        <w:rPr>
          <w:rFonts w:ascii="仿宋_GB2312" w:eastAsia="仿宋_GB2312" w:hAnsi="仿宋" w:cs="仿宋" w:hint="eastAsia"/>
          <w:sz w:val="28"/>
          <w:szCs w:val="28"/>
        </w:rPr>
        <w:t>51.5</w:t>
      </w:r>
      <w:r>
        <w:rPr>
          <w:rFonts w:ascii="仿宋_GB2312" w:eastAsia="仿宋_GB2312" w:hAnsi="仿宋" w:cs="仿宋" w:hint="eastAsia"/>
          <w:sz w:val="28"/>
          <w:szCs w:val="28"/>
        </w:rPr>
        <w:t>万元。</w:t>
      </w:r>
    </w:p>
    <w:p w:rsidR="00A01311" w:rsidRDefault="00A01311" w:rsidP="00A01311">
      <w:pPr>
        <w:spacing w:line="660" w:lineRule="exact"/>
        <w:ind w:firstLineChars="196" w:firstLine="549"/>
        <w:rPr>
          <w:rFonts w:ascii="仿宋_GB2312" w:eastAsia="仿宋_GB2312" w:hAnsi="仿宋" w:cs="仿宋"/>
          <w:b/>
          <w:sz w:val="28"/>
          <w:szCs w:val="28"/>
        </w:rPr>
      </w:pPr>
      <w:r>
        <w:rPr>
          <w:rFonts w:ascii="仿宋_GB2312" w:eastAsia="仿宋_GB2312" w:hAnsi="仿宋" w:cs="仿宋" w:hint="eastAsia"/>
          <w:b/>
          <w:sz w:val="28"/>
          <w:szCs w:val="28"/>
        </w:rPr>
        <w:t>（五）“三公”经费支出预算</w:t>
      </w:r>
    </w:p>
    <w:p w:rsidR="00A01311" w:rsidRDefault="00A01311" w:rsidP="00A01311">
      <w:pPr>
        <w:ind w:firstLine="640"/>
        <w:rPr>
          <w:rFonts w:ascii="仿宋_GB2312" w:eastAsia="仿宋_GB2312" w:hAnsi="仿宋" w:cs="仿宋"/>
          <w:sz w:val="28"/>
          <w:szCs w:val="28"/>
        </w:rPr>
      </w:pPr>
      <w:r>
        <w:rPr>
          <w:rFonts w:ascii="仿宋_GB2312" w:eastAsia="仿宋_GB2312" w:hAnsi="仿宋" w:cs="仿宋" w:hint="eastAsia"/>
          <w:sz w:val="28"/>
          <w:szCs w:val="28"/>
        </w:rPr>
        <w:t>201</w:t>
      </w:r>
      <w:r w:rsidR="0040642C">
        <w:rPr>
          <w:rFonts w:ascii="仿宋_GB2312" w:eastAsia="仿宋_GB2312" w:hAnsi="仿宋" w:cs="仿宋" w:hint="eastAsia"/>
          <w:sz w:val="28"/>
          <w:szCs w:val="28"/>
        </w:rPr>
        <w:t>9</w:t>
      </w:r>
      <w:r>
        <w:rPr>
          <w:rFonts w:ascii="仿宋_GB2312" w:eastAsia="仿宋_GB2312" w:hAnsi="仿宋" w:cs="仿宋" w:hint="eastAsia"/>
          <w:sz w:val="28"/>
          <w:szCs w:val="28"/>
        </w:rPr>
        <w:t>年安排的“三公”经费支出预算为</w:t>
      </w:r>
      <w:r w:rsidR="004723D6">
        <w:rPr>
          <w:rFonts w:ascii="仿宋_GB2312" w:eastAsia="仿宋_GB2312" w:hAnsi="仿宋" w:cs="仿宋" w:hint="eastAsia"/>
          <w:sz w:val="28"/>
          <w:szCs w:val="28"/>
        </w:rPr>
        <w:t>20.9</w:t>
      </w:r>
      <w:r w:rsidR="003E1026">
        <w:rPr>
          <w:rFonts w:ascii="仿宋_GB2312" w:eastAsia="仿宋_GB2312" w:hAnsi="仿宋" w:cs="仿宋" w:hint="eastAsia"/>
          <w:sz w:val="28"/>
          <w:szCs w:val="28"/>
        </w:rPr>
        <w:t>2</w:t>
      </w:r>
      <w:r>
        <w:rPr>
          <w:rFonts w:ascii="仿宋_GB2312" w:eastAsia="仿宋_GB2312" w:hAnsi="仿宋" w:cs="仿宋" w:hint="eastAsia"/>
          <w:sz w:val="28"/>
          <w:szCs w:val="28"/>
        </w:rPr>
        <w:t>万元，其中：因公出国（境）费用0万元</w:t>
      </w:r>
      <w:r w:rsidR="004064DD">
        <w:rPr>
          <w:rFonts w:ascii="仿宋_GB2312" w:eastAsia="仿宋_GB2312" w:hAnsi="仿宋" w:cs="仿宋" w:hint="eastAsia"/>
          <w:sz w:val="28"/>
          <w:szCs w:val="28"/>
        </w:rPr>
        <w:t>，与上年持平；</w:t>
      </w:r>
      <w:r>
        <w:rPr>
          <w:rFonts w:ascii="仿宋_GB2312" w:eastAsia="仿宋_GB2312" w:hAnsi="仿宋" w:cs="仿宋" w:hint="eastAsia"/>
          <w:sz w:val="28"/>
          <w:szCs w:val="28"/>
        </w:rPr>
        <w:t>公务接待费</w:t>
      </w:r>
      <w:r w:rsidR="004723D6">
        <w:rPr>
          <w:rFonts w:ascii="仿宋_GB2312" w:eastAsia="仿宋_GB2312" w:hAnsi="仿宋" w:cs="仿宋" w:hint="eastAsia"/>
          <w:sz w:val="28"/>
          <w:szCs w:val="28"/>
        </w:rPr>
        <w:t>2.</w:t>
      </w:r>
      <w:r w:rsidR="003E1026">
        <w:rPr>
          <w:rFonts w:ascii="仿宋_GB2312" w:eastAsia="仿宋_GB2312" w:hAnsi="仿宋" w:cs="仿宋" w:hint="eastAsia"/>
          <w:sz w:val="28"/>
          <w:szCs w:val="28"/>
        </w:rPr>
        <w:t>79</w:t>
      </w:r>
      <w:r>
        <w:rPr>
          <w:rFonts w:ascii="仿宋_GB2312" w:eastAsia="仿宋_GB2312" w:hAnsi="仿宋" w:cs="仿宋" w:hint="eastAsia"/>
          <w:sz w:val="28"/>
          <w:szCs w:val="28"/>
        </w:rPr>
        <w:t>万元</w:t>
      </w:r>
      <w:r w:rsidR="0040642C">
        <w:rPr>
          <w:rFonts w:ascii="仿宋_GB2312" w:eastAsia="仿宋_GB2312" w:hAnsi="仿宋" w:cs="仿宋" w:hint="eastAsia"/>
          <w:sz w:val="28"/>
          <w:szCs w:val="28"/>
        </w:rPr>
        <w:t>，</w:t>
      </w:r>
      <w:r w:rsidR="0040642C">
        <w:rPr>
          <w:rFonts w:ascii="仿宋_GB2312" w:eastAsia="仿宋_GB2312" w:hAnsi="仿宋_GB2312" w:cs="仿宋_GB2312" w:hint="eastAsia"/>
          <w:sz w:val="28"/>
          <w:szCs w:val="28"/>
        </w:rPr>
        <w:t>较上年相比减少了0.</w:t>
      </w:r>
      <w:r w:rsidR="003E1026">
        <w:rPr>
          <w:rFonts w:ascii="仿宋_GB2312" w:eastAsia="仿宋_GB2312" w:hAnsi="仿宋_GB2312" w:cs="仿宋_GB2312" w:hint="eastAsia"/>
          <w:sz w:val="28"/>
          <w:szCs w:val="28"/>
        </w:rPr>
        <w:t>21</w:t>
      </w:r>
      <w:r w:rsidR="0040642C">
        <w:rPr>
          <w:rFonts w:ascii="仿宋_GB2312" w:eastAsia="仿宋_GB2312" w:hAnsi="仿宋_GB2312" w:cs="仿宋_GB2312" w:hint="eastAsia"/>
          <w:sz w:val="28"/>
          <w:szCs w:val="28"/>
        </w:rPr>
        <w:t>万元</w:t>
      </w:r>
      <w:r w:rsidR="004064DD">
        <w:rPr>
          <w:rFonts w:ascii="仿宋_GB2312" w:eastAsia="仿宋_GB2312" w:hAnsi="仿宋" w:cs="仿宋" w:hint="eastAsia"/>
          <w:sz w:val="28"/>
          <w:szCs w:val="28"/>
        </w:rPr>
        <w:t>；</w:t>
      </w:r>
      <w:r>
        <w:rPr>
          <w:rFonts w:ascii="仿宋_GB2312" w:eastAsia="仿宋_GB2312" w:hAnsi="仿宋" w:cs="仿宋" w:hint="eastAsia"/>
          <w:sz w:val="28"/>
          <w:szCs w:val="28"/>
        </w:rPr>
        <w:t>公务用车购置及运行费</w:t>
      </w:r>
      <w:r w:rsidR="004723D6">
        <w:rPr>
          <w:rFonts w:ascii="仿宋_GB2312" w:eastAsia="仿宋_GB2312" w:hAnsi="仿宋" w:cs="仿宋" w:hint="eastAsia"/>
          <w:sz w:val="28"/>
          <w:szCs w:val="28"/>
        </w:rPr>
        <w:t>18.13</w:t>
      </w:r>
      <w:r>
        <w:rPr>
          <w:rFonts w:ascii="仿宋_GB2312" w:eastAsia="仿宋_GB2312" w:hAnsi="仿宋" w:cs="仿宋" w:hint="eastAsia"/>
          <w:sz w:val="28"/>
          <w:szCs w:val="28"/>
        </w:rPr>
        <w:t>万元</w:t>
      </w:r>
      <w:r w:rsidR="004064DD">
        <w:rPr>
          <w:rFonts w:ascii="仿宋_GB2312" w:eastAsia="仿宋_GB2312" w:hAnsi="仿宋" w:cs="仿宋" w:hint="eastAsia"/>
          <w:sz w:val="28"/>
          <w:szCs w:val="28"/>
        </w:rPr>
        <w:t>，</w:t>
      </w:r>
      <w:r w:rsidR="0040642C">
        <w:rPr>
          <w:rFonts w:ascii="仿宋_GB2312" w:eastAsia="仿宋_GB2312" w:hAnsi="仿宋_GB2312" w:cs="仿宋_GB2312" w:hint="eastAsia"/>
          <w:sz w:val="28"/>
          <w:szCs w:val="28"/>
        </w:rPr>
        <w:t>较上年相比</w:t>
      </w:r>
      <w:r w:rsidR="004723D6">
        <w:rPr>
          <w:rFonts w:ascii="仿宋_GB2312" w:eastAsia="仿宋_GB2312" w:hAnsi="仿宋" w:cs="仿宋" w:hint="eastAsia"/>
          <w:sz w:val="28"/>
          <w:szCs w:val="28"/>
        </w:rPr>
        <w:t>增加</w:t>
      </w:r>
      <w:r>
        <w:rPr>
          <w:rFonts w:ascii="仿宋_GB2312" w:eastAsia="仿宋_GB2312" w:hAnsi="仿宋" w:cs="仿宋" w:hint="eastAsia"/>
          <w:sz w:val="28"/>
          <w:szCs w:val="28"/>
        </w:rPr>
        <w:t>了</w:t>
      </w:r>
      <w:r w:rsidR="0040642C">
        <w:rPr>
          <w:rFonts w:ascii="仿宋_GB2312" w:eastAsia="仿宋_GB2312" w:hAnsi="仿宋" w:cs="仿宋" w:hint="eastAsia"/>
          <w:sz w:val="28"/>
          <w:szCs w:val="28"/>
        </w:rPr>
        <w:t>2.</w:t>
      </w:r>
      <w:r w:rsidR="00AB5761">
        <w:rPr>
          <w:rFonts w:ascii="仿宋_GB2312" w:eastAsia="仿宋_GB2312" w:hAnsi="仿宋" w:cs="仿宋" w:hint="eastAsia"/>
          <w:sz w:val="28"/>
          <w:szCs w:val="28"/>
        </w:rPr>
        <w:t>53</w:t>
      </w:r>
      <w:r>
        <w:rPr>
          <w:rFonts w:ascii="仿宋_GB2312" w:eastAsia="仿宋_GB2312" w:hAnsi="仿宋" w:cs="仿宋" w:hint="eastAsia"/>
          <w:sz w:val="28"/>
          <w:szCs w:val="28"/>
        </w:rPr>
        <w:t>万元</w:t>
      </w:r>
      <w:r w:rsidR="00AB5761">
        <w:rPr>
          <w:rFonts w:ascii="仿宋_GB2312" w:eastAsia="仿宋_GB2312" w:hAnsi="仿宋_GB2312" w:cs="仿宋_GB2312" w:hint="eastAsia"/>
          <w:sz w:val="28"/>
          <w:szCs w:val="28"/>
        </w:rPr>
        <w:t>，是因为增加了一辆公车。</w:t>
      </w:r>
    </w:p>
    <w:p w:rsidR="00921FA2" w:rsidRDefault="00921FA2" w:rsidP="00921FA2">
      <w:pPr>
        <w:jc w:val="center"/>
        <w:rPr>
          <w:rFonts w:ascii="黑体" w:eastAsia="黑体" w:hAnsi="宋体" w:cs="黑体"/>
          <w:sz w:val="32"/>
          <w:szCs w:val="32"/>
        </w:rPr>
      </w:pPr>
    </w:p>
    <w:p w:rsidR="00921FA2" w:rsidRDefault="00921FA2" w:rsidP="00921FA2">
      <w:pPr>
        <w:jc w:val="center"/>
        <w:rPr>
          <w:rFonts w:ascii="黑体" w:eastAsia="黑体" w:hAnsi="宋体" w:cs="黑体"/>
          <w:sz w:val="32"/>
          <w:szCs w:val="32"/>
        </w:rPr>
      </w:pPr>
    </w:p>
    <w:p w:rsidR="007C40DE" w:rsidRDefault="007C40DE" w:rsidP="00921FA2">
      <w:pPr>
        <w:jc w:val="center"/>
        <w:rPr>
          <w:rFonts w:ascii="黑体" w:eastAsia="黑体" w:hAnsi="宋体" w:cs="黑体"/>
          <w:sz w:val="32"/>
          <w:szCs w:val="32"/>
        </w:rPr>
      </w:pPr>
    </w:p>
    <w:p w:rsidR="00921FA2" w:rsidRDefault="00921FA2" w:rsidP="00921FA2">
      <w:pPr>
        <w:jc w:val="center"/>
        <w:rPr>
          <w:rFonts w:ascii="黑体" w:eastAsia="黑体"/>
          <w:sz w:val="32"/>
          <w:szCs w:val="32"/>
        </w:rPr>
      </w:pPr>
      <w:r>
        <w:rPr>
          <w:rFonts w:ascii="黑体" w:eastAsia="黑体" w:hAnsi="宋体" w:cs="黑体" w:hint="eastAsia"/>
          <w:sz w:val="32"/>
          <w:szCs w:val="32"/>
        </w:rPr>
        <w:lastRenderedPageBreak/>
        <w:t>第三部分</w:t>
      </w:r>
      <w:r>
        <w:rPr>
          <w:rFonts w:ascii="黑体" w:eastAsia="黑体" w:hAnsi="宋体" w:cs="黑体"/>
          <w:sz w:val="32"/>
          <w:szCs w:val="32"/>
        </w:rPr>
        <w:t xml:space="preserve">  </w:t>
      </w:r>
      <w:r>
        <w:rPr>
          <w:rFonts w:ascii="黑体" w:eastAsia="黑体" w:hAnsi="宋体" w:cs="黑体" w:hint="eastAsia"/>
          <w:sz w:val="32"/>
          <w:szCs w:val="32"/>
        </w:rPr>
        <w:t>景德镇市珠山区市场监督管理局2019年部门预算表</w:t>
      </w:r>
    </w:p>
    <w:p w:rsidR="00921FA2" w:rsidRDefault="00921FA2" w:rsidP="00921FA2">
      <w:pPr>
        <w:ind w:firstLineChars="100" w:firstLine="320"/>
        <w:rPr>
          <w:rFonts w:ascii="仿宋_GB2312" w:eastAsia="仿宋_GB2312"/>
          <w:sz w:val="32"/>
          <w:szCs w:val="32"/>
        </w:rPr>
      </w:pPr>
      <w:r>
        <w:rPr>
          <w:rFonts w:ascii="仿宋_GB2312" w:eastAsia="仿宋_GB2312" w:hAnsi="宋体" w:cs="仿宋_GB2312" w:hint="eastAsia"/>
          <w:sz w:val="32"/>
          <w:szCs w:val="32"/>
        </w:rPr>
        <w:t>八张表（详见附表）</w:t>
      </w:r>
    </w:p>
    <w:p w:rsidR="00921FA2" w:rsidRDefault="00921FA2" w:rsidP="00921FA2">
      <w:pPr>
        <w:jc w:val="center"/>
        <w:rPr>
          <w:rFonts w:ascii="黑体" w:eastAsia="黑体" w:hAnsi="宋体" w:cs="黑体"/>
          <w:sz w:val="32"/>
          <w:szCs w:val="32"/>
        </w:rPr>
      </w:pPr>
    </w:p>
    <w:p w:rsidR="00921FA2" w:rsidRDefault="00921FA2" w:rsidP="00921FA2">
      <w:pPr>
        <w:jc w:val="center"/>
        <w:rPr>
          <w:rFonts w:ascii="仿宋_GB2312" w:eastAsia="仿宋_GB2312"/>
          <w:b/>
          <w:bCs/>
          <w:sz w:val="32"/>
          <w:szCs w:val="32"/>
        </w:rPr>
      </w:pPr>
      <w:r>
        <w:rPr>
          <w:rFonts w:ascii="黑体" w:eastAsia="黑体" w:hAnsi="宋体" w:cs="黑体" w:hint="eastAsia"/>
          <w:sz w:val="32"/>
          <w:szCs w:val="32"/>
        </w:rPr>
        <w:t>第四部分</w:t>
      </w:r>
      <w:r>
        <w:rPr>
          <w:rFonts w:ascii="黑体" w:eastAsia="黑体" w:hAnsi="宋体" w:cs="黑体"/>
          <w:sz w:val="32"/>
          <w:szCs w:val="32"/>
        </w:rPr>
        <w:t xml:space="preserve">  </w:t>
      </w:r>
      <w:r>
        <w:rPr>
          <w:rFonts w:ascii="黑体" w:eastAsia="黑体" w:hAnsi="宋体" w:cs="黑体" w:hint="eastAsia"/>
          <w:sz w:val="32"/>
          <w:szCs w:val="32"/>
        </w:rPr>
        <w:t>名词解释</w:t>
      </w:r>
    </w:p>
    <w:p w:rsidR="00921FA2" w:rsidRDefault="00921FA2" w:rsidP="00921FA2">
      <w:pPr>
        <w:ind w:firstLine="562"/>
        <w:rPr>
          <w:rFonts w:ascii="仿宋_GB2312" w:eastAsia="仿宋_GB2312" w:hAnsi="宋体" w:cs="仿宋_GB2312"/>
          <w:sz w:val="28"/>
          <w:szCs w:val="28"/>
        </w:rPr>
      </w:pPr>
      <w:r>
        <w:rPr>
          <w:rFonts w:ascii="仿宋_GB2312" w:eastAsia="仿宋_GB2312" w:hAnsi="宋体" w:cs="仿宋_GB2312" w:hint="eastAsia"/>
          <w:sz w:val="28"/>
          <w:szCs w:val="28"/>
        </w:rPr>
        <w:t>一般公共服务支出市场监督管理事务：反映市场监督管理事务方面（包括工商管理、质量技术监督、药品、医疗器械、化妆品等）的支出。</w:t>
      </w:r>
    </w:p>
    <w:p w:rsidR="00921FA2" w:rsidRDefault="00921FA2" w:rsidP="00921FA2">
      <w:pPr>
        <w:ind w:firstLine="562"/>
        <w:rPr>
          <w:rFonts w:ascii="仿宋_GB2312" w:eastAsia="仿宋_GB2312" w:hAnsi="宋体" w:cs="仿宋_GB2312"/>
          <w:sz w:val="28"/>
          <w:szCs w:val="28"/>
        </w:rPr>
      </w:pPr>
      <w:r>
        <w:rPr>
          <w:rFonts w:ascii="仿宋_GB2312" w:eastAsia="仿宋_GB2312" w:hAnsi="宋体" w:cs="仿宋_GB2312" w:hint="eastAsia"/>
          <w:sz w:val="28"/>
          <w:szCs w:val="28"/>
        </w:rPr>
        <w:t xml:space="preserve">一般公共服务支出纪检监察事务：反映由纪检监察部门派驻本部门纪检监察人员的专项业务支出。 </w:t>
      </w:r>
    </w:p>
    <w:p w:rsidR="00921FA2" w:rsidRDefault="00921FA2" w:rsidP="00921FA2">
      <w:pPr>
        <w:ind w:firstLine="562"/>
        <w:rPr>
          <w:rFonts w:ascii="仿宋_GB2312" w:eastAsia="仿宋_GB2312" w:hAnsi="宋体" w:cs="仿宋_GB2312"/>
          <w:sz w:val="28"/>
          <w:szCs w:val="28"/>
        </w:rPr>
      </w:pPr>
      <w:r>
        <w:rPr>
          <w:rFonts w:ascii="仿宋_GB2312" w:eastAsia="仿宋_GB2312" w:hAnsi="宋体" w:cs="仿宋_GB2312" w:hint="eastAsia"/>
          <w:sz w:val="28"/>
          <w:szCs w:val="28"/>
        </w:rPr>
        <w:t>卫生健康支出行政事业单位医疗：反映市场监督管理部门医疗方面的支出，包括本部门基本医疗保险缴费、公务员医疗补助、及其他用于本部门医疗支出。</w:t>
      </w:r>
    </w:p>
    <w:p w:rsidR="00921FA2" w:rsidRDefault="00921FA2" w:rsidP="00921FA2">
      <w:pPr>
        <w:ind w:firstLine="562"/>
        <w:rPr>
          <w:rFonts w:ascii="仿宋_GB2312" w:eastAsia="仿宋_GB2312" w:hAnsi="宋体" w:cs="仿宋_GB2312"/>
          <w:sz w:val="28"/>
          <w:szCs w:val="28"/>
        </w:rPr>
      </w:pPr>
      <w:r>
        <w:rPr>
          <w:rFonts w:ascii="仿宋_GB2312" w:eastAsia="仿宋_GB2312" w:hAnsi="宋体" w:cs="仿宋_GB2312" w:hint="eastAsia"/>
          <w:sz w:val="28"/>
          <w:szCs w:val="28"/>
        </w:rPr>
        <w:t>住房保障支出住房改革支出：反映市场监督管理部门按人力资源和社会保障部、财政部规定的基本工资和津贴补贴以及规定比例为职工缴纳的住房公积金。</w:t>
      </w:r>
    </w:p>
    <w:p w:rsidR="00921FA2" w:rsidRDefault="00921FA2" w:rsidP="00921FA2">
      <w:pPr>
        <w:widowControl/>
        <w:spacing w:line="520" w:lineRule="exact"/>
        <w:ind w:firstLineChars="200" w:firstLine="560"/>
        <w:jc w:val="left"/>
        <w:rPr>
          <w:rFonts w:ascii="仿宋_GB2312" w:eastAsia="仿宋_GB2312" w:hAnsi="宋体" w:cs="仿宋_GB2312"/>
          <w:sz w:val="28"/>
          <w:szCs w:val="28"/>
        </w:rPr>
      </w:pPr>
      <w:r>
        <w:rPr>
          <w:rFonts w:ascii="仿宋_GB2312" w:eastAsia="仿宋_GB2312" w:hAnsi="宋体" w:cs="仿宋_GB2312" w:hint="eastAsia"/>
          <w:sz w:val="28"/>
          <w:szCs w:val="28"/>
        </w:rPr>
        <w:t>社会保障和就业支出行政事业单位离退休：反映市场监督管理部门实施养老保险制度由单位缴纳的基本养老保险费支出。</w:t>
      </w:r>
    </w:p>
    <w:p w:rsidR="00921FA2" w:rsidRDefault="00921FA2" w:rsidP="00921FA2">
      <w:pPr>
        <w:widowControl/>
        <w:spacing w:line="520" w:lineRule="exact"/>
        <w:ind w:firstLineChars="200" w:firstLine="560"/>
        <w:jc w:val="left"/>
        <w:rPr>
          <w:rFonts w:ascii="仿宋_GB2312" w:eastAsia="仿宋_GB2312" w:hAnsi="华文细黑" w:cs="宋体"/>
          <w:color w:val="000000"/>
          <w:kern w:val="0"/>
          <w:sz w:val="28"/>
          <w:szCs w:val="28"/>
        </w:rPr>
      </w:pPr>
      <w:r>
        <w:rPr>
          <w:rFonts w:ascii="仿宋_GB2312" w:eastAsia="仿宋_GB2312" w:hAnsi="华文细黑" w:cs="宋体" w:hint="eastAsia"/>
          <w:b/>
          <w:bCs/>
          <w:color w:val="000000"/>
          <w:kern w:val="0"/>
          <w:sz w:val="28"/>
          <w:szCs w:val="28"/>
        </w:rPr>
        <w:t xml:space="preserve">  </w:t>
      </w:r>
    </w:p>
    <w:p w:rsidR="00921FA2" w:rsidRDefault="00921FA2"/>
    <w:sectPr w:rsidR="00921FA2" w:rsidSect="008534C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6231" w:rsidRDefault="001E6231" w:rsidP="00CE270D">
      <w:r>
        <w:separator/>
      </w:r>
    </w:p>
  </w:endnote>
  <w:endnote w:type="continuationSeparator" w:id="0">
    <w:p w:rsidR="001E6231" w:rsidRDefault="001E6231" w:rsidP="00CE270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华文细黑">
    <w:altName w:val="hakuyoxingshu7000"/>
    <w:charset w:val="86"/>
    <w:family w:val="auto"/>
    <w:pitch w:val="default"/>
    <w:sig w:usb0="00000000" w:usb1="080F0000" w:usb2="00000000" w:usb3="00000000" w:csb0="0004009F" w:csb1="DFD7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6231" w:rsidRDefault="001E6231" w:rsidP="00CE270D">
      <w:r>
        <w:separator/>
      </w:r>
    </w:p>
  </w:footnote>
  <w:footnote w:type="continuationSeparator" w:id="0">
    <w:p w:rsidR="001E6231" w:rsidRDefault="001E6231" w:rsidP="00CE270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1311"/>
    <w:rsid w:val="00151B3F"/>
    <w:rsid w:val="001E6231"/>
    <w:rsid w:val="00244E58"/>
    <w:rsid w:val="00343D1F"/>
    <w:rsid w:val="003E1026"/>
    <w:rsid w:val="0040642C"/>
    <w:rsid w:val="004064DD"/>
    <w:rsid w:val="004723D6"/>
    <w:rsid w:val="004B1EF2"/>
    <w:rsid w:val="004E742D"/>
    <w:rsid w:val="00581BC5"/>
    <w:rsid w:val="005A0557"/>
    <w:rsid w:val="00665084"/>
    <w:rsid w:val="0072462D"/>
    <w:rsid w:val="007C40DE"/>
    <w:rsid w:val="007F3F9F"/>
    <w:rsid w:val="008534C3"/>
    <w:rsid w:val="00921FA2"/>
    <w:rsid w:val="009A6AF5"/>
    <w:rsid w:val="009B2D3C"/>
    <w:rsid w:val="009D58A9"/>
    <w:rsid w:val="00A01311"/>
    <w:rsid w:val="00AA6325"/>
    <w:rsid w:val="00AB5761"/>
    <w:rsid w:val="00CA2076"/>
    <w:rsid w:val="00CB1C50"/>
    <w:rsid w:val="00CE270D"/>
    <w:rsid w:val="00CF01F3"/>
    <w:rsid w:val="00D14283"/>
    <w:rsid w:val="00DB07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311"/>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E270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E270D"/>
    <w:rPr>
      <w:rFonts w:ascii="Calibri" w:eastAsia="宋体" w:hAnsi="Calibri" w:cs="Times New Roman"/>
      <w:sz w:val="18"/>
      <w:szCs w:val="18"/>
    </w:rPr>
  </w:style>
  <w:style w:type="paragraph" w:styleId="a4">
    <w:name w:val="footer"/>
    <w:basedOn w:val="a"/>
    <w:link w:val="Char0"/>
    <w:uiPriority w:val="99"/>
    <w:semiHidden/>
    <w:unhideWhenUsed/>
    <w:rsid w:val="00CE270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E270D"/>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539167365">
      <w:bodyDiv w:val="1"/>
      <w:marLeft w:val="0"/>
      <w:marRight w:val="0"/>
      <w:marTop w:val="0"/>
      <w:marBottom w:val="0"/>
      <w:divBdr>
        <w:top w:val="none" w:sz="0" w:space="0" w:color="auto"/>
        <w:left w:val="none" w:sz="0" w:space="0" w:color="auto"/>
        <w:bottom w:val="none" w:sz="0" w:space="0" w:color="auto"/>
        <w:right w:val="none" w:sz="0" w:space="0" w:color="auto"/>
      </w:divBdr>
    </w:div>
    <w:div w:id="981931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7</Pages>
  <Words>467</Words>
  <Characters>2668</Characters>
  <Application>Microsoft Office Word</Application>
  <DocSecurity>0</DocSecurity>
  <Lines>22</Lines>
  <Paragraphs>6</Paragraphs>
  <ScaleCrop>false</ScaleCrop>
  <Company/>
  <LinksUpToDate>false</LinksUpToDate>
  <CharactersWithSpaces>3129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17</cp:revision>
  <dcterms:created xsi:type="dcterms:W3CDTF">2019-03-28T06:58:00Z</dcterms:created>
  <dcterms:modified xsi:type="dcterms:W3CDTF">2019-04-28T08:52:00Z</dcterms:modified>
</cp:coreProperties>
</file>