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B8CDD">
      <w:pPr>
        <w:pStyle w:val="18"/>
        <w:bidi w:val="0"/>
        <w:rPr>
          <w:rFonts w:hint="eastAsia"/>
        </w:rPr>
      </w:pPr>
      <w:r>
        <w:rPr>
          <w:rFonts w:hint="eastAsia"/>
          <w:lang w:eastAsia="zh-CN"/>
        </w:rPr>
        <w:t>中共景德镇市珠山区纪律检查委员会2026</w:t>
      </w:r>
      <w:r>
        <w:rPr>
          <w:rFonts w:hint="eastAsia"/>
        </w:rPr>
        <w:t>年</w:t>
      </w:r>
      <w:r>
        <w:rPr>
          <w:rFonts w:hint="eastAsia"/>
          <w:lang w:val="en-US" w:eastAsia="zh-CN"/>
        </w:rPr>
        <w:t>部门</w:t>
      </w:r>
      <w:r>
        <w:rPr>
          <w:rFonts w:hint="eastAsia"/>
        </w:rPr>
        <w:t>预算</w:t>
      </w:r>
    </w:p>
    <w:p w14:paraId="1A103721">
      <w:pPr>
        <w:pStyle w:val="15"/>
        <w:spacing w:line="600" w:lineRule="atLeast"/>
        <w:jc w:val="center"/>
        <w:rPr>
          <w:rFonts w:ascii="黑体" w:hAnsi="黑体" w:eastAsia="黑体"/>
          <w:color w:val="000000"/>
          <w:sz w:val="32"/>
          <w:szCs w:val="32"/>
        </w:rPr>
      </w:pPr>
    </w:p>
    <w:p w14:paraId="30E0112B">
      <w:pPr>
        <w:pStyle w:val="15"/>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1D43303">
      <w:pPr>
        <w:pStyle w:val="15"/>
        <w:rPr>
          <w:rFonts w:ascii="宋体" w:hAnsi="宋体"/>
          <w:color w:val="000000"/>
        </w:rPr>
      </w:pPr>
    </w:p>
    <w:p w14:paraId="2F25E4EF">
      <w:pPr>
        <w:pStyle w:val="19"/>
        <w:numPr>
          <w:ilvl w:val="0"/>
          <w:numId w:val="0"/>
        </w:numPr>
        <w:bidi w:val="0"/>
        <w:ind w:left="420" w:leftChars="200"/>
        <w:jc w:val="left"/>
        <w:rPr>
          <w:rFonts w:hint="eastAsia"/>
          <w:lang w:eastAsia="zh-CN"/>
        </w:rPr>
      </w:pPr>
      <w:r>
        <w:rPr>
          <w:rFonts w:hint="eastAsia"/>
          <w:lang w:val="en-US" w:eastAsia="zh-CN"/>
        </w:rPr>
        <w:t>第一部分  中共景德镇市珠山区纪律检查委员会概况</w:t>
      </w:r>
    </w:p>
    <w:p w14:paraId="38DA0F15">
      <w:pPr>
        <w:pStyle w:val="20"/>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部门</w:t>
      </w:r>
      <w:r>
        <w:rPr>
          <w:rFonts w:hint="eastAsia" w:ascii="仿宋_GB2312" w:hAnsi="仿宋_GB2312" w:eastAsia="仿宋_GB2312" w:cs="仿宋_GB2312"/>
        </w:rPr>
        <w:t>主要职责</w:t>
      </w:r>
    </w:p>
    <w:p w14:paraId="15589182">
      <w:pPr>
        <w:pStyle w:val="20"/>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3FE97964">
      <w:pPr>
        <w:pStyle w:val="19"/>
        <w:numPr>
          <w:ilvl w:val="0"/>
          <w:numId w:val="0"/>
        </w:numPr>
        <w:bidi w:val="0"/>
        <w:ind w:left="420" w:leftChars="200"/>
        <w:jc w:val="left"/>
        <w:rPr>
          <w:rFonts w:hint="eastAsia"/>
        </w:rPr>
      </w:pPr>
      <w:r>
        <w:rPr>
          <w:rFonts w:hint="eastAsia"/>
        </w:rPr>
        <w:t xml:space="preserve">第二部分  </w:t>
      </w:r>
      <w:r>
        <w:rPr>
          <w:rFonts w:hint="eastAsia"/>
          <w:lang w:eastAsia="zh-CN"/>
        </w:rPr>
        <w:t>中共景德镇市珠山区纪律检查委员会2026</w:t>
      </w:r>
      <w:r>
        <w:rPr>
          <w:rFonts w:hint="eastAsia"/>
        </w:rPr>
        <w:t>年</w:t>
      </w:r>
      <w:r>
        <w:rPr>
          <w:rFonts w:hint="eastAsia"/>
          <w:lang w:val="en-US" w:eastAsia="zh-CN"/>
        </w:rPr>
        <w:t>部门</w:t>
      </w:r>
      <w:r>
        <w:rPr>
          <w:rFonts w:hint="eastAsia"/>
        </w:rPr>
        <w:t>预算表</w:t>
      </w:r>
    </w:p>
    <w:p w14:paraId="01E4FD00">
      <w:pPr>
        <w:pStyle w:val="20"/>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038CFC87">
      <w:pPr>
        <w:pStyle w:val="20"/>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部门</w:t>
      </w:r>
      <w:r>
        <w:rPr>
          <w:rFonts w:hint="eastAsia" w:ascii="仿宋_GB2312" w:hAnsi="仿宋_GB2312" w:eastAsia="仿宋_GB2312" w:cs="仿宋_GB2312"/>
        </w:rPr>
        <w:t>收入总表》</w:t>
      </w:r>
    </w:p>
    <w:p w14:paraId="78C5BA5D">
      <w:pPr>
        <w:pStyle w:val="20"/>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部门</w:t>
      </w:r>
      <w:r>
        <w:rPr>
          <w:rFonts w:hint="eastAsia" w:ascii="仿宋_GB2312" w:hAnsi="仿宋_GB2312" w:eastAsia="仿宋_GB2312" w:cs="仿宋_GB2312"/>
        </w:rPr>
        <w:t>支出总表》</w:t>
      </w:r>
    </w:p>
    <w:p w14:paraId="29D204B6">
      <w:pPr>
        <w:pStyle w:val="20"/>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27137E31">
      <w:pPr>
        <w:pStyle w:val="20"/>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28CDC122">
      <w:pPr>
        <w:pStyle w:val="20"/>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19D78447">
      <w:pPr>
        <w:pStyle w:val="20"/>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5FC8820B">
      <w:pPr>
        <w:pStyle w:val="20"/>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08FAC49E">
      <w:pPr>
        <w:pStyle w:val="20"/>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53BAA299">
      <w:pPr>
        <w:spacing w:before="227" w:line="222" w:lineRule="auto"/>
        <w:ind w:left="467"/>
        <w:rPr>
          <w:rFonts w:ascii="仿宋" w:hAnsi="仿宋" w:eastAsia="仿宋" w:cs="仿宋"/>
          <w:sz w:val="31"/>
          <w:szCs w:val="31"/>
        </w:rPr>
      </w:pPr>
      <w:r>
        <w:rPr>
          <w:rFonts w:ascii="仿宋" w:hAnsi="仿宋" w:eastAsia="仿宋" w:cs="仿宋"/>
          <w:spacing w:val="7"/>
          <w:sz w:val="31"/>
          <w:szCs w:val="31"/>
        </w:rPr>
        <w:t>十、《部门整体绩效目标》</w:t>
      </w:r>
    </w:p>
    <w:p w14:paraId="25DDEEF1">
      <w:pPr>
        <w:spacing w:before="229" w:line="222" w:lineRule="auto"/>
        <w:ind w:left="467"/>
        <w:rPr>
          <w:rFonts w:ascii="仿宋" w:hAnsi="仿宋" w:eastAsia="仿宋" w:cs="仿宋"/>
          <w:sz w:val="31"/>
          <w:szCs w:val="31"/>
        </w:rPr>
      </w:pPr>
      <w:r>
        <w:rPr>
          <w:rFonts w:ascii="仿宋" w:hAnsi="仿宋" w:eastAsia="仿宋" w:cs="仿宋"/>
          <w:spacing w:val="7"/>
          <w:sz w:val="31"/>
          <w:szCs w:val="31"/>
        </w:rPr>
        <w:t>十一、《项目绩效目标表》</w:t>
      </w:r>
    </w:p>
    <w:p w14:paraId="21922962">
      <w:pPr>
        <w:pStyle w:val="20"/>
        <w:bidi w:val="0"/>
        <w:ind w:left="0" w:leftChars="0" w:firstLine="0" w:firstLineChars="0"/>
        <w:rPr>
          <w:rFonts w:hint="eastAsia" w:ascii="仿宋_GB2312" w:hAnsi="仿宋_GB2312" w:eastAsia="仿宋_GB2312" w:cs="仿宋_GB2312"/>
        </w:rPr>
      </w:pPr>
    </w:p>
    <w:p w14:paraId="4A065349">
      <w:pPr>
        <w:pStyle w:val="19"/>
        <w:numPr>
          <w:ilvl w:val="0"/>
          <w:numId w:val="0"/>
        </w:numPr>
        <w:bidi w:val="0"/>
        <w:ind w:left="420" w:leftChars="200"/>
        <w:jc w:val="left"/>
        <w:rPr>
          <w:rFonts w:hint="eastAsia"/>
          <w:lang w:eastAsia="zh-CN"/>
        </w:rPr>
      </w:pPr>
      <w:r>
        <w:rPr>
          <w:rFonts w:hint="eastAsia"/>
          <w:lang w:eastAsia="zh-CN"/>
        </w:rPr>
        <w:t>第三部分 中共景德镇市珠山区纪律检查委员会 2026年</w:t>
      </w:r>
      <w:r>
        <w:rPr>
          <w:rFonts w:hint="eastAsia"/>
          <w:lang w:val="en-US" w:eastAsia="zh-CN"/>
        </w:rPr>
        <w:t>部门</w:t>
      </w:r>
      <w:r>
        <w:rPr>
          <w:rFonts w:hint="eastAsia"/>
          <w:lang w:eastAsia="zh-CN"/>
        </w:rPr>
        <w:t>预算情况说明</w:t>
      </w:r>
    </w:p>
    <w:p w14:paraId="22EC58BE">
      <w:pPr>
        <w:pStyle w:val="20"/>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部门</w:t>
      </w:r>
      <w:r>
        <w:rPr>
          <w:rFonts w:hint="eastAsia" w:ascii="仿宋_GB2312" w:hAnsi="仿宋_GB2312" w:eastAsia="仿宋_GB2312" w:cs="仿宋_GB2312"/>
        </w:rPr>
        <w:t>预算收支情况说明</w:t>
      </w:r>
    </w:p>
    <w:p w14:paraId="68894468">
      <w:pPr>
        <w:pStyle w:val="20"/>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072E5FB7">
      <w:pPr>
        <w:pStyle w:val="15"/>
        <w:tabs>
          <w:tab w:val="left" w:pos="6546"/>
        </w:tabs>
        <w:spacing w:line="600" w:lineRule="atLeast"/>
        <w:ind w:firstLine="1280"/>
        <w:jc w:val="left"/>
        <w:rPr>
          <w:rFonts w:ascii="Adobe 仿宋 Std R" w:hAnsi="Adobe 仿宋 Std R" w:eastAsia="Adobe 仿宋 Std R" w:cstheme="minorBidi"/>
          <w:kern w:val="2"/>
          <w:sz w:val="32"/>
          <w:szCs w:val="30"/>
        </w:rPr>
      </w:pPr>
    </w:p>
    <w:p w14:paraId="2934C0C4">
      <w:pPr>
        <w:pStyle w:val="19"/>
        <w:numPr>
          <w:ilvl w:val="0"/>
          <w:numId w:val="0"/>
        </w:numPr>
        <w:bidi w:val="0"/>
        <w:ind w:left="420" w:leftChars="200"/>
        <w:jc w:val="left"/>
        <w:rPr>
          <w:rFonts w:hint="eastAsia"/>
          <w:lang w:eastAsia="zh-CN"/>
        </w:rPr>
      </w:pPr>
      <w:r>
        <w:rPr>
          <w:rFonts w:hint="eastAsia"/>
          <w:lang w:eastAsia="zh-CN"/>
        </w:rPr>
        <w:t>第四部分  名词解释</w:t>
      </w:r>
    </w:p>
    <w:p w14:paraId="79622A20">
      <w:pPr>
        <w:widowControl/>
        <w:spacing w:line="580" w:lineRule="exact"/>
        <w:jc w:val="center"/>
        <w:rPr>
          <w:rFonts w:ascii="仿宋_GB2312" w:eastAsia="仿宋_GB2312"/>
          <w:b/>
          <w:sz w:val="32"/>
          <w:szCs w:val="30"/>
        </w:rPr>
      </w:pPr>
    </w:p>
    <w:p w14:paraId="35B1671E">
      <w:pPr>
        <w:widowControl/>
        <w:spacing w:line="580" w:lineRule="exact"/>
        <w:jc w:val="center"/>
        <w:rPr>
          <w:rFonts w:ascii="仿宋_GB2312" w:eastAsia="仿宋_GB2312"/>
          <w:b/>
          <w:sz w:val="32"/>
          <w:szCs w:val="30"/>
        </w:rPr>
      </w:pPr>
    </w:p>
    <w:p w14:paraId="66AF61AA">
      <w:pPr>
        <w:pStyle w:val="19"/>
        <w:numPr>
          <w:ilvl w:val="0"/>
          <w:numId w:val="0"/>
        </w:numPr>
        <w:bidi w:val="0"/>
        <w:ind w:left="420" w:leftChars="200"/>
        <w:jc w:val="center"/>
        <w:rPr>
          <w:rFonts w:hint="eastAsia"/>
          <w:lang w:eastAsia="zh-CN"/>
        </w:rPr>
      </w:pPr>
      <w:r>
        <w:rPr>
          <w:rFonts w:hint="eastAsia"/>
          <w:lang w:eastAsia="zh-CN"/>
        </w:rPr>
        <w:t>第一部分  中共景德镇市珠山区纪律检查委员会概况</w:t>
      </w:r>
    </w:p>
    <w:p w14:paraId="66579A35">
      <w:pPr>
        <w:widowControl/>
        <w:spacing w:line="580" w:lineRule="exact"/>
        <w:jc w:val="left"/>
        <w:rPr>
          <w:rFonts w:asciiTheme="minorEastAsia" w:hAnsiTheme="minorEastAsia"/>
          <w:b/>
          <w:sz w:val="36"/>
          <w:szCs w:val="36"/>
        </w:rPr>
      </w:pPr>
    </w:p>
    <w:p w14:paraId="0D618B77">
      <w:pPr>
        <w:snapToGrid w:val="0"/>
        <w:spacing w:line="520" w:lineRule="exact"/>
        <w:ind w:firstLine="600" w:firstLineChars="200"/>
        <w:rPr>
          <w:rFonts w:hint="eastAsia" w:ascii="仿宋" w:hAnsi="仿宋" w:eastAsia="仿宋" w:cs="仿宋"/>
          <w:caps w:val="0"/>
          <w:color w:val="333333"/>
          <w:spacing w:val="0"/>
          <w:kern w:val="2"/>
          <w:sz w:val="30"/>
          <w:szCs w:val="30"/>
          <w:shd w:val="clear" w:color="auto" w:fill="FFFFFF"/>
          <w:lang w:val="en-US" w:eastAsia="zh-CN" w:bidi="ar-SA"/>
        </w:rPr>
      </w:pPr>
      <w:r>
        <w:rPr>
          <w:rFonts w:hint="eastAsia" w:ascii="仿宋" w:hAnsi="仿宋" w:eastAsia="仿宋" w:cs="仿宋"/>
          <w:caps w:val="0"/>
          <w:color w:val="333333"/>
          <w:spacing w:val="0"/>
          <w:kern w:val="2"/>
          <w:sz w:val="30"/>
          <w:szCs w:val="30"/>
          <w:shd w:val="clear" w:color="auto" w:fill="FFFFFF"/>
          <w:lang w:val="en-US" w:eastAsia="zh-CN" w:bidi="ar-SA"/>
        </w:rPr>
        <w:t>（一）负责全区党的纪律检查工作。贯彻落实中央和省委、省纪委、市委、区委关于纪律检查工作的决定，维护党的章程和其他党内法规，检查党的路线方针政策和决议的执行情况，协助区委推进全面从严治党、加强党风建设和组织协调反腐败工作。</w:t>
      </w:r>
    </w:p>
    <w:p w14:paraId="370592B7">
      <w:pPr>
        <w:snapToGrid w:val="0"/>
        <w:spacing w:line="520" w:lineRule="exact"/>
        <w:ind w:firstLine="600" w:firstLineChars="200"/>
        <w:rPr>
          <w:rFonts w:hint="eastAsia" w:ascii="仿宋" w:hAnsi="仿宋" w:eastAsia="仿宋" w:cs="仿宋"/>
          <w:caps w:val="0"/>
          <w:color w:val="333333"/>
          <w:spacing w:val="0"/>
          <w:kern w:val="2"/>
          <w:sz w:val="30"/>
          <w:szCs w:val="30"/>
          <w:shd w:val="clear" w:color="auto" w:fill="FFFFFF"/>
          <w:lang w:val="en-US" w:eastAsia="zh-CN" w:bidi="ar-SA"/>
        </w:rPr>
      </w:pPr>
      <w:r>
        <w:rPr>
          <w:rFonts w:hint="eastAsia" w:ascii="仿宋" w:hAnsi="仿宋" w:eastAsia="仿宋" w:cs="仿宋"/>
          <w:caps w:val="0"/>
          <w:color w:val="333333"/>
          <w:spacing w:val="0"/>
          <w:kern w:val="2"/>
          <w:sz w:val="30"/>
          <w:szCs w:val="30"/>
          <w:shd w:val="clear" w:color="auto" w:fill="FFFFFF"/>
          <w:lang w:val="en-US" w:eastAsia="zh-CN" w:bidi="ar-SA"/>
        </w:rPr>
        <w:t>（二）依照党的章程和其他党内法规履行监督、执纪、问责职责。负责经常对党员进行遵守纪律的教育，作出关于维护党纪的决定；对区委工作部门、区委批准设立的党组（党委），竟成镇（各街道）党(工)委、纪（工）委等党的组织和区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14:paraId="5C8FE9A4">
      <w:pPr>
        <w:snapToGrid w:val="0"/>
        <w:spacing w:line="520" w:lineRule="exact"/>
        <w:ind w:firstLine="600" w:firstLineChars="200"/>
        <w:rPr>
          <w:rFonts w:hint="eastAsia" w:ascii="仿宋" w:hAnsi="仿宋" w:eastAsia="仿宋" w:cs="仿宋"/>
          <w:caps w:val="0"/>
          <w:color w:val="333333"/>
          <w:spacing w:val="0"/>
          <w:kern w:val="2"/>
          <w:sz w:val="30"/>
          <w:szCs w:val="30"/>
          <w:shd w:val="clear" w:color="auto" w:fill="FFFFFF"/>
          <w:lang w:val="en-US" w:eastAsia="zh-CN" w:bidi="ar-SA"/>
        </w:rPr>
      </w:pPr>
      <w:r>
        <w:rPr>
          <w:rFonts w:hint="eastAsia" w:ascii="仿宋" w:hAnsi="仿宋" w:eastAsia="仿宋" w:cs="仿宋"/>
          <w:caps w:val="0"/>
          <w:color w:val="333333"/>
          <w:spacing w:val="0"/>
          <w:kern w:val="2"/>
          <w:sz w:val="30"/>
          <w:szCs w:val="30"/>
          <w:shd w:val="clear" w:color="auto" w:fill="FFFFFF"/>
          <w:lang w:val="en-US" w:eastAsia="zh-CN" w:bidi="ar-SA"/>
        </w:rPr>
        <w:t>（三）在区委领导下，配合区委巡察工作领导小组组织开展巡察工作，指导区委巡察工作领导小组办公室的工作。</w:t>
      </w:r>
    </w:p>
    <w:p w14:paraId="58B89428">
      <w:pPr>
        <w:snapToGrid w:val="0"/>
        <w:spacing w:line="520" w:lineRule="exact"/>
        <w:ind w:firstLine="600" w:firstLineChars="200"/>
        <w:rPr>
          <w:rFonts w:hint="eastAsia" w:ascii="仿宋" w:hAnsi="仿宋" w:eastAsia="仿宋" w:cs="仿宋"/>
          <w:caps w:val="0"/>
          <w:color w:val="333333"/>
          <w:spacing w:val="0"/>
          <w:kern w:val="2"/>
          <w:sz w:val="30"/>
          <w:szCs w:val="30"/>
          <w:shd w:val="clear" w:color="auto" w:fill="FFFFFF"/>
          <w:lang w:val="en-US" w:eastAsia="zh-CN" w:bidi="ar-SA"/>
        </w:rPr>
      </w:pPr>
      <w:r>
        <w:rPr>
          <w:rFonts w:hint="eastAsia" w:ascii="仿宋" w:hAnsi="仿宋" w:eastAsia="仿宋" w:cs="仿宋"/>
          <w:caps w:val="0"/>
          <w:color w:val="333333"/>
          <w:spacing w:val="0"/>
          <w:kern w:val="2"/>
          <w:sz w:val="30"/>
          <w:szCs w:val="30"/>
          <w:shd w:val="clear" w:color="auto" w:fill="FFFFFF"/>
          <w:lang w:val="en-US" w:eastAsia="zh-CN" w:bidi="ar-SA"/>
        </w:rPr>
        <w:t>（四）负责全区监察工作。贯彻落实中央和省委、市委、市监委、区委关于监察工作的决定，维护宪法法律，依法对区管的行使公权力的公职人员进行监察，调查职务违法和职务犯罪，开展廉政建设和反腐败工作。</w:t>
      </w:r>
    </w:p>
    <w:p w14:paraId="2E2D25C9">
      <w:pPr>
        <w:snapToGrid w:val="0"/>
        <w:spacing w:line="520" w:lineRule="exact"/>
        <w:ind w:firstLine="600" w:firstLineChars="200"/>
        <w:rPr>
          <w:rFonts w:hint="eastAsia" w:ascii="仿宋" w:hAnsi="仿宋" w:eastAsia="仿宋" w:cs="仿宋"/>
          <w:caps w:val="0"/>
          <w:color w:val="333333"/>
          <w:spacing w:val="0"/>
          <w:kern w:val="2"/>
          <w:sz w:val="30"/>
          <w:szCs w:val="30"/>
          <w:shd w:val="clear" w:color="auto" w:fill="FFFFFF"/>
          <w:lang w:val="en-US" w:eastAsia="zh-CN" w:bidi="ar-SA"/>
        </w:rPr>
      </w:pPr>
      <w:r>
        <w:rPr>
          <w:rFonts w:hint="eastAsia" w:ascii="仿宋" w:hAnsi="仿宋" w:eastAsia="仿宋" w:cs="仿宋"/>
          <w:caps w:val="0"/>
          <w:color w:val="333333"/>
          <w:spacing w:val="0"/>
          <w:kern w:val="2"/>
          <w:sz w:val="30"/>
          <w:szCs w:val="30"/>
          <w:shd w:val="clear" w:color="auto" w:fill="FFFFFF"/>
          <w:lang w:val="en-US" w:eastAsia="zh-CN" w:bidi="ar-SA"/>
        </w:rPr>
        <w:t>（五）依照法律规定履行监督、调查、处置职责。推动开展廉政教育，对区管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部门提出监察建议。</w:t>
      </w:r>
    </w:p>
    <w:p w14:paraId="1C9EDC1E">
      <w:pPr>
        <w:snapToGrid w:val="0"/>
        <w:spacing w:line="520" w:lineRule="exact"/>
        <w:ind w:firstLine="600" w:firstLineChars="200"/>
        <w:rPr>
          <w:rFonts w:hint="eastAsia" w:ascii="仿宋" w:hAnsi="仿宋" w:eastAsia="仿宋" w:cs="仿宋"/>
          <w:caps w:val="0"/>
          <w:color w:val="333333"/>
          <w:spacing w:val="0"/>
          <w:kern w:val="2"/>
          <w:sz w:val="30"/>
          <w:szCs w:val="30"/>
          <w:shd w:val="clear" w:color="auto" w:fill="FFFFFF"/>
          <w:lang w:val="en-US" w:eastAsia="zh-CN" w:bidi="ar-SA"/>
        </w:rPr>
      </w:pPr>
      <w:r>
        <w:rPr>
          <w:rFonts w:hint="eastAsia" w:ascii="仿宋" w:hAnsi="仿宋" w:eastAsia="仿宋" w:cs="仿宋"/>
          <w:caps w:val="0"/>
          <w:color w:val="333333"/>
          <w:spacing w:val="0"/>
          <w:kern w:val="2"/>
          <w:sz w:val="30"/>
          <w:szCs w:val="30"/>
          <w:shd w:val="clear" w:color="auto" w:fill="FFFFFF"/>
          <w:lang w:val="en-US" w:eastAsia="zh-CN" w:bidi="ar-SA"/>
        </w:rPr>
        <w:t>（六）负责组织协调全区全面从严治党、党风廉政建设和反腐败宣传教育工作。</w:t>
      </w:r>
    </w:p>
    <w:p w14:paraId="4F6A8AAE">
      <w:pPr>
        <w:snapToGrid w:val="0"/>
        <w:spacing w:line="520" w:lineRule="exact"/>
        <w:ind w:firstLine="600" w:firstLineChars="200"/>
        <w:rPr>
          <w:rFonts w:hint="eastAsia" w:ascii="仿宋" w:hAnsi="仿宋" w:eastAsia="仿宋" w:cs="仿宋"/>
          <w:caps w:val="0"/>
          <w:color w:val="333333"/>
          <w:spacing w:val="0"/>
          <w:kern w:val="2"/>
          <w:sz w:val="30"/>
          <w:szCs w:val="30"/>
          <w:shd w:val="clear" w:color="auto" w:fill="FFFFFF"/>
          <w:lang w:val="en-US" w:eastAsia="zh-CN" w:bidi="ar-SA"/>
        </w:rPr>
      </w:pPr>
      <w:r>
        <w:rPr>
          <w:rFonts w:hint="eastAsia" w:ascii="仿宋" w:hAnsi="仿宋" w:eastAsia="仿宋" w:cs="仿宋"/>
          <w:caps w:val="0"/>
          <w:color w:val="333333"/>
          <w:spacing w:val="0"/>
          <w:kern w:val="2"/>
          <w:sz w:val="30"/>
          <w:szCs w:val="30"/>
          <w:shd w:val="clear" w:color="auto" w:fill="FFFFFF"/>
          <w:lang w:val="en-US" w:eastAsia="zh-CN" w:bidi="ar-SA"/>
        </w:rPr>
        <w:t>（七）负责综合分析全区全面从严治党、党风廉政建设和反腐败工作情况，对纪检监察工作重要理论及实践问题进行调查研究；组织协调起草、修改本区纪检监察规范性文件，参与制定相关规范性文件。</w:t>
      </w:r>
    </w:p>
    <w:p w14:paraId="0089F260">
      <w:pPr>
        <w:snapToGrid w:val="0"/>
        <w:spacing w:line="520" w:lineRule="exact"/>
        <w:ind w:firstLine="600" w:firstLineChars="200"/>
        <w:rPr>
          <w:rFonts w:hint="eastAsia" w:ascii="仿宋" w:hAnsi="仿宋" w:eastAsia="仿宋" w:cs="仿宋"/>
          <w:caps w:val="0"/>
          <w:color w:val="333333"/>
          <w:spacing w:val="0"/>
          <w:kern w:val="2"/>
          <w:sz w:val="30"/>
          <w:szCs w:val="30"/>
          <w:shd w:val="clear" w:color="auto" w:fill="FFFFFF"/>
          <w:lang w:val="en-US" w:eastAsia="zh-CN" w:bidi="ar-SA"/>
        </w:rPr>
      </w:pPr>
      <w:r>
        <w:rPr>
          <w:rFonts w:hint="eastAsia" w:ascii="仿宋" w:hAnsi="仿宋" w:eastAsia="仿宋" w:cs="仿宋"/>
          <w:caps w:val="0"/>
          <w:color w:val="333333"/>
          <w:spacing w:val="0"/>
          <w:kern w:val="2"/>
          <w:sz w:val="30"/>
          <w:szCs w:val="30"/>
          <w:shd w:val="clear" w:color="auto" w:fill="FFFFFF"/>
          <w:lang w:val="en-US" w:eastAsia="zh-CN" w:bidi="ar-SA"/>
        </w:rPr>
        <w:t>（八）负责组织协调全区反腐败国际追逃追赃和防逃工作，督促有关部门做好相关工作。</w:t>
      </w:r>
    </w:p>
    <w:p w14:paraId="5929BA2F">
      <w:pPr>
        <w:snapToGrid w:val="0"/>
        <w:spacing w:line="520" w:lineRule="exact"/>
        <w:ind w:firstLine="600" w:firstLineChars="200"/>
        <w:rPr>
          <w:rFonts w:hint="eastAsia" w:ascii="仿宋" w:hAnsi="仿宋" w:eastAsia="仿宋" w:cs="仿宋"/>
          <w:caps w:val="0"/>
          <w:color w:val="333333"/>
          <w:spacing w:val="0"/>
          <w:kern w:val="2"/>
          <w:sz w:val="30"/>
          <w:szCs w:val="30"/>
          <w:shd w:val="clear" w:color="auto" w:fill="FFFFFF"/>
          <w:lang w:val="en-US" w:eastAsia="zh-CN" w:bidi="ar-SA"/>
        </w:rPr>
      </w:pPr>
      <w:r>
        <w:rPr>
          <w:rFonts w:hint="eastAsia" w:ascii="仿宋" w:hAnsi="仿宋" w:eastAsia="仿宋" w:cs="仿宋"/>
          <w:caps w:val="0"/>
          <w:color w:val="333333"/>
          <w:spacing w:val="0"/>
          <w:kern w:val="2"/>
          <w:sz w:val="30"/>
          <w:szCs w:val="30"/>
          <w:shd w:val="clear" w:color="auto" w:fill="FFFFFF"/>
          <w:lang w:val="en-US" w:eastAsia="zh-CN" w:bidi="ar-SA"/>
        </w:rPr>
        <w:t>（九）根据干部管理权限，负责纪检监察系统领导班子建设、干部队伍建设和组织建设的综合规划、政策研究、制度建设和业务指导；会同有关方面做好区纪委区监委派驻机构、镇（街道）纪检监察机关、区属企业领导班子建设有关工作；组织和指导纪检监察系统干部教育培训工作等。</w:t>
      </w:r>
    </w:p>
    <w:p w14:paraId="307AAA02">
      <w:pPr>
        <w:snapToGrid w:val="0"/>
        <w:spacing w:line="520" w:lineRule="exact"/>
        <w:ind w:firstLine="600" w:firstLineChars="200"/>
        <w:rPr>
          <w:rFonts w:hint="eastAsia" w:ascii="仿宋" w:hAnsi="仿宋" w:eastAsia="仿宋" w:cs="仿宋"/>
          <w:caps w:val="0"/>
          <w:color w:val="333333"/>
          <w:spacing w:val="0"/>
          <w:kern w:val="2"/>
          <w:sz w:val="30"/>
          <w:szCs w:val="30"/>
          <w:shd w:val="clear" w:color="auto" w:fill="FFFFFF"/>
          <w:lang w:val="en-US" w:eastAsia="zh-CN" w:bidi="ar-SA"/>
        </w:rPr>
      </w:pPr>
      <w:r>
        <w:rPr>
          <w:rFonts w:hint="eastAsia" w:ascii="仿宋" w:hAnsi="仿宋" w:eastAsia="仿宋" w:cs="仿宋"/>
          <w:caps w:val="0"/>
          <w:color w:val="333333"/>
          <w:spacing w:val="0"/>
          <w:kern w:val="2"/>
          <w:sz w:val="30"/>
          <w:szCs w:val="30"/>
          <w:shd w:val="clear" w:color="auto" w:fill="FFFFFF"/>
          <w:lang w:val="en-US" w:eastAsia="zh-CN" w:bidi="ar-SA"/>
        </w:rPr>
        <w:t>（十）完成市纪委市监委和区委交办的其他任务。</w:t>
      </w:r>
    </w:p>
    <w:p w14:paraId="697C953A">
      <w:pPr>
        <w:pStyle w:val="5"/>
        <w:spacing w:before="303" w:line="226" w:lineRule="auto"/>
        <w:ind w:left="744"/>
        <w:outlineLvl w:val="0"/>
      </w:pPr>
      <w:r>
        <w:rPr>
          <w:spacing w:val="8"/>
        </w:rPr>
        <w:t>二、机构设置及人员情况</w:t>
      </w:r>
    </w:p>
    <w:p w14:paraId="3033D83B">
      <w:pPr>
        <w:pStyle w:val="5"/>
        <w:keepNext w:val="0"/>
        <w:keepLines w:val="0"/>
        <w:pageBreakBefore w:val="0"/>
        <w:widowControl/>
        <w:kinsoku w:val="0"/>
        <w:wordWrap/>
        <w:overflowPunct/>
        <w:topLinePunct w:val="0"/>
        <w:autoSpaceDE w:val="0"/>
        <w:autoSpaceDN w:val="0"/>
        <w:bidi w:val="0"/>
        <w:adjustRightInd w:val="0"/>
        <w:snapToGrid w:val="0"/>
        <w:spacing w:before="1" w:line="460" w:lineRule="exact"/>
        <w:ind w:left="48" w:firstLine="1328" w:firstLineChars="400"/>
        <w:textAlignment w:val="baseline"/>
        <w:rPr>
          <w:rFonts w:hint="eastAsia" w:ascii="仿宋" w:hAnsi="仿宋" w:eastAsia="仿宋" w:cs="仿宋"/>
          <w:caps w:val="0"/>
          <w:snapToGrid w:val="0"/>
          <w:color w:val="333333"/>
          <w:spacing w:val="0"/>
          <w:kern w:val="2"/>
          <w:sz w:val="30"/>
          <w:szCs w:val="30"/>
          <w:shd w:val="clear" w:color="auto" w:fill="FFFFFF"/>
          <w:lang w:val="en-US" w:eastAsia="zh-CN" w:bidi="ar-SA"/>
        </w:rPr>
      </w:pPr>
      <w:r>
        <w:rPr>
          <w:rFonts w:hint="eastAsia" w:ascii="仿宋" w:hAnsi="仿宋" w:eastAsia="仿宋" w:cs="仿宋"/>
          <w:spacing w:val="11"/>
          <w:sz w:val="31"/>
          <w:szCs w:val="31"/>
          <w:lang w:eastAsia="zh-CN"/>
        </w:rPr>
        <w:t>中共景德镇市珠山区纪律检查委员会</w:t>
      </w:r>
      <w:r>
        <w:rPr>
          <w:rFonts w:ascii="仿宋" w:hAnsi="仿宋" w:eastAsia="仿宋" w:cs="仿宋"/>
          <w:spacing w:val="11"/>
          <w:sz w:val="31"/>
          <w:szCs w:val="31"/>
        </w:rPr>
        <w:t>共有预算</w:t>
      </w:r>
      <w:r>
        <w:rPr>
          <w:rFonts w:hint="eastAsia" w:ascii="仿宋" w:hAnsi="仿宋" w:eastAsia="仿宋" w:cs="仿宋"/>
          <w:spacing w:val="11"/>
          <w:sz w:val="31"/>
          <w:szCs w:val="31"/>
          <w:lang w:eastAsia="zh-CN"/>
        </w:rPr>
        <w:t>部门</w:t>
      </w:r>
      <w:r>
        <w:rPr>
          <w:rFonts w:ascii="仿宋" w:hAnsi="仿宋" w:eastAsia="仿宋" w:cs="仿宋"/>
          <w:spacing w:val="-25"/>
          <w:sz w:val="31"/>
          <w:szCs w:val="31"/>
        </w:rPr>
        <w:t xml:space="preserve"> </w:t>
      </w:r>
      <w:r>
        <w:rPr>
          <w:rFonts w:hint="eastAsia" w:ascii="仿宋" w:hAnsi="仿宋" w:eastAsia="仿宋" w:cs="仿宋"/>
          <w:spacing w:val="-25"/>
          <w:sz w:val="31"/>
          <w:szCs w:val="31"/>
          <w:lang w:val="en-US" w:eastAsia="zh-CN"/>
        </w:rPr>
        <w:t>1</w:t>
      </w:r>
      <w:r>
        <w:rPr>
          <w:rFonts w:ascii="仿宋" w:hAnsi="仿宋" w:eastAsia="仿宋" w:cs="仿宋"/>
          <w:spacing w:val="-53"/>
          <w:sz w:val="31"/>
          <w:szCs w:val="31"/>
        </w:rPr>
        <w:t xml:space="preserve"> </w:t>
      </w:r>
      <w:r>
        <w:rPr>
          <w:rFonts w:ascii="仿宋" w:hAnsi="仿宋" w:eastAsia="仿宋" w:cs="仿宋"/>
          <w:spacing w:val="11"/>
          <w:sz w:val="31"/>
          <w:szCs w:val="31"/>
        </w:rPr>
        <w:t>个，</w:t>
      </w:r>
      <w:r>
        <w:rPr>
          <w:rFonts w:hint="eastAsia" w:ascii="仿宋" w:hAnsi="仿宋" w:eastAsia="仿宋" w:cs="仿宋"/>
          <w:caps w:val="0"/>
          <w:snapToGrid w:val="0"/>
          <w:color w:val="333333"/>
          <w:spacing w:val="0"/>
          <w:kern w:val="2"/>
          <w:sz w:val="30"/>
          <w:szCs w:val="30"/>
          <w:shd w:val="clear" w:color="auto" w:fill="FFFFFF"/>
          <w:lang w:val="en-US" w:eastAsia="zh-CN" w:bidi="ar-SA"/>
        </w:rPr>
        <w:t>即部门本级。</w:t>
      </w:r>
    </w:p>
    <w:p w14:paraId="1B6AF12D">
      <w:pPr>
        <w:widowControl/>
        <w:jc w:val="center"/>
        <w:rPr>
          <w:rFonts w:hint="eastAsia" w:ascii="仿宋" w:hAnsi="仿宋" w:eastAsia="仿宋" w:cs="仿宋"/>
          <w:spacing w:val="11"/>
          <w:kern w:val="2"/>
          <w:sz w:val="31"/>
          <w:szCs w:val="31"/>
          <w:lang w:val="en-US" w:eastAsia="zh-CN" w:bidi="ar-SA"/>
        </w:rPr>
      </w:pPr>
      <w:r>
        <w:rPr>
          <w:rFonts w:hint="eastAsia" w:ascii="仿宋" w:hAnsi="仿宋" w:eastAsia="仿宋" w:cs="仿宋"/>
          <w:spacing w:val="11"/>
          <w:kern w:val="2"/>
          <w:sz w:val="31"/>
          <w:szCs w:val="31"/>
          <w:lang w:val="en-US" w:eastAsia="zh-CN" w:bidi="ar-SA"/>
        </w:rPr>
        <w:t>根据相关工作要求，人员情况属于涉密信息不予公开。</w:t>
      </w:r>
    </w:p>
    <w:p w14:paraId="24BF69B1">
      <w:pPr>
        <w:widowControl/>
        <w:jc w:val="center"/>
        <w:rPr>
          <w:rFonts w:hint="eastAsia" w:ascii="仿宋" w:hAnsi="仿宋" w:eastAsia="仿宋" w:cs="仿宋"/>
          <w:spacing w:val="11"/>
          <w:kern w:val="2"/>
          <w:sz w:val="31"/>
          <w:szCs w:val="31"/>
          <w:lang w:val="en-US" w:eastAsia="zh-CN" w:bidi="ar-SA"/>
        </w:rPr>
        <w:sectPr>
          <w:pgSz w:w="11906" w:h="16838"/>
          <w:pgMar w:top="720" w:right="720" w:bottom="720" w:left="720" w:header="851" w:footer="992" w:gutter="0"/>
          <w:cols w:space="425" w:num="1"/>
          <w:docGrid w:type="lines" w:linePitch="312" w:charSpace="0"/>
        </w:sectPr>
      </w:pPr>
    </w:p>
    <w:p w14:paraId="2BDBF30F">
      <w:pPr>
        <w:pStyle w:val="20"/>
        <w:bidi w:val="0"/>
        <w:rPr>
          <w:rFonts w:hint="eastAsia" w:ascii="仿宋_GB2312" w:hAnsi="仿宋_GB2312" w:eastAsia="仿宋_GB2312" w:cs="仿宋_GB2312"/>
        </w:rPr>
      </w:pPr>
    </w:p>
    <w:p w14:paraId="7EC1F3CC">
      <w:pPr>
        <w:widowControl/>
        <w:spacing w:line="580" w:lineRule="exact"/>
        <w:jc w:val="center"/>
        <w:rPr>
          <w:rFonts w:ascii="仿宋_GB2312" w:eastAsia="仿宋_GB2312"/>
          <w:b/>
          <w:szCs w:val="30"/>
        </w:rPr>
      </w:pPr>
    </w:p>
    <w:p w14:paraId="055C54EE">
      <w:pPr>
        <w:pStyle w:val="19"/>
        <w:numPr>
          <w:ilvl w:val="0"/>
          <w:numId w:val="0"/>
        </w:numPr>
        <w:bidi w:val="0"/>
        <w:ind w:left="420" w:leftChars="200"/>
        <w:jc w:val="center"/>
        <w:rPr>
          <w:rFonts w:hint="eastAsia"/>
          <w:lang w:eastAsia="zh-CN"/>
        </w:rPr>
      </w:pPr>
      <w:r>
        <w:rPr>
          <w:rFonts w:hint="eastAsia"/>
          <w:lang w:eastAsia="zh-CN"/>
        </w:rPr>
        <w:t>第二部分  中共景德镇市珠山区纪律检查委员会2026年</w:t>
      </w:r>
      <w:r>
        <w:rPr>
          <w:rFonts w:hint="eastAsia"/>
          <w:lang w:val="en-US" w:eastAsia="zh-CN"/>
        </w:rPr>
        <w:t>部门</w:t>
      </w:r>
      <w:r>
        <w:rPr>
          <w:rFonts w:hint="eastAsia"/>
          <w:lang w:eastAsia="zh-CN"/>
        </w:rPr>
        <w:t>预算表</w:t>
      </w:r>
    </w:p>
    <w:p w14:paraId="56CBA961">
      <w:pPr>
        <w:pStyle w:val="19"/>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8"/>
        <w:tblW w:w="5000" w:type="pct"/>
        <w:jc w:val="center"/>
        <w:tblLayout w:type="fixed"/>
        <w:tblCellMar>
          <w:top w:w="0" w:type="dxa"/>
          <w:left w:w="108" w:type="dxa"/>
          <w:bottom w:w="0" w:type="dxa"/>
          <w:right w:w="108" w:type="dxa"/>
        </w:tblCellMar>
      </w:tblPr>
      <w:tblGrid>
        <w:gridCol w:w="3122"/>
        <w:gridCol w:w="2249"/>
        <w:gridCol w:w="3535"/>
        <w:gridCol w:w="1775"/>
      </w:tblGrid>
      <w:tr w14:paraId="15FEC977">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7D8CB263">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7DC15975">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23E55C8F">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w:t>
            </w:r>
            <w:r>
              <w:rPr>
                <w:rFonts w:hint="eastAsia" w:asciiTheme="minorEastAsia" w:hAnsiTheme="minorEastAsia" w:cstheme="minorEastAsia"/>
                <w:color w:val="000000"/>
                <w:kern w:val="0"/>
                <w:sz w:val="21"/>
                <w:szCs w:val="21"/>
                <w:lang w:eastAsia="zh-CN" w:bidi="ar"/>
              </w:rPr>
              <w:t>部门</w:t>
            </w:r>
            <w:r>
              <w:rPr>
                <w:rFonts w:hint="eastAsia" w:asciiTheme="minorEastAsia" w:hAnsiTheme="minorEastAsia" w:eastAsiaTheme="minorEastAsia" w:cstheme="minorEastAsia"/>
                <w:color w:val="000000"/>
                <w:kern w:val="0"/>
                <w:sz w:val="21"/>
                <w:szCs w:val="21"/>
                <w:lang w:bidi="ar"/>
              </w:rPr>
              <w:t>:</w:t>
            </w:r>
            <w:r>
              <w:rPr>
                <w:rFonts w:hint="eastAsia" w:asciiTheme="minorEastAsia" w:hAnsiTheme="minorEastAsia" w:eastAsiaTheme="minorEastAsia" w:cstheme="minorEastAsia"/>
                <w:color w:val="000000"/>
                <w:kern w:val="0"/>
                <w:sz w:val="21"/>
                <w:szCs w:val="21"/>
                <w:lang w:eastAsia="zh-CN" w:bidi="ar"/>
              </w:rPr>
              <w:t>105001中共景德镇市珠山区纪律检查委员会</w:t>
            </w:r>
          </w:p>
        </w:tc>
        <w:tc>
          <w:tcPr>
            <w:tcW w:w="1655" w:type="pct"/>
            <w:noWrap/>
            <w:vAlign w:val="bottom"/>
          </w:tcPr>
          <w:p w14:paraId="6D9B974A">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43A5172C">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cstheme="minorEastAsia"/>
                <w:color w:val="000000"/>
                <w:kern w:val="0"/>
                <w:sz w:val="21"/>
                <w:szCs w:val="21"/>
                <w:lang w:eastAsia="zh-CN" w:bidi="ar"/>
              </w:rPr>
              <w:t>部门</w:t>
            </w:r>
            <w:r>
              <w:rPr>
                <w:rFonts w:hint="eastAsia" w:asciiTheme="minorEastAsia" w:hAnsiTheme="minorEastAsia" w:eastAsiaTheme="minorEastAsia" w:cstheme="minorEastAsia"/>
                <w:color w:val="000000"/>
                <w:kern w:val="0"/>
                <w:sz w:val="21"/>
                <w:szCs w:val="21"/>
                <w:lang w:bidi="ar"/>
              </w:rPr>
              <w:t>：万元</w:t>
            </w:r>
          </w:p>
        </w:tc>
      </w:tr>
      <w:tr w14:paraId="3207599F">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411CFB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4B4166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7E6C73AA">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492BA7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4D3C1B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708715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4B373F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52933D4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13F24C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7B3662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1,308.65</w:t>
            </w:r>
          </w:p>
        </w:tc>
        <w:tc>
          <w:tcPr>
            <w:tcW w:w="1655" w:type="pct"/>
            <w:tcBorders>
              <w:top w:val="nil"/>
              <w:left w:val="nil"/>
              <w:bottom w:val="single" w:color="000000" w:sz="4" w:space="0"/>
              <w:right w:val="single" w:color="000000" w:sz="4" w:space="0"/>
            </w:tcBorders>
            <w:noWrap/>
            <w:vAlign w:val="center"/>
          </w:tcPr>
          <w:p w14:paraId="2A0F59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6A8D66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1,127.19</w:t>
            </w:r>
          </w:p>
        </w:tc>
      </w:tr>
      <w:tr w14:paraId="454C226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006E2C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2AF359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1,308.65</w:t>
            </w:r>
          </w:p>
        </w:tc>
        <w:tc>
          <w:tcPr>
            <w:tcW w:w="1655" w:type="pct"/>
            <w:tcBorders>
              <w:top w:val="nil"/>
              <w:left w:val="nil"/>
              <w:bottom w:val="single" w:color="000000" w:sz="4" w:space="0"/>
              <w:right w:val="single" w:color="000000" w:sz="4" w:space="0"/>
            </w:tcBorders>
            <w:noWrap/>
            <w:vAlign w:val="center"/>
          </w:tcPr>
          <w:p w14:paraId="552FEE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6834C7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83.43</w:t>
            </w:r>
          </w:p>
        </w:tc>
      </w:tr>
      <w:tr w14:paraId="55D8172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E7EF80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54A6B5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3DDBC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4BA544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35.46</w:t>
            </w:r>
          </w:p>
        </w:tc>
      </w:tr>
      <w:tr w14:paraId="2B92C47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0B26F6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50510D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B9E32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538C08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62.57</w:t>
            </w:r>
          </w:p>
        </w:tc>
      </w:tr>
      <w:tr w14:paraId="3AA0B23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52EE3F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004E40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13C4A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C9216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DDCB6F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054305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414EB1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02634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720A2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90D6DF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FC690D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w:t>
            </w:r>
            <w:r>
              <w:rPr>
                <w:rFonts w:hint="eastAsia" w:asciiTheme="minorEastAsia" w:hAnsiTheme="minorEastAsia" w:cstheme="minorEastAsia"/>
                <w:color w:val="000000"/>
                <w:kern w:val="0"/>
                <w:sz w:val="21"/>
                <w:szCs w:val="21"/>
                <w:lang w:eastAsia="zh-CN" w:bidi="ar"/>
              </w:rPr>
              <w:t>部门</w:t>
            </w:r>
            <w:r>
              <w:rPr>
                <w:rFonts w:hint="eastAsia" w:asciiTheme="minorEastAsia" w:hAnsiTheme="minorEastAsia" w:eastAsiaTheme="minorEastAsia" w:cstheme="minorEastAsia"/>
                <w:color w:val="000000"/>
                <w:kern w:val="0"/>
                <w:sz w:val="21"/>
                <w:szCs w:val="21"/>
                <w:lang w:bidi="ar"/>
              </w:rPr>
              <w:t>经营收入</w:t>
            </w:r>
          </w:p>
        </w:tc>
        <w:tc>
          <w:tcPr>
            <w:tcW w:w="1053" w:type="pct"/>
            <w:tcBorders>
              <w:top w:val="nil"/>
              <w:left w:val="nil"/>
              <w:bottom w:val="single" w:color="000000" w:sz="4" w:space="0"/>
              <w:right w:val="single" w:color="000000" w:sz="4" w:space="0"/>
            </w:tcBorders>
            <w:vAlign w:val="center"/>
          </w:tcPr>
          <w:p w14:paraId="7DBB86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78DEC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2904D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6D1AB1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5D9AB0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w:t>
            </w:r>
            <w:r>
              <w:rPr>
                <w:rFonts w:hint="eastAsia" w:asciiTheme="minorEastAsia" w:hAnsiTheme="minorEastAsia" w:cstheme="minorEastAsia"/>
                <w:color w:val="000000"/>
                <w:kern w:val="0"/>
                <w:sz w:val="21"/>
                <w:szCs w:val="21"/>
                <w:lang w:eastAsia="zh-CN" w:bidi="ar"/>
              </w:rPr>
              <w:t>部门</w:t>
            </w:r>
            <w:r>
              <w:rPr>
                <w:rFonts w:hint="eastAsia" w:asciiTheme="minorEastAsia" w:hAnsiTheme="minorEastAsia" w:eastAsiaTheme="minorEastAsia" w:cstheme="minorEastAsia"/>
                <w:color w:val="000000"/>
                <w:kern w:val="0"/>
                <w:sz w:val="21"/>
                <w:szCs w:val="21"/>
                <w:lang w:bidi="ar"/>
              </w:rPr>
              <w:t>上缴收入</w:t>
            </w:r>
          </w:p>
        </w:tc>
        <w:tc>
          <w:tcPr>
            <w:tcW w:w="1053" w:type="pct"/>
            <w:tcBorders>
              <w:top w:val="nil"/>
              <w:left w:val="nil"/>
              <w:bottom w:val="single" w:color="000000" w:sz="4" w:space="0"/>
              <w:right w:val="single" w:color="000000" w:sz="4" w:space="0"/>
            </w:tcBorders>
            <w:noWrap/>
            <w:vAlign w:val="center"/>
          </w:tcPr>
          <w:p w14:paraId="00660F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F5734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DB18E0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39FABF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1E8639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48CA9F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A5680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BA44A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BFBED5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26DA12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015EF09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B8A05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3F326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7EE87C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087EEA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E0EA8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85A5F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F7328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61C44A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069D7A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6C929C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3073A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DF27A1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8F523C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471F52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3E166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6027A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045D5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CCDF5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7624BF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B6C3B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5CF26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829C1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E4BF8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1D010E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4FDFE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678FF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C2D96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076884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778BA9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18114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C06A9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714C7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E5E3AD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275407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24DC0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E2905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D4CD2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C4F390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6E0CD2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31913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97650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74274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F94D8C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AE1078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5E444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8B6DDA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78489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2DF55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94324F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273AB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DCE18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7A5AB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8597CB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87E55A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16B9E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7A05A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72632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5C4E90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0DE720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E1E65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A3C97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A1FA8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449CBB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DAD029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2AF00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D4C8D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4D61F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2B571F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6840FD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A7049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BAE2D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069E4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89368C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CB9884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E9F3F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AEF8C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5A6F0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8E2B3C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8AA241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46B62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AFE0E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22FF1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EB75B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979487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9379D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F2CFA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6D397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1F5AC2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64D85F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DFA5B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F1016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AD716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8788D3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A9435F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027EF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FCFDF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F16B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D66896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5A1FFC0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4786A8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1,308.65</w:t>
            </w:r>
          </w:p>
        </w:tc>
        <w:tc>
          <w:tcPr>
            <w:tcW w:w="1655" w:type="pct"/>
            <w:tcBorders>
              <w:top w:val="nil"/>
              <w:left w:val="nil"/>
              <w:bottom w:val="single" w:color="auto" w:sz="4" w:space="0"/>
              <w:right w:val="single" w:color="000000" w:sz="4" w:space="0"/>
            </w:tcBorders>
            <w:noWrap/>
            <w:vAlign w:val="center"/>
          </w:tcPr>
          <w:p w14:paraId="482F8C1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77BF61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1,308.65</w:t>
            </w:r>
          </w:p>
        </w:tc>
      </w:tr>
      <w:tr w14:paraId="370BB014">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AE4C58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673529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0C66BB0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77D1A1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47A36671">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77134BB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7F89E4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6F02220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3EC8D2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03B574C">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E3263D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45BB4D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1,308.65</w:t>
            </w:r>
          </w:p>
        </w:tc>
        <w:tc>
          <w:tcPr>
            <w:tcW w:w="1655" w:type="pct"/>
            <w:tcBorders>
              <w:top w:val="single" w:color="auto" w:sz="4" w:space="0"/>
              <w:left w:val="single" w:color="auto" w:sz="4" w:space="0"/>
              <w:bottom w:val="single" w:color="auto" w:sz="4" w:space="0"/>
              <w:right w:val="single" w:color="auto" w:sz="4" w:space="0"/>
            </w:tcBorders>
            <w:noWrap/>
            <w:vAlign w:val="center"/>
          </w:tcPr>
          <w:p w14:paraId="3443BFA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1B4C81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1,308.65</w:t>
            </w:r>
          </w:p>
        </w:tc>
      </w:tr>
    </w:tbl>
    <w:p w14:paraId="7D1B9ADE">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0DD842B5">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45D4D979">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部门</w:t>
            </w:r>
            <w:r>
              <w:rPr>
                <w:rFonts w:hint="eastAsia" w:asciiTheme="minorEastAsia" w:hAnsiTheme="minorEastAsia" w:eastAsiaTheme="minorEastAsia" w:cstheme="minorEastAsia"/>
                <w:color w:val="000000"/>
                <w:sz w:val="18"/>
                <w:szCs w:val="18"/>
              </w:rPr>
              <w:t>收入总表</w:t>
            </w:r>
          </w:p>
        </w:tc>
      </w:tr>
      <w:tr w14:paraId="5EEBE7E9">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2CABF1AB">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填报部门:105001中共景德镇市珠山区纪律检查委员会</w:t>
            </w:r>
          </w:p>
        </w:tc>
        <w:tc>
          <w:tcPr>
            <w:tcW w:w="366" w:type="pct"/>
            <w:tcBorders>
              <w:top w:val="nil"/>
              <w:left w:val="nil"/>
              <w:bottom w:val="single" w:color="auto" w:sz="4" w:space="0"/>
              <w:right w:val="nil"/>
            </w:tcBorders>
            <w:shd w:val="clear" w:color="auto" w:fill="auto"/>
            <w:noWrap/>
            <w:vAlign w:val="bottom"/>
          </w:tcPr>
          <w:p w14:paraId="539A3D78">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1291A8A2">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26869B46">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0478FC3E">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0EAF8847">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4481A19F">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02DF7661">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4A3ED2BE">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53D44412">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部门：万元</w:t>
            </w:r>
          </w:p>
        </w:tc>
      </w:tr>
      <w:tr w14:paraId="60D6E159">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76C4CEEF">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部门名称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190BB0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5141F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9845C4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1B77A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122B8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D149C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w:t>
            </w:r>
            <w:r>
              <w:rPr>
                <w:rFonts w:hint="eastAsia" w:asciiTheme="minorEastAsia" w:hAnsiTheme="minorEastAsia" w:cstheme="minorEastAsia"/>
                <w:color w:val="000000"/>
                <w:kern w:val="0"/>
                <w:sz w:val="13"/>
                <w:szCs w:val="13"/>
                <w:lang w:eastAsia="zh-CN" w:bidi="ar"/>
              </w:rPr>
              <w:t>部门</w:t>
            </w:r>
            <w:r>
              <w:rPr>
                <w:rFonts w:hint="eastAsia" w:asciiTheme="minorEastAsia" w:hAnsiTheme="minorEastAsia" w:cstheme="minorEastAsia"/>
                <w:color w:val="000000"/>
                <w:kern w:val="0"/>
                <w:sz w:val="13"/>
                <w:szCs w:val="13"/>
                <w:lang w:bidi="ar"/>
              </w:rPr>
              <w:t>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26763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w:t>
            </w:r>
            <w:r>
              <w:rPr>
                <w:rFonts w:hint="eastAsia" w:asciiTheme="minorEastAsia" w:hAnsiTheme="minorEastAsia" w:cstheme="minorEastAsia"/>
                <w:color w:val="000000"/>
                <w:kern w:val="0"/>
                <w:sz w:val="13"/>
                <w:szCs w:val="13"/>
                <w:lang w:eastAsia="zh-CN" w:bidi="ar"/>
              </w:rPr>
              <w:t>部门</w:t>
            </w:r>
            <w:r>
              <w:rPr>
                <w:rFonts w:hint="eastAsia" w:asciiTheme="minorEastAsia" w:hAnsiTheme="minorEastAsia" w:cstheme="minorEastAsia"/>
                <w:color w:val="000000"/>
                <w:kern w:val="0"/>
                <w:sz w:val="13"/>
                <w:szCs w:val="13"/>
                <w:lang w:bidi="ar"/>
              </w:rPr>
              <w:t>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8B10A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A28AE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2058A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71B71730">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4B4BC262">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6FE167D9">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73CC5E06">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10C2980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04E673F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0179811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709D887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576491A8">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7ABB6AED">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0A3F3C99">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3BB53BD1">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712CF9A3">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7B06E4CE">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0ECBE6FC">
            <w:pPr>
              <w:widowControl/>
              <w:jc w:val="left"/>
              <w:rPr>
                <w:rFonts w:ascii="宋体" w:hAnsi="宋体" w:eastAsia="宋体" w:cs="Arial"/>
                <w:color w:val="000000"/>
                <w:kern w:val="0"/>
                <w:sz w:val="13"/>
                <w:szCs w:val="13"/>
              </w:rPr>
            </w:pPr>
          </w:p>
        </w:tc>
      </w:tr>
      <w:tr w14:paraId="2B7564D7">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D684FF">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192674">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27FE0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7E406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E9E11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19404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AD546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C7CC9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19D90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E6CCE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1963E9">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DEBA69">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791AC5">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B3E1E9">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529B4EBA">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6AEB19">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中共景德镇市珠山区纪律检查委员会</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1E142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1,308.65</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48B59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68728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1,308.65</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C2609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1,308.65</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D0088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60B4E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5AEF7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63986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F6D1F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0D8BD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59E35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A5233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1723625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6F1CA0B3">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6257E18A">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7F44A76B">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部门</w:t>
            </w:r>
            <w:r>
              <w:rPr>
                <w:rFonts w:hint="eastAsia" w:asciiTheme="minorEastAsia" w:hAnsiTheme="minorEastAsia" w:eastAsiaTheme="minorEastAsia" w:cstheme="minorEastAsia"/>
                <w:b/>
                <w:bCs/>
                <w:color w:val="000000"/>
                <w:kern w:val="0"/>
                <w:sz w:val="24"/>
                <w:szCs w:val="24"/>
                <w:lang w:bidi="ar"/>
              </w:rPr>
              <w:t>支出总表</w:t>
            </w:r>
          </w:p>
        </w:tc>
      </w:tr>
      <w:tr w14:paraId="0D80E77D">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42FA7B4A">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w:t>
            </w: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w:t>
            </w:r>
            <w:r>
              <w:rPr>
                <w:rFonts w:hint="eastAsia" w:asciiTheme="minorEastAsia" w:hAnsiTheme="minorEastAsia" w:cstheme="minorEastAsia"/>
                <w:color w:val="000000"/>
                <w:kern w:val="0"/>
                <w:sz w:val="18"/>
                <w:szCs w:val="18"/>
                <w:lang w:eastAsia="zh-CN" w:bidi="ar"/>
              </w:rPr>
              <w:t>105001中共景德镇市珠山区纪律检查委员会</w:t>
            </w:r>
          </w:p>
        </w:tc>
        <w:tc>
          <w:tcPr>
            <w:tcW w:w="914" w:type="pct"/>
            <w:tcBorders>
              <w:top w:val="nil"/>
              <w:left w:val="nil"/>
              <w:bottom w:val="nil"/>
              <w:right w:val="nil"/>
            </w:tcBorders>
            <w:shd w:val="clear" w:color="auto" w:fill="auto"/>
            <w:noWrap/>
            <w:vAlign w:val="bottom"/>
          </w:tcPr>
          <w:p w14:paraId="4E8A6D1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5AE2578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4EAF5A58">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：万元</w:t>
            </w:r>
          </w:p>
        </w:tc>
      </w:tr>
      <w:tr w14:paraId="1041F59D">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CC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251D68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2FEB56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E3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939EC63">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70E152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338E34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42879F8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1EA5ADC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62F18040">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4E09150B">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3C35BE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797441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58C972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28E18ED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5207D88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3BB743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7D6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DAE33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A2C96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1,308.65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4BEB7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1,012.25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6B0C5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296.40</w:t>
            </w:r>
          </w:p>
        </w:tc>
      </w:tr>
      <w:tr w14:paraId="75D73B1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04846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71E97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1,127.19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C7274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830.79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7D05B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296.40</w:t>
            </w:r>
          </w:p>
        </w:tc>
      </w:tr>
      <w:tr w14:paraId="6AA72DC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69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8A550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纪检监察事务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F6AF7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1,127.19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78ED1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830.79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29AAC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296.40</w:t>
            </w:r>
          </w:p>
        </w:tc>
      </w:tr>
      <w:tr w14:paraId="1F69D95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F2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409FD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BF811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830.79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77702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830.79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03F7C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208E2F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84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F9EC0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其他纪检监察事务支出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2F5C5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296.40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9B788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E11F0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296.40</w:t>
            </w:r>
          </w:p>
        </w:tc>
      </w:tr>
      <w:tr w14:paraId="5CCDFF8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B6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202AF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3892D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83.43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948AA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83.43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55171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70A456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27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11E1E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w:t>
            </w:r>
            <w:r>
              <w:rPr>
                <w:rFonts w:hint="eastAsia" w:asciiTheme="minorEastAsia" w:hAnsiTheme="minorEastAsia" w:cstheme="minorEastAsia"/>
                <w:b/>
                <w:color w:val="000000"/>
                <w:kern w:val="0"/>
                <w:sz w:val="18"/>
                <w:szCs w:val="18"/>
                <w:lang w:eastAsia="zh-CN" w:bidi="ar"/>
              </w:rPr>
              <w:t>部门</w:t>
            </w:r>
            <w:r>
              <w:rPr>
                <w:rFonts w:hint="eastAsia" w:asciiTheme="minorEastAsia" w:hAnsiTheme="minorEastAsia" w:cstheme="minorEastAsia"/>
                <w:b/>
                <w:color w:val="000000"/>
                <w:kern w:val="0"/>
                <w:sz w:val="18"/>
                <w:szCs w:val="18"/>
                <w:lang w:bidi="ar"/>
              </w:rPr>
              <w:t>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B11F0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83.43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389B6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83.43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E7947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6D94B7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EB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90E5E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w:t>
            </w:r>
            <w:r>
              <w:rPr>
                <w:rFonts w:hint="eastAsia" w:asciiTheme="minorEastAsia" w:hAnsiTheme="minorEastAsia" w:cstheme="minorEastAsia"/>
                <w:b w:val="0"/>
                <w:color w:val="000000"/>
                <w:kern w:val="0"/>
                <w:sz w:val="18"/>
                <w:szCs w:val="18"/>
                <w:lang w:eastAsia="zh-CN" w:bidi="ar"/>
              </w:rPr>
              <w:t>部门</w:t>
            </w:r>
            <w:r>
              <w:rPr>
                <w:rFonts w:hint="eastAsia" w:asciiTheme="minorEastAsia" w:hAnsiTheme="minorEastAsia" w:cstheme="minorEastAsia"/>
                <w:b w:val="0"/>
                <w:color w:val="000000"/>
                <w:kern w:val="0"/>
                <w:sz w:val="18"/>
                <w:szCs w:val="18"/>
                <w:lang w:bidi="ar"/>
              </w:rPr>
              <w:t>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D9E6A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83.43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8A67C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83.43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57304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3EFECE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8F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6E7DA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EBB64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35.46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5136A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35.46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932DF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42288C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E8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C5D1C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w:t>
            </w:r>
            <w:r>
              <w:rPr>
                <w:rFonts w:hint="eastAsia" w:asciiTheme="minorEastAsia" w:hAnsiTheme="minorEastAsia" w:cstheme="minorEastAsia"/>
                <w:b/>
                <w:color w:val="000000"/>
                <w:kern w:val="0"/>
                <w:sz w:val="18"/>
                <w:szCs w:val="18"/>
                <w:lang w:eastAsia="zh-CN" w:bidi="ar"/>
              </w:rPr>
              <w:t>部门</w:t>
            </w:r>
            <w:r>
              <w:rPr>
                <w:rFonts w:hint="eastAsia" w:asciiTheme="minorEastAsia" w:hAnsiTheme="minorEastAsia" w:cstheme="minorEastAsia"/>
                <w:b/>
                <w:color w:val="000000"/>
                <w:kern w:val="0"/>
                <w:sz w:val="18"/>
                <w:szCs w:val="18"/>
                <w:lang w:bidi="ar"/>
              </w:rPr>
              <w:t>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6732D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35.46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04BF5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35.46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29358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29BCAD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94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6A406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w:t>
            </w:r>
            <w:r>
              <w:rPr>
                <w:rFonts w:hint="eastAsia" w:asciiTheme="minorEastAsia" w:hAnsiTheme="minorEastAsia" w:cstheme="minorEastAsia"/>
                <w:b w:val="0"/>
                <w:color w:val="000000"/>
                <w:kern w:val="0"/>
                <w:sz w:val="18"/>
                <w:szCs w:val="18"/>
                <w:lang w:eastAsia="zh-CN" w:bidi="ar"/>
              </w:rPr>
              <w:t>部门</w:t>
            </w:r>
            <w:r>
              <w:rPr>
                <w:rFonts w:hint="eastAsia" w:asciiTheme="minorEastAsia" w:hAnsiTheme="minorEastAsia" w:cstheme="minorEastAsia"/>
                <w:b w:val="0"/>
                <w:color w:val="000000"/>
                <w:kern w:val="0"/>
                <w:sz w:val="18"/>
                <w:szCs w:val="18"/>
                <w:lang w:bidi="ar"/>
              </w:rPr>
              <w:t>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16910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35.46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3B219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35.46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043E4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CF4653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1D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E3A2B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C01FE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62.57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E70D4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62.57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9DC47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CBF744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57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D5DB5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ED896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62.57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4942C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62.57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BC789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7552FF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90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8DF41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52842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62.57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CB825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62.57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10060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E322CF7">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419AB5B7">
        <w:tblPrEx>
          <w:tblCellMar>
            <w:top w:w="0" w:type="dxa"/>
            <w:left w:w="108" w:type="dxa"/>
            <w:bottom w:w="0" w:type="dxa"/>
            <w:right w:w="108" w:type="dxa"/>
          </w:tblCellMar>
        </w:tblPrEx>
        <w:trPr>
          <w:trHeight w:val="585" w:hRule="atLeast"/>
          <w:tblHeader/>
        </w:trPr>
        <w:tc>
          <w:tcPr>
            <w:tcW w:w="5000" w:type="pct"/>
            <w:gridSpan w:val="7"/>
            <w:noWrap/>
            <w:vAlign w:val="center"/>
          </w:tcPr>
          <w:p w14:paraId="1AFDB298">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30F034D0">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3841ED6C">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w:t>
            </w:r>
            <w:r>
              <w:rPr>
                <w:rFonts w:hint="eastAsia" w:asciiTheme="minorEastAsia" w:hAnsiTheme="minorEastAsia" w:cstheme="minorEastAsia"/>
                <w:color w:val="000000"/>
                <w:kern w:val="0"/>
                <w:sz w:val="21"/>
                <w:szCs w:val="21"/>
                <w:lang w:eastAsia="zh-CN" w:bidi="ar"/>
              </w:rPr>
              <w:t>部门</w:t>
            </w:r>
            <w:r>
              <w:rPr>
                <w:rFonts w:hint="eastAsia" w:asciiTheme="minorEastAsia" w:hAnsiTheme="minorEastAsia" w:cstheme="minorEastAsia"/>
                <w:color w:val="000000"/>
                <w:kern w:val="0"/>
                <w:sz w:val="21"/>
                <w:szCs w:val="21"/>
                <w:lang w:bidi="ar"/>
              </w:rPr>
              <w:t>:105001中共景德镇市珠山区纪律检查委员会</w:t>
            </w:r>
          </w:p>
        </w:tc>
        <w:tc>
          <w:tcPr>
            <w:tcW w:w="577" w:type="pct"/>
            <w:noWrap/>
            <w:vAlign w:val="bottom"/>
          </w:tcPr>
          <w:p w14:paraId="5EB007C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03557DE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2CDDC5E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eastAsia="zh-CN" w:bidi="ar"/>
              </w:rPr>
              <w:t>部门</w:t>
            </w:r>
            <w:r>
              <w:rPr>
                <w:rFonts w:hint="eastAsia" w:asciiTheme="minorEastAsia" w:hAnsiTheme="minorEastAsia" w:cstheme="minorEastAsia"/>
                <w:color w:val="000000"/>
                <w:kern w:val="0"/>
                <w:sz w:val="21"/>
                <w:szCs w:val="21"/>
                <w:lang w:bidi="ar"/>
              </w:rPr>
              <w:t>：万元</w:t>
            </w:r>
          </w:p>
        </w:tc>
      </w:tr>
      <w:tr w14:paraId="5FE1846D">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4BA1E3C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204FB11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7DF3AFAB">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5C538C4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654EA91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3BB33A9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1BF15B4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153E6A9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50E4754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0316842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7CBC1E2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DDD8B3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7A087B0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1,308.65</w:t>
            </w:r>
          </w:p>
        </w:tc>
        <w:tc>
          <w:tcPr>
            <w:tcW w:w="948" w:type="pct"/>
            <w:tcBorders>
              <w:top w:val="nil"/>
              <w:left w:val="nil"/>
              <w:bottom w:val="single" w:color="000000" w:sz="4" w:space="0"/>
              <w:right w:val="single" w:color="000000" w:sz="4" w:space="0"/>
            </w:tcBorders>
            <w:noWrap/>
            <w:vAlign w:val="center"/>
          </w:tcPr>
          <w:p w14:paraId="6965732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410DC2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1,127.19</w:t>
            </w:r>
          </w:p>
        </w:tc>
        <w:tc>
          <w:tcPr>
            <w:tcW w:w="612" w:type="pct"/>
            <w:tcBorders>
              <w:top w:val="nil"/>
              <w:left w:val="nil"/>
              <w:bottom w:val="single" w:color="000000" w:sz="4" w:space="0"/>
              <w:right w:val="single" w:color="000000" w:sz="4" w:space="0"/>
            </w:tcBorders>
            <w:noWrap/>
            <w:vAlign w:val="center"/>
          </w:tcPr>
          <w:p w14:paraId="6FCF6EE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1,127.19</w:t>
            </w:r>
          </w:p>
        </w:tc>
        <w:tc>
          <w:tcPr>
            <w:tcW w:w="602" w:type="pct"/>
            <w:tcBorders>
              <w:top w:val="nil"/>
              <w:left w:val="nil"/>
              <w:bottom w:val="single" w:color="000000" w:sz="4" w:space="0"/>
              <w:right w:val="single" w:color="000000" w:sz="4" w:space="0"/>
            </w:tcBorders>
            <w:noWrap/>
            <w:vAlign w:val="center"/>
          </w:tcPr>
          <w:p w14:paraId="70B3278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57133B4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4345E9C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CA5B0A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4B12C01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1,308.65</w:t>
            </w:r>
          </w:p>
        </w:tc>
        <w:tc>
          <w:tcPr>
            <w:tcW w:w="948" w:type="pct"/>
            <w:tcBorders>
              <w:top w:val="nil"/>
              <w:left w:val="single" w:color="000000" w:sz="4" w:space="0"/>
              <w:bottom w:val="single" w:color="000000" w:sz="4" w:space="0"/>
              <w:right w:val="single" w:color="000000" w:sz="4" w:space="0"/>
            </w:tcBorders>
            <w:noWrap/>
            <w:vAlign w:val="center"/>
          </w:tcPr>
          <w:p w14:paraId="01E12F4A">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151EDE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83.43</w:t>
            </w:r>
          </w:p>
        </w:tc>
        <w:tc>
          <w:tcPr>
            <w:tcW w:w="612" w:type="pct"/>
            <w:tcBorders>
              <w:top w:val="nil"/>
              <w:left w:val="nil"/>
              <w:bottom w:val="single" w:color="000000" w:sz="4" w:space="0"/>
              <w:right w:val="single" w:color="000000" w:sz="4" w:space="0"/>
            </w:tcBorders>
            <w:noWrap/>
            <w:vAlign w:val="center"/>
          </w:tcPr>
          <w:p w14:paraId="4EC87F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83.43</w:t>
            </w:r>
          </w:p>
        </w:tc>
        <w:tc>
          <w:tcPr>
            <w:tcW w:w="602" w:type="pct"/>
            <w:tcBorders>
              <w:top w:val="nil"/>
              <w:left w:val="nil"/>
              <w:bottom w:val="single" w:color="000000" w:sz="4" w:space="0"/>
              <w:right w:val="single" w:color="000000" w:sz="4" w:space="0"/>
            </w:tcBorders>
            <w:noWrap/>
            <w:vAlign w:val="center"/>
          </w:tcPr>
          <w:p w14:paraId="4C9259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2C4A43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D98536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9EA8BE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046AD53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6EC9D719">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5D84AC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35.46</w:t>
            </w:r>
          </w:p>
        </w:tc>
        <w:tc>
          <w:tcPr>
            <w:tcW w:w="612" w:type="pct"/>
            <w:tcBorders>
              <w:top w:val="nil"/>
              <w:left w:val="nil"/>
              <w:bottom w:val="single" w:color="000000" w:sz="4" w:space="0"/>
              <w:right w:val="single" w:color="000000" w:sz="4" w:space="0"/>
            </w:tcBorders>
            <w:noWrap/>
            <w:vAlign w:val="center"/>
          </w:tcPr>
          <w:p w14:paraId="43C471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35.46</w:t>
            </w:r>
          </w:p>
        </w:tc>
        <w:tc>
          <w:tcPr>
            <w:tcW w:w="602" w:type="pct"/>
            <w:tcBorders>
              <w:top w:val="nil"/>
              <w:left w:val="nil"/>
              <w:bottom w:val="single" w:color="000000" w:sz="4" w:space="0"/>
              <w:right w:val="single" w:color="000000" w:sz="4" w:space="0"/>
            </w:tcBorders>
            <w:noWrap/>
            <w:vAlign w:val="center"/>
          </w:tcPr>
          <w:p w14:paraId="4210F8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245D5A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9A7B98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76CDB1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2954AFE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7560C8FC">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77E968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62.57</w:t>
            </w:r>
          </w:p>
        </w:tc>
        <w:tc>
          <w:tcPr>
            <w:tcW w:w="612" w:type="pct"/>
            <w:tcBorders>
              <w:top w:val="nil"/>
              <w:left w:val="nil"/>
              <w:bottom w:val="single" w:color="000000" w:sz="4" w:space="0"/>
              <w:right w:val="single" w:color="000000" w:sz="4" w:space="0"/>
            </w:tcBorders>
            <w:noWrap/>
            <w:vAlign w:val="center"/>
          </w:tcPr>
          <w:p w14:paraId="5DC5C2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62.57</w:t>
            </w:r>
          </w:p>
        </w:tc>
        <w:tc>
          <w:tcPr>
            <w:tcW w:w="602" w:type="pct"/>
            <w:tcBorders>
              <w:top w:val="nil"/>
              <w:left w:val="nil"/>
              <w:bottom w:val="single" w:color="000000" w:sz="4" w:space="0"/>
              <w:right w:val="single" w:color="000000" w:sz="4" w:space="0"/>
            </w:tcBorders>
            <w:noWrap/>
            <w:vAlign w:val="center"/>
          </w:tcPr>
          <w:p w14:paraId="6D5F82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20C822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0034E8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FDC0FC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73DD1A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EEB76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F23FB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4A3D2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2E2E1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86FE7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696209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6075AB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D957A6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D983F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581A2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24B7E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F4354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07A1E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156616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D6425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9F1955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007AE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3BA97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0239B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51D26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E9072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CE133C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0F60D2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C390A5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31861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87125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C969F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95995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21E70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3A47C7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261F2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6F6B59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14232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596FD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786AB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E55D42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CC60B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6E05F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551762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DF098D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77AF5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A577F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4644C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E4070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8B5FF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5AED4E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FEE75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A25879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4FF16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DFAAA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1CF95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47D37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6E8F2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23B621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B5CBC0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362455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96979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43BE3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09CAD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EE49A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38DD3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A1D1C9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DD7378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662B36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F7066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8E13F5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7A8A6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AAD47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0A61A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8BCCD5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FC2DC3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285C5C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C87DB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4CC37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1676F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C4C8E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49E1C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AE6E4F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E82DE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37C433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32E64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C7F8F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DCCBE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0C9CC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D3F98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43F9DD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23EBE5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AEC094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7B197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D2B92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50BD2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4C01F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B66B8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21D6D6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AF421F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C6BDA0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97B17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60B8A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2060C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54809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0D53A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46B01F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F3E632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9254DC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830EE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58026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C3297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96E94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301FF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AA9F42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FB50A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DCD939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3193A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7A8D9C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D61B0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32A55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7C077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591E8B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0AEC58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65FBB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6C056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8C36D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2CE81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A6A60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A72E4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2287B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84B0F4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C524D0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DEADE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16ADA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CC6CA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8E8A6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0BDFE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F3D551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AFBE77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22BA08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7B363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6866A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ECE86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52C44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11EA2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A10EE3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E0C25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7CBAD0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70BDB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A0588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44ACE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EDDC3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32EC4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7187F8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BB6DB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15362D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3C257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D9435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9FC37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589A7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8D128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9792A4">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33E8C0C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50A313D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522D01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4EEB8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64ECA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555B8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189F0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C11F6D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189AEB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126981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F84CE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68290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90496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2CE20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2AB58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08769B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801CFE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737F65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B30321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80697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CA29A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34411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6029D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E00B2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F999E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65C13E7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3E0D31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4EC96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CE491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9AB7E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CEDFA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7DA1D5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298229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E719FA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D33AA7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EEB9B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9FCF1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84A66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AB0EF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25C24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CA3CF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65EFAF1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69E7EE2F">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6107DD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58470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F3C68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A1EE27A">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3905DC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65A98238">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4A84C52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335640B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40A53A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796FC5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474311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5079748C">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D283909">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6C115A6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318F1BE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7288A40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2A4090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5A64DC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190ABA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6C4B8F7B">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D4EE9C9">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1BA830E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59B7577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1,308.65</w:t>
            </w:r>
          </w:p>
        </w:tc>
        <w:tc>
          <w:tcPr>
            <w:tcW w:w="948" w:type="pct"/>
            <w:tcBorders>
              <w:top w:val="single" w:color="auto" w:sz="4" w:space="0"/>
              <w:left w:val="single" w:color="auto" w:sz="4" w:space="0"/>
              <w:bottom w:val="single" w:color="auto" w:sz="4" w:space="0"/>
              <w:right w:val="single" w:color="auto" w:sz="4" w:space="0"/>
            </w:tcBorders>
            <w:noWrap/>
            <w:vAlign w:val="center"/>
          </w:tcPr>
          <w:p w14:paraId="4A32DBF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7BE30F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1,308.65</w:t>
            </w:r>
          </w:p>
        </w:tc>
        <w:tc>
          <w:tcPr>
            <w:tcW w:w="612" w:type="pct"/>
            <w:tcBorders>
              <w:top w:val="single" w:color="auto" w:sz="4" w:space="0"/>
              <w:left w:val="single" w:color="auto" w:sz="4" w:space="0"/>
              <w:bottom w:val="single" w:color="auto" w:sz="4" w:space="0"/>
              <w:right w:val="single" w:color="auto" w:sz="4" w:space="0"/>
            </w:tcBorders>
            <w:noWrap/>
            <w:vAlign w:val="center"/>
          </w:tcPr>
          <w:p w14:paraId="32E7B8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1,308.65</w:t>
            </w:r>
          </w:p>
        </w:tc>
        <w:tc>
          <w:tcPr>
            <w:tcW w:w="602" w:type="pct"/>
            <w:tcBorders>
              <w:top w:val="single" w:color="auto" w:sz="4" w:space="0"/>
              <w:left w:val="single" w:color="auto" w:sz="4" w:space="0"/>
              <w:bottom w:val="single" w:color="auto" w:sz="4" w:space="0"/>
              <w:right w:val="single" w:color="auto" w:sz="4" w:space="0"/>
            </w:tcBorders>
            <w:noWrap/>
            <w:vAlign w:val="center"/>
          </w:tcPr>
          <w:p w14:paraId="7F6273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211370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3F81A8E4">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6475D953">
        <w:tblPrEx>
          <w:tblCellMar>
            <w:top w:w="0" w:type="dxa"/>
            <w:left w:w="108" w:type="dxa"/>
            <w:bottom w:w="0" w:type="dxa"/>
            <w:right w:w="108" w:type="dxa"/>
          </w:tblCellMar>
        </w:tblPrEx>
        <w:trPr>
          <w:trHeight w:val="585" w:hRule="atLeast"/>
          <w:tblHeader/>
        </w:trPr>
        <w:tc>
          <w:tcPr>
            <w:tcW w:w="5000" w:type="pct"/>
            <w:gridSpan w:val="5"/>
            <w:noWrap/>
            <w:vAlign w:val="center"/>
          </w:tcPr>
          <w:p w14:paraId="65DF1E97">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2A554500">
        <w:tblPrEx>
          <w:tblCellMar>
            <w:top w:w="0" w:type="dxa"/>
            <w:left w:w="108" w:type="dxa"/>
            <w:bottom w:w="0" w:type="dxa"/>
            <w:right w:w="108" w:type="dxa"/>
          </w:tblCellMar>
        </w:tblPrEx>
        <w:trPr>
          <w:trHeight w:val="420" w:hRule="atLeast"/>
          <w:tblHeader/>
        </w:trPr>
        <w:tc>
          <w:tcPr>
            <w:tcW w:w="2433" w:type="pct"/>
            <w:gridSpan w:val="2"/>
            <w:noWrap/>
            <w:vAlign w:val="center"/>
          </w:tcPr>
          <w:p w14:paraId="3B15B8A5">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w:t>
            </w: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:105001中共景德镇市珠山区纪律检查委员会</w:t>
            </w:r>
          </w:p>
        </w:tc>
        <w:tc>
          <w:tcPr>
            <w:tcW w:w="1056" w:type="pct"/>
            <w:noWrap/>
            <w:vAlign w:val="bottom"/>
          </w:tcPr>
          <w:p w14:paraId="1D7BAB6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13CED2F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3EE76A1C">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：万元</w:t>
            </w:r>
          </w:p>
        </w:tc>
      </w:tr>
      <w:tr w14:paraId="07353889">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2E2E4F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42A560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08D50C8">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756D2C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339F3E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750E91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5AB66E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5B1657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2842512">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2ADD91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0B59CF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3E8811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4D9FF3B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575F9E0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A2B487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5BA9C8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4594D1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08404C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1,308.65</w:t>
            </w:r>
          </w:p>
        </w:tc>
        <w:tc>
          <w:tcPr>
            <w:tcW w:w="684" w:type="pct"/>
            <w:tcBorders>
              <w:top w:val="single" w:color="000000" w:sz="4" w:space="0"/>
              <w:left w:val="nil"/>
              <w:bottom w:val="single" w:color="000000" w:sz="4" w:space="0"/>
              <w:right w:val="single" w:color="000000" w:sz="4" w:space="0"/>
            </w:tcBorders>
            <w:noWrap/>
            <w:vAlign w:val="center"/>
          </w:tcPr>
          <w:p w14:paraId="49DBBE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1,012.25</w:t>
            </w:r>
          </w:p>
        </w:tc>
        <w:tc>
          <w:tcPr>
            <w:tcW w:w="825" w:type="pct"/>
            <w:tcBorders>
              <w:top w:val="single" w:color="000000" w:sz="4" w:space="0"/>
              <w:left w:val="nil"/>
              <w:bottom w:val="single" w:color="000000" w:sz="4" w:space="0"/>
              <w:right w:val="single" w:color="000000" w:sz="4" w:space="0"/>
            </w:tcBorders>
            <w:noWrap/>
            <w:vAlign w:val="center"/>
          </w:tcPr>
          <w:p w14:paraId="5E96A5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296.40</w:t>
            </w:r>
          </w:p>
        </w:tc>
      </w:tr>
      <w:tr w14:paraId="301B480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764A3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6953E5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4697CB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1,127.19</w:t>
            </w:r>
          </w:p>
        </w:tc>
        <w:tc>
          <w:tcPr>
            <w:tcW w:w="684" w:type="pct"/>
            <w:tcBorders>
              <w:top w:val="single" w:color="000000" w:sz="4" w:space="0"/>
              <w:left w:val="nil"/>
              <w:bottom w:val="single" w:color="000000" w:sz="4" w:space="0"/>
              <w:right w:val="single" w:color="000000" w:sz="4" w:space="0"/>
            </w:tcBorders>
            <w:noWrap/>
            <w:vAlign w:val="center"/>
          </w:tcPr>
          <w:p w14:paraId="2B7ACD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830.79</w:t>
            </w:r>
          </w:p>
        </w:tc>
        <w:tc>
          <w:tcPr>
            <w:tcW w:w="825" w:type="pct"/>
            <w:tcBorders>
              <w:top w:val="single" w:color="000000" w:sz="4" w:space="0"/>
              <w:left w:val="nil"/>
              <w:bottom w:val="single" w:color="000000" w:sz="4" w:space="0"/>
              <w:right w:val="single" w:color="000000" w:sz="4" w:space="0"/>
            </w:tcBorders>
            <w:noWrap/>
            <w:vAlign w:val="center"/>
          </w:tcPr>
          <w:p w14:paraId="21846F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296.40</w:t>
            </w:r>
          </w:p>
        </w:tc>
      </w:tr>
      <w:tr w14:paraId="1DD2810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CD74A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20111</w:t>
            </w:r>
          </w:p>
        </w:tc>
        <w:tc>
          <w:tcPr>
            <w:tcW w:w="1579" w:type="pct"/>
            <w:tcBorders>
              <w:top w:val="single" w:color="000000" w:sz="4" w:space="0"/>
              <w:left w:val="nil"/>
              <w:bottom w:val="single" w:color="000000" w:sz="4" w:space="0"/>
              <w:right w:val="single" w:color="000000" w:sz="4" w:space="0"/>
            </w:tcBorders>
            <w:noWrap/>
            <w:vAlign w:val="center"/>
          </w:tcPr>
          <w:p w14:paraId="1F1B26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纪检监察事务</w:t>
            </w:r>
          </w:p>
        </w:tc>
        <w:tc>
          <w:tcPr>
            <w:tcW w:w="1056" w:type="pct"/>
            <w:tcBorders>
              <w:top w:val="single" w:color="000000" w:sz="4" w:space="0"/>
              <w:left w:val="nil"/>
              <w:bottom w:val="single" w:color="000000" w:sz="4" w:space="0"/>
              <w:right w:val="single" w:color="000000" w:sz="4" w:space="0"/>
            </w:tcBorders>
            <w:noWrap/>
            <w:vAlign w:val="center"/>
          </w:tcPr>
          <w:p w14:paraId="567C35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1,127.19</w:t>
            </w:r>
          </w:p>
        </w:tc>
        <w:tc>
          <w:tcPr>
            <w:tcW w:w="684" w:type="pct"/>
            <w:tcBorders>
              <w:top w:val="single" w:color="000000" w:sz="4" w:space="0"/>
              <w:left w:val="nil"/>
              <w:bottom w:val="single" w:color="000000" w:sz="4" w:space="0"/>
              <w:right w:val="single" w:color="000000" w:sz="4" w:space="0"/>
            </w:tcBorders>
            <w:noWrap/>
            <w:vAlign w:val="center"/>
          </w:tcPr>
          <w:p w14:paraId="2CFAE7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830.79</w:t>
            </w:r>
          </w:p>
        </w:tc>
        <w:tc>
          <w:tcPr>
            <w:tcW w:w="825" w:type="pct"/>
            <w:tcBorders>
              <w:top w:val="single" w:color="000000" w:sz="4" w:space="0"/>
              <w:left w:val="nil"/>
              <w:bottom w:val="single" w:color="000000" w:sz="4" w:space="0"/>
              <w:right w:val="single" w:color="000000" w:sz="4" w:space="0"/>
            </w:tcBorders>
            <w:noWrap/>
            <w:vAlign w:val="center"/>
          </w:tcPr>
          <w:p w14:paraId="43AA77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296.40</w:t>
            </w:r>
          </w:p>
        </w:tc>
      </w:tr>
      <w:tr w14:paraId="4829A97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BB860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2011101</w:t>
            </w:r>
          </w:p>
        </w:tc>
        <w:tc>
          <w:tcPr>
            <w:tcW w:w="1579" w:type="pct"/>
            <w:tcBorders>
              <w:top w:val="single" w:color="000000" w:sz="4" w:space="0"/>
              <w:left w:val="nil"/>
              <w:bottom w:val="single" w:color="000000" w:sz="4" w:space="0"/>
              <w:right w:val="single" w:color="000000" w:sz="4" w:space="0"/>
            </w:tcBorders>
            <w:noWrap/>
            <w:vAlign w:val="center"/>
          </w:tcPr>
          <w:p w14:paraId="2F84F6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47F9EF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830.79</w:t>
            </w:r>
          </w:p>
        </w:tc>
        <w:tc>
          <w:tcPr>
            <w:tcW w:w="684" w:type="pct"/>
            <w:tcBorders>
              <w:top w:val="single" w:color="000000" w:sz="4" w:space="0"/>
              <w:left w:val="nil"/>
              <w:bottom w:val="single" w:color="000000" w:sz="4" w:space="0"/>
              <w:right w:val="single" w:color="000000" w:sz="4" w:space="0"/>
            </w:tcBorders>
            <w:noWrap/>
            <w:vAlign w:val="center"/>
          </w:tcPr>
          <w:p w14:paraId="316E3E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830.79</w:t>
            </w:r>
          </w:p>
        </w:tc>
        <w:tc>
          <w:tcPr>
            <w:tcW w:w="825" w:type="pct"/>
            <w:tcBorders>
              <w:top w:val="single" w:color="000000" w:sz="4" w:space="0"/>
              <w:left w:val="nil"/>
              <w:bottom w:val="single" w:color="000000" w:sz="4" w:space="0"/>
              <w:right w:val="single" w:color="000000" w:sz="4" w:space="0"/>
            </w:tcBorders>
            <w:noWrap/>
            <w:vAlign w:val="center"/>
          </w:tcPr>
          <w:p w14:paraId="5E7750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F6AB92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7D4D8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2011199</w:t>
            </w:r>
          </w:p>
        </w:tc>
        <w:tc>
          <w:tcPr>
            <w:tcW w:w="1579" w:type="pct"/>
            <w:tcBorders>
              <w:top w:val="single" w:color="000000" w:sz="4" w:space="0"/>
              <w:left w:val="nil"/>
              <w:bottom w:val="single" w:color="000000" w:sz="4" w:space="0"/>
              <w:right w:val="single" w:color="000000" w:sz="4" w:space="0"/>
            </w:tcBorders>
            <w:noWrap/>
            <w:vAlign w:val="center"/>
          </w:tcPr>
          <w:p w14:paraId="40FD00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其他纪检监察事务支出</w:t>
            </w:r>
          </w:p>
        </w:tc>
        <w:tc>
          <w:tcPr>
            <w:tcW w:w="1056" w:type="pct"/>
            <w:tcBorders>
              <w:top w:val="single" w:color="000000" w:sz="4" w:space="0"/>
              <w:left w:val="nil"/>
              <w:bottom w:val="single" w:color="000000" w:sz="4" w:space="0"/>
              <w:right w:val="single" w:color="000000" w:sz="4" w:space="0"/>
            </w:tcBorders>
            <w:noWrap/>
            <w:vAlign w:val="center"/>
          </w:tcPr>
          <w:p w14:paraId="6CA1B9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296.40</w:t>
            </w:r>
          </w:p>
        </w:tc>
        <w:tc>
          <w:tcPr>
            <w:tcW w:w="684" w:type="pct"/>
            <w:tcBorders>
              <w:top w:val="single" w:color="000000" w:sz="4" w:space="0"/>
              <w:left w:val="nil"/>
              <w:bottom w:val="single" w:color="000000" w:sz="4" w:space="0"/>
              <w:right w:val="single" w:color="000000" w:sz="4" w:space="0"/>
            </w:tcBorders>
            <w:noWrap/>
            <w:vAlign w:val="center"/>
          </w:tcPr>
          <w:p w14:paraId="0E8B13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3FCA54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296.40</w:t>
            </w:r>
          </w:p>
        </w:tc>
      </w:tr>
      <w:tr w14:paraId="4B281FC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5C534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0033FD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696576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83.43</w:t>
            </w:r>
          </w:p>
        </w:tc>
        <w:tc>
          <w:tcPr>
            <w:tcW w:w="684" w:type="pct"/>
            <w:tcBorders>
              <w:top w:val="single" w:color="000000" w:sz="4" w:space="0"/>
              <w:left w:val="nil"/>
              <w:bottom w:val="single" w:color="000000" w:sz="4" w:space="0"/>
              <w:right w:val="single" w:color="000000" w:sz="4" w:space="0"/>
            </w:tcBorders>
            <w:noWrap/>
            <w:vAlign w:val="center"/>
          </w:tcPr>
          <w:p w14:paraId="32EE8D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83.43</w:t>
            </w:r>
          </w:p>
        </w:tc>
        <w:tc>
          <w:tcPr>
            <w:tcW w:w="825" w:type="pct"/>
            <w:tcBorders>
              <w:top w:val="single" w:color="000000" w:sz="4" w:space="0"/>
              <w:left w:val="nil"/>
              <w:bottom w:val="single" w:color="000000" w:sz="4" w:space="0"/>
              <w:right w:val="single" w:color="000000" w:sz="4" w:space="0"/>
            </w:tcBorders>
            <w:noWrap/>
            <w:vAlign w:val="center"/>
          </w:tcPr>
          <w:p w14:paraId="2B8191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15A2ED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352B5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10B691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w:t>
            </w:r>
            <w:r>
              <w:rPr>
                <w:rFonts w:hint="eastAsia" w:asciiTheme="minorEastAsia" w:hAnsiTheme="minorEastAsia" w:cstheme="minorEastAsia"/>
                <w:b/>
                <w:color w:val="000000"/>
                <w:kern w:val="0"/>
                <w:sz w:val="18"/>
                <w:szCs w:val="18"/>
                <w:lang w:eastAsia="zh-CN" w:bidi="ar"/>
              </w:rPr>
              <w:t>部门</w:t>
            </w:r>
            <w:r>
              <w:rPr>
                <w:rFonts w:hint="eastAsia" w:asciiTheme="minorEastAsia" w:hAnsiTheme="minorEastAsia" w:cstheme="minorEastAsia"/>
                <w:b/>
                <w:color w:val="000000"/>
                <w:kern w:val="0"/>
                <w:sz w:val="18"/>
                <w:szCs w:val="18"/>
                <w:lang w:bidi="ar"/>
              </w:rPr>
              <w:t>养老支出</w:t>
            </w:r>
          </w:p>
        </w:tc>
        <w:tc>
          <w:tcPr>
            <w:tcW w:w="1056" w:type="pct"/>
            <w:tcBorders>
              <w:top w:val="single" w:color="000000" w:sz="4" w:space="0"/>
              <w:left w:val="nil"/>
              <w:bottom w:val="single" w:color="000000" w:sz="4" w:space="0"/>
              <w:right w:val="single" w:color="000000" w:sz="4" w:space="0"/>
            </w:tcBorders>
            <w:noWrap/>
            <w:vAlign w:val="center"/>
          </w:tcPr>
          <w:p w14:paraId="30BAF2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83.43</w:t>
            </w:r>
          </w:p>
        </w:tc>
        <w:tc>
          <w:tcPr>
            <w:tcW w:w="684" w:type="pct"/>
            <w:tcBorders>
              <w:top w:val="single" w:color="000000" w:sz="4" w:space="0"/>
              <w:left w:val="nil"/>
              <w:bottom w:val="single" w:color="000000" w:sz="4" w:space="0"/>
              <w:right w:val="single" w:color="000000" w:sz="4" w:space="0"/>
            </w:tcBorders>
            <w:noWrap/>
            <w:vAlign w:val="center"/>
          </w:tcPr>
          <w:p w14:paraId="06A1AD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83.43</w:t>
            </w:r>
          </w:p>
        </w:tc>
        <w:tc>
          <w:tcPr>
            <w:tcW w:w="825" w:type="pct"/>
            <w:tcBorders>
              <w:top w:val="single" w:color="000000" w:sz="4" w:space="0"/>
              <w:left w:val="nil"/>
              <w:bottom w:val="single" w:color="000000" w:sz="4" w:space="0"/>
              <w:right w:val="single" w:color="000000" w:sz="4" w:space="0"/>
            </w:tcBorders>
            <w:noWrap/>
            <w:vAlign w:val="center"/>
          </w:tcPr>
          <w:p w14:paraId="6C76D5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922399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7366F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502FCF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w:t>
            </w:r>
            <w:r>
              <w:rPr>
                <w:rFonts w:hint="eastAsia" w:asciiTheme="minorEastAsia" w:hAnsiTheme="minorEastAsia" w:cstheme="minorEastAsia"/>
                <w:b w:val="0"/>
                <w:color w:val="000000"/>
                <w:kern w:val="0"/>
                <w:sz w:val="18"/>
                <w:szCs w:val="18"/>
                <w:lang w:eastAsia="zh-CN" w:bidi="ar"/>
              </w:rPr>
              <w:t>部门</w:t>
            </w:r>
            <w:r>
              <w:rPr>
                <w:rFonts w:hint="eastAsia" w:asciiTheme="minorEastAsia" w:hAnsiTheme="minorEastAsia" w:cstheme="minorEastAsia"/>
                <w:b w:val="0"/>
                <w:color w:val="000000"/>
                <w:kern w:val="0"/>
                <w:sz w:val="18"/>
                <w:szCs w:val="18"/>
                <w:lang w:bidi="ar"/>
              </w:rPr>
              <w:t>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3C0C40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83.43</w:t>
            </w:r>
          </w:p>
        </w:tc>
        <w:tc>
          <w:tcPr>
            <w:tcW w:w="684" w:type="pct"/>
            <w:tcBorders>
              <w:top w:val="single" w:color="000000" w:sz="4" w:space="0"/>
              <w:left w:val="nil"/>
              <w:bottom w:val="single" w:color="000000" w:sz="4" w:space="0"/>
              <w:right w:val="single" w:color="000000" w:sz="4" w:space="0"/>
            </w:tcBorders>
            <w:noWrap/>
            <w:vAlign w:val="center"/>
          </w:tcPr>
          <w:p w14:paraId="7B9630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83.43</w:t>
            </w:r>
          </w:p>
        </w:tc>
        <w:tc>
          <w:tcPr>
            <w:tcW w:w="825" w:type="pct"/>
            <w:tcBorders>
              <w:top w:val="single" w:color="000000" w:sz="4" w:space="0"/>
              <w:left w:val="nil"/>
              <w:bottom w:val="single" w:color="000000" w:sz="4" w:space="0"/>
              <w:right w:val="single" w:color="000000" w:sz="4" w:space="0"/>
            </w:tcBorders>
            <w:noWrap/>
            <w:vAlign w:val="center"/>
          </w:tcPr>
          <w:p w14:paraId="77C8FD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6BAD77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396F6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0DB1BE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07F88E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35.46</w:t>
            </w:r>
          </w:p>
        </w:tc>
        <w:tc>
          <w:tcPr>
            <w:tcW w:w="684" w:type="pct"/>
            <w:tcBorders>
              <w:top w:val="single" w:color="000000" w:sz="4" w:space="0"/>
              <w:left w:val="nil"/>
              <w:bottom w:val="single" w:color="000000" w:sz="4" w:space="0"/>
              <w:right w:val="single" w:color="000000" w:sz="4" w:space="0"/>
            </w:tcBorders>
            <w:noWrap/>
            <w:vAlign w:val="center"/>
          </w:tcPr>
          <w:p w14:paraId="0D203D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35.46</w:t>
            </w:r>
          </w:p>
        </w:tc>
        <w:tc>
          <w:tcPr>
            <w:tcW w:w="825" w:type="pct"/>
            <w:tcBorders>
              <w:top w:val="single" w:color="000000" w:sz="4" w:space="0"/>
              <w:left w:val="nil"/>
              <w:bottom w:val="single" w:color="000000" w:sz="4" w:space="0"/>
              <w:right w:val="single" w:color="000000" w:sz="4" w:space="0"/>
            </w:tcBorders>
            <w:noWrap/>
            <w:vAlign w:val="center"/>
          </w:tcPr>
          <w:p w14:paraId="23E853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4AA281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CE16B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34B75D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w:t>
            </w:r>
            <w:r>
              <w:rPr>
                <w:rFonts w:hint="eastAsia" w:asciiTheme="minorEastAsia" w:hAnsiTheme="minorEastAsia" w:cstheme="minorEastAsia"/>
                <w:b/>
                <w:color w:val="000000"/>
                <w:kern w:val="0"/>
                <w:sz w:val="18"/>
                <w:szCs w:val="18"/>
                <w:lang w:eastAsia="zh-CN" w:bidi="ar"/>
              </w:rPr>
              <w:t>部门</w:t>
            </w:r>
            <w:r>
              <w:rPr>
                <w:rFonts w:hint="eastAsia" w:asciiTheme="minorEastAsia" w:hAnsiTheme="minorEastAsia" w:cstheme="minorEastAsia"/>
                <w:b/>
                <w:color w:val="000000"/>
                <w:kern w:val="0"/>
                <w:sz w:val="18"/>
                <w:szCs w:val="18"/>
                <w:lang w:bidi="ar"/>
              </w:rPr>
              <w:t>医疗</w:t>
            </w:r>
          </w:p>
        </w:tc>
        <w:tc>
          <w:tcPr>
            <w:tcW w:w="1056" w:type="pct"/>
            <w:tcBorders>
              <w:top w:val="single" w:color="000000" w:sz="4" w:space="0"/>
              <w:left w:val="nil"/>
              <w:bottom w:val="single" w:color="000000" w:sz="4" w:space="0"/>
              <w:right w:val="single" w:color="000000" w:sz="4" w:space="0"/>
            </w:tcBorders>
            <w:noWrap/>
            <w:vAlign w:val="center"/>
          </w:tcPr>
          <w:p w14:paraId="3C0456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35.46</w:t>
            </w:r>
          </w:p>
        </w:tc>
        <w:tc>
          <w:tcPr>
            <w:tcW w:w="684" w:type="pct"/>
            <w:tcBorders>
              <w:top w:val="single" w:color="000000" w:sz="4" w:space="0"/>
              <w:left w:val="nil"/>
              <w:bottom w:val="single" w:color="000000" w:sz="4" w:space="0"/>
              <w:right w:val="single" w:color="000000" w:sz="4" w:space="0"/>
            </w:tcBorders>
            <w:noWrap/>
            <w:vAlign w:val="center"/>
          </w:tcPr>
          <w:p w14:paraId="4D6372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35.46</w:t>
            </w:r>
          </w:p>
        </w:tc>
        <w:tc>
          <w:tcPr>
            <w:tcW w:w="825" w:type="pct"/>
            <w:tcBorders>
              <w:top w:val="single" w:color="000000" w:sz="4" w:space="0"/>
              <w:left w:val="nil"/>
              <w:bottom w:val="single" w:color="000000" w:sz="4" w:space="0"/>
              <w:right w:val="single" w:color="000000" w:sz="4" w:space="0"/>
            </w:tcBorders>
            <w:noWrap/>
            <w:vAlign w:val="center"/>
          </w:tcPr>
          <w:p w14:paraId="043AC7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E05FCF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6E853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324909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w:t>
            </w:r>
            <w:r>
              <w:rPr>
                <w:rFonts w:hint="eastAsia" w:asciiTheme="minorEastAsia" w:hAnsiTheme="minorEastAsia" w:cstheme="minorEastAsia"/>
                <w:b w:val="0"/>
                <w:color w:val="000000"/>
                <w:kern w:val="0"/>
                <w:sz w:val="18"/>
                <w:szCs w:val="18"/>
                <w:lang w:eastAsia="zh-CN" w:bidi="ar"/>
              </w:rPr>
              <w:t>部门</w:t>
            </w:r>
            <w:r>
              <w:rPr>
                <w:rFonts w:hint="eastAsia" w:asciiTheme="minorEastAsia" w:hAnsiTheme="minorEastAsia" w:cstheme="minorEastAsia"/>
                <w:b w:val="0"/>
                <w:color w:val="000000"/>
                <w:kern w:val="0"/>
                <w:sz w:val="18"/>
                <w:szCs w:val="18"/>
                <w:lang w:bidi="ar"/>
              </w:rPr>
              <w:t>医疗</w:t>
            </w:r>
          </w:p>
        </w:tc>
        <w:tc>
          <w:tcPr>
            <w:tcW w:w="1056" w:type="pct"/>
            <w:tcBorders>
              <w:top w:val="single" w:color="000000" w:sz="4" w:space="0"/>
              <w:left w:val="nil"/>
              <w:bottom w:val="single" w:color="000000" w:sz="4" w:space="0"/>
              <w:right w:val="single" w:color="000000" w:sz="4" w:space="0"/>
            </w:tcBorders>
            <w:noWrap/>
            <w:vAlign w:val="center"/>
          </w:tcPr>
          <w:p w14:paraId="6DFF16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35.46</w:t>
            </w:r>
          </w:p>
        </w:tc>
        <w:tc>
          <w:tcPr>
            <w:tcW w:w="684" w:type="pct"/>
            <w:tcBorders>
              <w:top w:val="single" w:color="000000" w:sz="4" w:space="0"/>
              <w:left w:val="nil"/>
              <w:bottom w:val="single" w:color="000000" w:sz="4" w:space="0"/>
              <w:right w:val="single" w:color="000000" w:sz="4" w:space="0"/>
            </w:tcBorders>
            <w:noWrap/>
            <w:vAlign w:val="center"/>
          </w:tcPr>
          <w:p w14:paraId="61620F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35.46</w:t>
            </w:r>
          </w:p>
        </w:tc>
        <w:tc>
          <w:tcPr>
            <w:tcW w:w="825" w:type="pct"/>
            <w:tcBorders>
              <w:top w:val="single" w:color="000000" w:sz="4" w:space="0"/>
              <w:left w:val="nil"/>
              <w:bottom w:val="single" w:color="000000" w:sz="4" w:space="0"/>
              <w:right w:val="single" w:color="000000" w:sz="4" w:space="0"/>
            </w:tcBorders>
            <w:noWrap/>
            <w:vAlign w:val="center"/>
          </w:tcPr>
          <w:p w14:paraId="521C2D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52C451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829D9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19F6B9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148446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62.57</w:t>
            </w:r>
          </w:p>
        </w:tc>
        <w:tc>
          <w:tcPr>
            <w:tcW w:w="684" w:type="pct"/>
            <w:tcBorders>
              <w:top w:val="single" w:color="000000" w:sz="4" w:space="0"/>
              <w:left w:val="nil"/>
              <w:bottom w:val="single" w:color="000000" w:sz="4" w:space="0"/>
              <w:right w:val="single" w:color="000000" w:sz="4" w:space="0"/>
            </w:tcBorders>
            <w:noWrap/>
            <w:vAlign w:val="center"/>
          </w:tcPr>
          <w:p w14:paraId="259123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62.57</w:t>
            </w:r>
          </w:p>
        </w:tc>
        <w:tc>
          <w:tcPr>
            <w:tcW w:w="825" w:type="pct"/>
            <w:tcBorders>
              <w:top w:val="single" w:color="000000" w:sz="4" w:space="0"/>
              <w:left w:val="nil"/>
              <w:bottom w:val="single" w:color="000000" w:sz="4" w:space="0"/>
              <w:right w:val="single" w:color="000000" w:sz="4" w:space="0"/>
            </w:tcBorders>
            <w:noWrap/>
            <w:vAlign w:val="center"/>
          </w:tcPr>
          <w:p w14:paraId="44871A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CB6AE2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DCC38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2FA8F4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3E12EB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62.57</w:t>
            </w:r>
          </w:p>
        </w:tc>
        <w:tc>
          <w:tcPr>
            <w:tcW w:w="684" w:type="pct"/>
            <w:tcBorders>
              <w:top w:val="single" w:color="000000" w:sz="4" w:space="0"/>
              <w:left w:val="nil"/>
              <w:bottom w:val="single" w:color="000000" w:sz="4" w:space="0"/>
              <w:right w:val="single" w:color="000000" w:sz="4" w:space="0"/>
            </w:tcBorders>
            <w:noWrap/>
            <w:vAlign w:val="center"/>
          </w:tcPr>
          <w:p w14:paraId="0B3B17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62.57</w:t>
            </w:r>
          </w:p>
        </w:tc>
        <w:tc>
          <w:tcPr>
            <w:tcW w:w="825" w:type="pct"/>
            <w:tcBorders>
              <w:top w:val="single" w:color="000000" w:sz="4" w:space="0"/>
              <w:left w:val="nil"/>
              <w:bottom w:val="single" w:color="000000" w:sz="4" w:space="0"/>
              <w:right w:val="single" w:color="000000" w:sz="4" w:space="0"/>
            </w:tcBorders>
            <w:noWrap/>
            <w:vAlign w:val="center"/>
          </w:tcPr>
          <w:p w14:paraId="68BA56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00E58C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4A854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537631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510C5D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62.57</w:t>
            </w:r>
          </w:p>
        </w:tc>
        <w:tc>
          <w:tcPr>
            <w:tcW w:w="684" w:type="pct"/>
            <w:tcBorders>
              <w:top w:val="single" w:color="000000" w:sz="4" w:space="0"/>
              <w:left w:val="nil"/>
              <w:bottom w:val="single" w:color="000000" w:sz="4" w:space="0"/>
              <w:right w:val="single" w:color="000000" w:sz="4" w:space="0"/>
            </w:tcBorders>
            <w:noWrap/>
            <w:vAlign w:val="center"/>
          </w:tcPr>
          <w:p w14:paraId="581D56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62.57</w:t>
            </w:r>
          </w:p>
        </w:tc>
        <w:tc>
          <w:tcPr>
            <w:tcW w:w="825" w:type="pct"/>
            <w:tcBorders>
              <w:top w:val="single" w:color="000000" w:sz="4" w:space="0"/>
              <w:left w:val="nil"/>
              <w:bottom w:val="single" w:color="000000" w:sz="4" w:space="0"/>
              <w:right w:val="single" w:color="000000" w:sz="4" w:space="0"/>
            </w:tcBorders>
            <w:noWrap/>
            <w:vAlign w:val="center"/>
          </w:tcPr>
          <w:p w14:paraId="197AA7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67E2120A">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2F8A1CBA">
        <w:tblPrEx>
          <w:tblCellMar>
            <w:top w:w="0" w:type="dxa"/>
            <w:left w:w="108" w:type="dxa"/>
            <w:bottom w:w="0" w:type="dxa"/>
            <w:right w:w="108" w:type="dxa"/>
          </w:tblCellMar>
        </w:tblPrEx>
        <w:trPr>
          <w:trHeight w:val="585" w:hRule="atLeast"/>
        </w:trPr>
        <w:tc>
          <w:tcPr>
            <w:tcW w:w="5000" w:type="pct"/>
            <w:gridSpan w:val="5"/>
            <w:noWrap/>
            <w:vAlign w:val="center"/>
          </w:tcPr>
          <w:p w14:paraId="52F78B9A">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37C513FB">
        <w:tblPrEx>
          <w:tblCellMar>
            <w:top w:w="0" w:type="dxa"/>
            <w:left w:w="108" w:type="dxa"/>
            <w:bottom w:w="0" w:type="dxa"/>
            <w:right w:w="108" w:type="dxa"/>
          </w:tblCellMar>
        </w:tblPrEx>
        <w:trPr>
          <w:trHeight w:val="420" w:hRule="atLeast"/>
        </w:trPr>
        <w:tc>
          <w:tcPr>
            <w:tcW w:w="2398" w:type="pct"/>
            <w:gridSpan w:val="2"/>
            <w:noWrap/>
            <w:vAlign w:val="center"/>
          </w:tcPr>
          <w:p w14:paraId="03CCA24D">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w:t>
            </w: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:105001中共景德镇市珠山区纪律检查委员会</w:t>
            </w:r>
          </w:p>
        </w:tc>
        <w:tc>
          <w:tcPr>
            <w:tcW w:w="891" w:type="pct"/>
            <w:noWrap/>
            <w:vAlign w:val="bottom"/>
          </w:tcPr>
          <w:p w14:paraId="0769BD3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7DA54C4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2FDFF869">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：万元</w:t>
            </w:r>
          </w:p>
        </w:tc>
      </w:tr>
      <w:tr w14:paraId="4D457C30">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51332D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28F9B3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1F5E2980">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731882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5D907C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27E080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5431E8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65FE56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16097EE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CB81D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4927B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A6707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6E929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7AA8E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3663547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9A8209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91A4B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E749A9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1,012.25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664918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819.32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DEABC1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192.92</w:t>
            </w:r>
          </w:p>
        </w:tc>
      </w:tr>
      <w:tr w14:paraId="08FA674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A5B02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839BE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293E28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782.89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8E0D7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782.89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0EB753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26DD2AA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B4A40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74459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F517C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243.52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29EA33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243.52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A7DF9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4CDBC8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C9D4D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9C4E9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C82D87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126.44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C400A7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126.44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974742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E3B271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FEBBA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4578E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85E444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17.89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EE7B6A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17.89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A6C4E7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A677CB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D3243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0507A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63E1F9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133.58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B7DBFC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133.58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696426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7926BA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57682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1BF3C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w:t>
            </w:r>
            <w:r>
              <w:rPr>
                <w:rFonts w:hint="eastAsia" w:asciiTheme="minorEastAsia" w:hAnsiTheme="minorEastAsia" w:cstheme="minorEastAsia"/>
                <w:b w:val="0"/>
                <w:color w:val="000000"/>
                <w:kern w:val="0"/>
                <w:sz w:val="18"/>
                <w:szCs w:val="18"/>
                <w:lang w:eastAsia="zh-CN" w:bidi="ar"/>
              </w:rPr>
              <w:t>部门</w:t>
            </w:r>
            <w:r>
              <w:rPr>
                <w:rFonts w:hint="eastAsia" w:asciiTheme="minorEastAsia" w:hAnsiTheme="minorEastAsia" w:cstheme="minorEastAsia"/>
                <w:b w:val="0"/>
                <w:color w:val="000000"/>
                <w:kern w:val="0"/>
                <w:sz w:val="18"/>
                <w:szCs w:val="18"/>
                <w:lang w:bidi="ar"/>
              </w:rPr>
              <w:t>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FEE5E1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83.43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81549C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83.43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051291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6E8F54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981F0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7A81C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188122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35.46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EE6EF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35.46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C3FD3B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E74801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082B5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25EC0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8FE8E5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99920E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E8F58A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5A76F1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F2636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CCD20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7135A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62.57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AE7AD1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62.57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34282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A86BAC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F4D0A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BC351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8E66BF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78.96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D47AB0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78.96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EC2458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CFD9EC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124A7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4BA8D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2DD11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187.92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328F3C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6FF401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187.92</w:t>
            </w:r>
          </w:p>
        </w:tc>
      </w:tr>
      <w:tr w14:paraId="627A7DC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82BB2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74CA6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5CE37F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76.42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D0ADDA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8FE24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76.42</w:t>
            </w:r>
          </w:p>
        </w:tc>
      </w:tr>
      <w:tr w14:paraId="45E3CFC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666E8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6CFAB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EE771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A2634E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E33BD5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7.00</w:t>
            </w:r>
          </w:p>
        </w:tc>
      </w:tr>
      <w:tr w14:paraId="22E317D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92AB8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838A9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D7E491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D56CB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D98D41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2.90</w:t>
            </w:r>
          </w:p>
        </w:tc>
      </w:tr>
      <w:tr w14:paraId="2D8D0A9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E1BBF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F89C6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1624F3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683BB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ABFBF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10.80</w:t>
            </w:r>
          </w:p>
        </w:tc>
      </w:tr>
      <w:tr w14:paraId="1E47BDD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78183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ACFC1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6DC622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5.89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D90803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5DA09C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5.89</w:t>
            </w:r>
          </w:p>
        </w:tc>
      </w:tr>
      <w:tr w14:paraId="4AB3538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5C13F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A943C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工会经费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D839E9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1C007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6DE5D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32.00</w:t>
            </w:r>
          </w:p>
        </w:tc>
      </w:tr>
      <w:tr w14:paraId="44954A2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478D8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3DC33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公务用车运行维护费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1C1BA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D5F0B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A8C0D0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2.59</w:t>
            </w:r>
          </w:p>
        </w:tc>
      </w:tr>
      <w:tr w14:paraId="04976F7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3F1C7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FE002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44248D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30.32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C40DAB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647852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30.32</w:t>
            </w:r>
          </w:p>
        </w:tc>
      </w:tr>
      <w:tr w14:paraId="1714EEC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A7A32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E3086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CE94D6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C6636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48BF9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20.00</w:t>
            </w:r>
          </w:p>
        </w:tc>
      </w:tr>
      <w:tr w14:paraId="49B83DF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7B092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70C6D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00BC2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36.43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8BE18E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36.43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E0460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2AD5BD2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882AE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5CA8F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离休费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28260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17.34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7DD16D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17.34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97FA3E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E59F0F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0FF2D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122CD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3084C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18.25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B3E63E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18.25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015453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4832F5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43F69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BAD5E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85352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A2AC2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E967D3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A188C9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8F4B4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0CB89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资本性支出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A942F7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D5CD3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2E5954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5.00</w:t>
            </w:r>
          </w:p>
        </w:tc>
      </w:tr>
      <w:tr w14:paraId="534BFF8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AD6B5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2B246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办公设备购置</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A4B673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312C2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5D313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5.00</w:t>
            </w:r>
          </w:p>
        </w:tc>
      </w:tr>
    </w:tbl>
    <w:p w14:paraId="56F52F08">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5001" w:type="pct"/>
        <w:tblInd w:w="0" w:type="dxa"/>
        <w:tblLayout w:type="fixed"/>
        <w:tblCellMar>
          <w:top w:w="0" w:type="dxa"/>
          <w:left w:w="108" w:type="dxa"/>
          <w:bottom w:w="0" w:type="dxa"/>
          <w:right w:w="108" w:type="dxa"/>
        </w:tblCellMar>
      </w:tblPr>
      <w:tblGrid>
        <w:gridCol w:w="1333"/>
        <w:gridCol w:w="677"/>
        <w:gridCol w:w="1462"/>
        <w:gridCol w:w="1151"/>
        <w:gridCol w:w="1585"/>
        <w:gridCol w:w="1012"/>
        <w:gridCol w:w="1274"/>
        <w:gridCol w:w="1160"/>
        <w:gridCol w:w="1030"/>
      </w:tblGrid>
      <w:tr w14:paraId="485D1814">
        <w:tblPrEx>
          <w:tblCellMar>
            <w:top w:w="0" w:type="dxa"/>
            <w:left w:w="108" w:type="dxa"/>
            <w:bottom w:w="0" w:type="dxa"/>
            <w:right w:w="108" w:type="dxa"/>
          </w:tblCellMar>
        </w:tblPrEx>
        <w:trPr>
          <w:trHeight w:val="450" w:hRule="atLeast"/>
          <w:tblHeader/>
        </w:trPr>
        <w:tc>
          <w:tcPr>
            <w:tcW w:w="636" w:type="pct"/>
            <w:noWrap/>
            <w:vAlign w:val="bottom"/>
          </w:tcPr>
          <w:p w14:paraId="17B12E1F">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08162DEA">
            <w:pPr>
              <w:widowControl/>
              <w:jc w:val="left"/>
              <w:rPr>
                <w:rFonts w:ascii="Times New Roman" w:hAnsi="Times New Roman" w:eastAsia="宋体"/>
                <w:kern w:val="0"/>
                <w:sz w:val="20"/>
                <w:szCs w:val="20"/>
              </w:rPr>
            </w:pPr>
          </w:p>
        </w:tc>
        <w:tc>
          <w:tcPr>
            <w:tcW w:w="684" w:type="pct"/>
            <w:noWrap/>
            <w:vAlign w:val="bottom"/>
          </w:tcPr>
          <w:p w14:paraId="0114621B">
            <w:pPr>
              <w:widowControl/>
              <w:jc w:val="left"/>
              <w:rPr>
                <w:rFonts w:ascii="Times New Roman" w:hAnsi="Times New Roman" w:eastAsia="宋体"/>
                <w:kern w:val="0"/>
                <w:sz w:val="20"/>
                <w:szCs w:val="20"/>
              </w:rPr>
            </w:pPr>
          </w:p>
        </w:tc>
        <w:tc>
          <w:tcPr>
            <w:tcW w:w="538" w:type="pct"/>
            <w:noWrap/>
            <w:vAlign w:val="bottom"/>
          </w:tcPr>
          <w:p w14:paraId="4454DF57">
            <w:pPr>
              <w:widowControl/>
              <w:jc w:val="left"/>
              <w:rPr>
                <w:rFonts w:ascii="Times New Roman" w:hAnsi="Times New Roman" w:eastAsia="宋体"/>
                <w:kern w:val="0"/>
                <w:sz w:val="20"/>
                <w:szCs w:val="20"/>
              </w:rPr>
            </w:pPr>
          </w:p>
        </w:tc>
        <w:tc>
          <w:tcPr>
            <w:tcW w:w="2836" w:type="pct"/>
            <w:gridSpan w:val="5"/>
            <w:noWrap/>
            <w:vAlign w:val="center"/>
          </w:tcPr>
          <w:p w14:paraId="2CFC8498">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40C7652C">
        <w:tblPrEx>
          <w:tblCellMar>
            <w:top w:w="0" w:type="dxa"/>
            <w:left w:w="108" w:type="dxa"/>
            <w:bottom w:w="0" w:type="dxa"/>
            <w:right w:w="108" w:type="dxa"/>
          </w:tblCellMar>
        </w:tblPrEx>
        <w:trPr>
          <w:trHeight w:val="485" w:hRule="atLeast"/>
          <w:tblHeader/>
        </w:trPr>
        <w:tc>
          <w:tcPr>
            <w:tcW w:w="5000" w:type="pct"/>
            <w:gridSpan w:val="9"/>
            <w:noWrap/>
            <w:vAlign w:val="center"/>
          </w:tcPr>
          <w:p w14:paraId="2F276413">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5BAD3AEF">
        <w:tblPrEx>
          <w:tblCellMar>
            <w:top w:w="0" w:type="dxa"/>
            <w:left w:w="108" w:type="dxa"/>
            <w:bottom w:w="0" w:type="dxa"/>
            <w:right w:w="108" w:type="dxa"/>
          </w:tblCellMar>
        </w:tblPrEx>
        <w:trPr>
          <w:trHeight w:val="340" w:hRule="atLeast"/>
          <w:tblHeader/>
        </w:trPr>
        <w:tc>
          <w:tcPr>
            <w:tcW w:w="2163" w:type="pct"/>
            <w:gridSpan w:val="4"/>
            <w:noWrap/>
            <w:vAlign w:val="center"/>
          </w:tcPr>
          <w:p w14:paraId="6A06B454">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w:t>
            </w: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:105001中共景德镇市珠山区纪律检查委员会</w:t>
            </w:r>
          </w:p>
        </w:tc>
        <w:tc>
          <w:tcPr>
            <w:tcW w:w="742" w:type="pct"/>
            <w:noWrap/>
            <w:vAlign w:val="bottom"/>
          </w:tcPr>
          <w:p w14:paraId="24EF2DFA">
            <w:pPr>
              <w:widowControl/>
              <w:jc w:val="left"/>
              <w:rPr>
                <w:rFonts w:ascii="Times New Roman" w:hAnsi="Times New Roman" w:eastAsia="宋体"/>
                <w:kern w:val="0"/>
                <w:sz w:val="20"/>
                <w:szCs w:val="20"/>
              </w:rPr>
            </w:pPr>
          </w:p>
        </w:tc>
        <w:tc>
          <w:tcPr>
            <w:tcW w:w="474" w:type="pct"/>
            <w:noWrap/>
            <w:vAlign w:val="bottom"/>
          </w:tcPr>
          <w:p w14:paraId="3D4E998E">
            <w:pPr>
              <w:widowControl/>
              <w:jc w:val="left"/>
              <w:rPr>
                <w:rFonts w:ascii="Times New Roman" w:hAnsi="Times New Roman" w:eastAsia="宋体"/>
                <w:kern w:val="0"/>
                <w:sz w:val="20"/>
                <w:szCs w:val="20"/>
              </w:rPr>
            </w:pPr>
          </w:p>
        </w:tc>
        <w:tc>
          <w:tcPr>
            <w:tcW w:w="596" w:type="pct"/>
            <w:noWrap/>
            <w:vAlign w:val="bottom"/>
          </w:tcPr>
          <w:p w14:paraId="635D1774">
            <w:pPr>
              <w:widowControl/>
              <w:jc w:val="left"/>
              <w:rPr>
                <w:rFonts w:ascii="Times New Roman" w:hAnsi="Times New Roman" w:eastAsia="宋体"/>
                <w:kern w:val="0"/>
                <w:sz w:val="20"/>
                <w:szCs w:val="20"/>
              </w:rPr>
            </w:pPr>
          </w:p>
        </w:tc>
        <w:tc>
          <w:tcPr>
            <w:tcW w:w="1023" w:type="pct"/>
            <w:gridSpan w:val="2"/>
            <w:noWrap/>
            <w:vAlign w:val="bottom"/>
          </w:tcPr>
          <w:p w14:paraId="222C3101">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：万元</w:t>
            </w:r>
          </w:p>
        </w:tc>
      </w:tr>
      <w:tr w14:paraId="0F8CFB48">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73CA1D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3F8CEE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049B92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741E03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7BCDA526">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3A35F71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7F9170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3BBA57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3ACC76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0BB3457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66431E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6CFAF8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357EA7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0CC373B3">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6BA53008">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3BD530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78434B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1CAA9E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1CFCD4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247AD9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0DAE6D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575B82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412AC8EF">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78EE57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8.48</w:t>
            </w:r>
          </w:p>
        </w:tc>
        <w:tc>
          <w:tcPr>
            <w:tcW w:w="684" w:type="pct"/>
            <w:tcBorders>
              <w:top w:val="single" w:color="000000" w:sz="4" w:space="0"/>
              <w:left w:val="nil"/>
              <w:bottom w:val="single" w:color="000000" w:sz="4" w:space="0"/>
              <w:right w:val="single" w:color="000000" w:sz="4" w:space="0"/>
            </w:tcBorders>
            <w:vAlign w:val="center"/>
          </w:tcPr>
          <w:p w14:paraId="092A67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564578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055D40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1EAF7A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5.89</w:t>
            </w:r>
          </w:p>
        </w:tc>
        <w:tc>
          <w:tcPr>
            <w:tcW w:w="596" w:type="pct"/>
            <w:tcBorders>
              <w:top w:val="single" w:color="000000" w:sz="4" w:space="0"/>
              <w:left w:val="single" w:color="000000" w:sz="4" w:space="0"/>
              <w:bottom w:val="single" w:color="000000" w:sz="4" w:space="0"/>
              <w:right w:val="nil"/>
            </w:tcBorders>
            <w:vAlign w:val="center"/>
          </w:tcPr>
          <w:p w14:paraId="394B49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2.59</w:t>
            </w:r>
          </w:p>
        </w:tc>
        <w:tc>
          <w:tcPr>
            <w:tcW w:w="543" w:type="pct"/>
            <w:tcBorders>
              <w:top w:val="single" w:color="000000" w:sz="4" w:space="0"/>
              <w:left w:val="single" w:color="000000" w:sz="4" w:space="0"/>
              <w:bottom w:val="single" w:color="000000" w:sz="4" w:space="0"/>
              <w:right w:val="single" w:color="000000" w:sz="4" w:space="0"/>
            </w:tcBorders>
            <w:vAlign w:val="center"/>
          </w:tcPr>
          <w:p w14:paraId="02FA076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2.59</w:t>
            </w:r>
          </w:p>
        </w:tc>
        <w:tc>
          <w:tcPr>
            <w:tcW w:w="479" w:type="pct"/>
            <w:tcBorders>
              <w:top w:val="single" w:color="000000" w:sz="4" w:space="0"/>
              <w:left w:val="nil"/>
              <w:bottom w:val="single" w:color="000000" w:sz="4" w:space="0"/>
              <w:right w:val="single" w:color="000000" w:sz="4" w:space="0"/>
            </w:tcBorders>
            <w:vAlign w:val="center"/>
          </w:tcPr>
          <w:p w14:paraId="7F043B3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58FB3569">
      <w:pPr>
        <w:widowControl/>
        <w:jc w:val="left"/>
        <w:rPr>
          <w:rStyle w:val="14"/>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8"/>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7951A10E">
        <w:tblPrEx>
          <w:tblCellMar>
            <w:top w:w="0" w:type="dxa"/>
            <w:left w:w="108" w:type="dxa"/>
            <w:bottom w:w="0" w:type="dxa"/>
            <w:right w:w="108" w:type="dxa"/>
          </w:tblCellMar>
        </w:tblPrEx>
        <w:trPr>
          <w:trHeight w:val="507" w:hRule="atLeast"/>
          <w:tblHeader/>
        </w:trPr>
        <w:tc>
          <w:tcPr>
            <w:tcW w:w="976" w:type="pct"/>
            <w:noWrap/>
            <w:vAlign w:val="bottom"/>
          </w:tcPr>
          <w:p w14:paraId="2D05804A">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5A889927">
            <w:pPr>
              <w:widowControl/>
              <w:jc w:val="left"/>
              <w:rPr>
                <w:rFonts w:ascii="Times New Roman" w:hAnsi="Times New Roman" w:eastAsia="宋体"/>
                <w:kern w:val="0"/>
                <w:sz w:val="20"/>
                <w:szCs w:val="20"/>
              </w:rPr>
            </w:pPr>
          </w:p>
        </w:tc>
        <w:tc>
          <w:tcPr>
            <w:tcW w:w="2801" w:type="pct"/>
            <w:gridSpan w:val="3"/>
            <w:noWrap/>
            <w:vAlign w:val="center"/>
          </w:tcPr>
          <w:p w14:paraId="0F20B46C">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注：若为空表，则为该部门（部门）无政府性基金支出</w:t>
            </w:r>
          </w:p>
        </w:tc>
      </w:tr>
      <w:tr w14:paraId="3ED55046">
        <w:tblPrEx>
          <w:tblCellMar>
            <w:top w:w="0" w:type="dxa"/>
            <w:left w:w="108" w:type="dxa"/>
            <w:bottom w:w="0" w:type="dxa"/>
            <w:right w:w="108" w:type="dxa"/>
          </w:tblCellMar>
        </w:tblPrEx>
        <w:trPr>
          <w:trHeight w:val="564" w:hRule="atLeast"/>
          <w:tblHeader/>
        </w:trPr>
        <w:tc>
          <w:tcPr>
            <w:tcW w:w="5000" w:type="pct"/>
            <w:gridSpan w:val="5"/>
            <w:noWrap/>
            <w:vAlign w:val="center"/>
          </w:tcPr>
          <w:p w14:paraId="5ABC66EB">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510B8372">
        <w:tblPrEx>
          <w:tblCellMar>
            <w:top w:w="0" w:type="dxa"/>
            <w:left w:w="108" w:type="dxa"/>
            <w:bottom w:w="0" w:type="dxa"/>
            <w:right w:w="108" w:type="dxa"/>
          </w:tblCellMar>
        </w:tblPrEx>
        <w:trPr>
          <w:trHeight w:val="405" w:hRule="atLeast"/>
          <w:tblHeader/>
        </w:trPr>
        <w:tc>
          <w:tcPr>
            <w:tcW w:w="2198" w:type="pct"/>
            <w:gridSpan w:val="2"/>
            <w:noWrap/>
            <w:vAlign w:val="center"/>
          </w:tcPr>
          <w:p w14:paraId="2A529F4E">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w:t>
            </w: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:105001中共景德镇市珠山区纪律检查委员会</w:t>
            </w:r>
          </w:p>
        </w:tc>
        <w:tc>
          <w:tcPr>
            <w:tcW w:w="1099" w:type="pct"/>
            <w:noWrap/>
            <w:vAlign w:val="bottom"/>
          </w:tcPr>
          <w:p w14:paraId="088500E6">
            <w:pPr>
              <w:rPr>
                <w:rFonts w:hint="eastAsia" w:ascii="宋体" w:hAnsi="宋体" w:eastAsia="宋体" w:cs="Arial"/>
                <w:color w:val="000000"/>
                <w:kern w:val="0"/>
                <w:sz w:val="24"/>
                <w:szCs w:val="24"/>
              </w:rPr>
            </w:pPr>
          </w:p>
        </w:tc>
        <w:tc>
          <w:tcPr>
            <w:tcW w:w="766" w:type="pct"/>
            <w:noWrap/>
            <w:vAlign w:val="bottom"/>
          </w:tcPr>
          <w:p w14:paraId="41443C3E">
            <w:pPr>
              <w:widowControl/>
              <w:jc w:val="left"/>
              <w:rPr>
                <w:rFonts w:ascii="Times New Roman" w:hAnsi="Times New Roman" w:eastAsia="宋体"/>
                <w:kern w:val="0"/>
                <w:sz w:val="20"/>
                <w:szCs w:val="20"/>
              </w:rPr>
            </w:pPr>
          </w:p>
        </w:tc>
        <w:tc>
          <w:tcPr>
            <w:tcW w:w="935" w:type="pct"/>
            <w:noWrap/>
            <w:vAlign w:val="center"/>
          </w:tcPr>
          <w:p w14:paraId="158B161D">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：万元</w:t>
            </w:r>
          </w:p>
        </w:tc>
      </w:tr>
      <w:tr w14:paraId="2AF52FF5">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76A981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49AF37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96ED326">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05C651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789D31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121460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53A062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5F2ABA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4381E9C">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18F17C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42ECD1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0CF629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577F400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19AEDF0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2F954C8">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0EAED5E8">
        <w:tblPrEx>
          <w:tblCellMar>
            <w:top w:w="0" w:type="dxa"/>
            <w:left w:w="108" w:type="dxa"/>
            <w:bottom w:w="0" w:type="dxa"/>
            <w:right w:w="108" w:type="dxa"/>
          </w:tblCellMar>
        </w:tblPrEx>
        <w:trPr>
          <w:trHeight w:val="619" w:hRule="atLeast"/>
          <w:tblHeader/>
        </w:trPr>
        <w:tc>
          <w:tcPr>
            <w:tcW w:w="960" w:type="pct"/>
            <w:noWrap/>
            <w:vAlign w:val="bottom"/>
          </w:tcPr>
          <w:p w14:paraId="1138F385">
            <w:pPr>
              <w:rPr>
                <w:rStyle w:val="14"/>
                <w:rFonts w:hint="eastAsia" w:ascii="仿宋" w:hAnsi="仿宋" w:eastAsia="仿宋"/>
                <w:bCs/>
                <w:sz w:val="32"/>
                <w:szCs w:val="32"/>
              </w:rPr>
            </w:pPr>
          </w:p>
        </w:tc>
        <w:tc>
          <w:tcPr>
            <w:tcW w:w="1233" w:type="pct"/>
            <w:noWrap/>
            <w:vAlign w:val="bottom"/>
          </w:tcPr>
          <w:p w14:paraId="222925EE">
            <w:pPr>
              <w:widowControl/>
              <w:jc w:val="left"/>
              <w:rPr>
                <w:rFonts w:ascii="Times New Roman" w:hAnsi="Times New Roman" w:eastAsia="宋体"/>
                <w:kern w:val="0"/>
                <w:sz w:val="20"/>
                <w:szCs w:val="20"/>
              </w:rPr>
            </w:pPr>
          </w:p>
        </w:tc>
        <w:tc>
          <w:tcPr>
            <w:tcW w:w="2805" w:type="pct"/>
            <w:gridSpan w:val="3"/>
            <w:noWrap/>
            <w:vAlign w:val="center"/>
          </w:tcPr>
          <w:p w14:paraId="5D305E59">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w:t>
            </w:r>
            <w:r>
              <w:rPr>
                <w:rFonts w:hint="eastAsia" w:ascii="宋体" w:hAnsi="宋体" w:eastAsia="宋体" w:cs="Arial"/>
                <w:color w:val="000000"/>
                <w:kern w:val="0"/>
                <w:sz w:val="18"/>
                <w:szCs w:val="18"/>
                <w:lang w:eastAsia="zh-CN"/>
              </w:rPr>
              <w:t>部门</w:t>
            </w:r>
            <w:r>
              <w:rPr>
                <w:rFonts w:hint="eastAsia" w:ascii="宋体" w:hAnsi="宋体" w:eastAsia="宋体" w:cs="Arial"/>
                <w:color w:val="000000"/>
                <w:kern w:val="0"/>
                <w:sz w:val="18"/>
                <w:szCs w:val="18"/>
              </w:rPr>
              <w:t>）无国有资本经营预算支出</w:t>
            </w:r>
          </w:p>
        </w:tc>
      </w:tr>
      <w:tr w14:paraId="3891E9F7">
        <w:tblPrEx>
          <w:tblCellMar>
            <w:top w:w="0" w:type="dxa"/>
            <w:left w:w="108" w:type="dxa"/>
            <w:bottom w:w="0" w:type="dxa"/>
            <w:right w:w="108" w:type="dxa"/>
          </w:tblCellMar>
        </w:tblPrEx>
        <w:trPr>
          <w:trHeight w:val="613" w:hRule="atLeast"/>
          <w:tblHeader/>
        </w:trPr>
        <w:tc>
          <w:tcPr>
            <w:tcW w:w="5000" w:type="pct"/>
            <w:gridSpan w:val="5"/>
            <w:noWrap/>
            <w:vAlign w:val="center"/>
          </w:tcPr>
          <w:p w14:paraId="172445D9">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68F42DE4">
        <w:tblPrEx>
          <w:tblCellMar>
            <w:top w:w="0" w:type="dxa"/>
            <w:left w:w="108" w:type="dxa"/>
            <w:bottom w:w="0" w:type="dxa"/>
            <w:right w:w="108" w:type="dxa"/>
          </w:tblCellMar>
        </w:tblPrEx>
        <w:trPr>
          <w:trHeight w:val="413" w:hRule="atLeast"/>
          <w:tblHeader/>
        </w:trPr>
        <w:tc>
          <w:tcPr>
            <w:tcW w:w="3282" w:type="pct"/>
            <w:gridSpan w:val="3"/>
            <w:noWrap/>
            <w:vAlign w:val="center"/>
          </w:tcPr>
          <w:p w14:paraId="0C1CD337">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w:t>
            </w: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:105001中共景德镇市珠山区纪律检查委员会</w:t>
            </w:r>
          </w:p>
        </w:tc>
        <w:tc>
          <w:tcPr>
            <w:tcW w:w="762" w:type="pct"/>
            <w:noWrap/>
            <w:vAlign w:val="bottom"/>
          </w:tcPr>
          <w:p w14:paraId="21BA8963">
            <w:pPr>
              <w:widowControl/>
              <w:jc w:val="left"/>
              <w:rPr>
                <w:rFonts w:ascii="Times New Roman" w:hAnsi="Times New Roman" w:eastAsia="宋体"/>
                <w:kern w:val="0"/>
                <w:sz w:val="20"/>
                <w:szCs w:val="20"/>
              </w:rPr>
            </w:pPr>
          </w:p>
        </w:tc>
        <w:tc>
          <w:tcPr>
            <w:tcW w:w="954" w:type="pct"/>
            <w:noWrap/>
            <w:vAlign w:val="center"/>
          </w:tcPr>
          <w:p w14:paraId="622208CE">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eastAsia="zh-CN" w:bidi="ar"/>
              </w:rPr>
              <w:t>部门</w:t>
            </w:r>
            <w:r>
              <w:rPr>
                <w:rFonts w:hint="eastAsia" w:asciiTheme="minorEastAsia" w:hAnsiTheme="minorEastAsia" w:cstheme="minorEastAsia"/>
                <w:color w:val="000000"/>
                <w:kern w:val="0"/>
                <w:sz w:val="18"/>
                <w:szCs w:val="18"/>
                <w:lang w:bidi="ar"/>
              </w:rPr>
              <w:t>：万元</w:t>
            </w:r>
          </w:p>
        </w:tc>
      </w:tr>
      <w:tr w14:paraId="65EC9610">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2D3F02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1EC87D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A4D8CF7">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49903D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1C236A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7A70CC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32E98B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41BE63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CD05F00">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7E5DD1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672BFE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394D02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2E3C9DB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F54332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2F167B2A">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p w14:paraId="2B8FFA75">
      <w:pPr>
        <w:widowControl/>
        <w:jc w:val="center"/>
        <w:rPr>
          <w:rFonts w:hint="eastAsia" w:ascii="仿宋_GB2312" w:hAnsi="仿宋_GB2312" w:eastAsia="仿宋_GB2312" w:cstheme="minorBidi"/>
          <w:b/>
          <w:bCs/>
          <w:kern w:val="2"/>
          <w:sz w:val="32"/>
          <w:szCs w:val="32"/>
          <w:lang w:val="en-US" w:eastAsia="zh-CN" w:bidi="ar-SA"/>
        </w:rPr>
      </w:pPr>
      <w:r>
        <w:rPr>
          <w:rFonts w:hint="eastAsia" w:ascii="仿宋_GB2312" w:hAnsi="仿宋_GB2312" w:eastAsia="仿宋_GB2312" w:cstheme="minorBidi"/>
          <w:b/>
          <w:bCs/>
          <w:kern w:val="2"/>
          <w:sz w:val="32"/>
          <w:szCs w:val="32"/>
          <w:lang w:val="en-US" w:eastAsia="zh-CN" w:bidi="ar-SA"/>
        </w:rPr>
        <w:t>部门整体绩效目标</w:t>
      </w:r>
    </w:p>
    <w:p w14:paraId="133F1CF8">
      <w:pPr>
        <w:widowControl/>
        <w:jc w:val="center"/>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根据相关工作要求，部门整体绩效目标不予公开。</w:t>
      </w:r>
    </w:p>
    <w:p w14:paraId="0B2DC4DA">
      <w:pPr>
        <w:widowControl/>
        <w:jc w:val="center"/>
        <w:rPr>
          <w:rFonts w:hint="eastAsia" w:asciiTheme="minorEastAsia" w:hAnsiTheme="minorEastAsia" w:eastAsiaTheme="minorEastAsia" w:cstheme="minorEastAsia"/>
          <w:b/>
          <w:bCs/>
          <w:color w:val="000000"/>
          <w:kern w:val="0"/>
          <w:sz w:val="24"/>
          <w:szCs w:val="24"/>
          <w:lang w:bidi="ar"/>
        </w:rPr>
      </w:pPr>
    </w:p>
    <w:p w14:paraId="1710F95D">
      <w:pPr>
        <w:widowControl/>
        <w:jc w:val="center"/>
        <w:rPr>
          <w:rFonts w:hint="eastAsia" w:asciiTheme="minorEastAsia" w:hAnsiTheme="minorEastAsia" w:eastAsiaTheme="minorEastAsia" w:cstheme="minorEastAsia"/>
          <w:b/>
          <w:bCs/>
          <w:color w:val="000000"/>
          <w:kern w:val="0"/>
          <w:sz w:val="24"/>
          <w:szCs w:val="24"/>
          <w:lang w:bidi="ar"/>
        </w:rPr>
      </w:pPr>
    </w:p>
    <w:p w14:paraId="4C61206D">
      <w:pPr>
        <w:widowControl/>
        <w:jc w:val="center"/>
        <w:rPr>
          <w:rFonts w:hint="eastAsia" w:asciiTheme="minorEastAsia" w:hAnsiTheme="minorEastAsia" w:eastAsiaTheme="minorEastAsia" w:cstheme="minorEastAsia"/>
          <w:b/>
          <w:bCs/>
          <w:color w:val="000000"/>
          <w:kern w:val="0"/>
          <w:sz w:val="24"/>
          <w:szCs w:val="24"/>
          <w:lang w:bidi="ar"/>
        </w:rPr>
      </w:pPr>
    </w:p>
    <w:p w14:paraId="62691C02">
      <w:pPr>
        <w:widowControl/>
        <w:jc w:val="center"/>
        <w:rPr>
          <w:rFonts w:hint="eastAsia" w:asciiTheme="minorEastAsia" w:hAnsiTheme="minorEastAsia" w:eastAsiaTheme="minorEastAsia" w:cstheme="minorEastAsia"/>
          <w:b/>
          <w:bCs/>
          <w:color w:val="000000"/>
          <w:kern w:val="0"/>
          <w:sz w:val="24"/>
          <w:szCs w:val="24"/>
          <w:lang w:bidi="ar"/>
        </w:rPr>
      </w:pPr>
    </w:p>
    <w:p w14:paraId="6F71A31A">
      <w:pPr>
        <w:widowControl/>
        <w:jc w:val="center"/>
        <w:rPr>
          <w:rFonts w:hint="eastAsia" w:ascii="仿宋_GB2312" w:hAnsi="仿宋_GB2312" w:eastAsia="仿宋_GB2312" w:cstheme="minorBidi"/>
          <w:b/>
          <w:bCs/>
          <w:kern w:val="2"/>
          <w:sz w:val="32"/>
          <w:szCs w:val="32"/>
          <w:lang w:val="en-US" w:eastAsia="zh-CN" w:bidi="ar-SA"/>
        </w:rPr>
      </w:pPr>
      <w:r>
        <w:rPr>
          <w:rFonts w:hint="eastAsia" w:ascii="仿宋_GB2312" w:hAnsi="仿宋_GB2312" w:eastAsia="仿宋_GB2312" w:cstheme="minorBidi"/>
          <w:b/>
          <w:bCs/>
          <w:kern w:val="2"/>
          <w:sz w:val="32"/>
          <w:szCs w:val="32"/>
          <w:lang w:val="en-US" w:eastAsia="zh-CN" w:bidi="ar-SA"/>
        </w:rPr>
        <w:t>项目绩效目标表</w:t>
      </w:r>
    </w:p>
    <w:p w14:paraId="351ED24E">
      <w:pPr>
        <w:widowControl/>
        <w:jc w:val="center"/>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根据相关工作要求，项目绩效目标表不予公开。</w:t>
      </w:r>
    </w:p>
    <w:p w14:paraId="22456DBF">
      <w:pPr>
        <w:widowControl/>
        <w:jc w:val="center"/>
        <w:rPr>
          <w:rFonts w:hint="eastAsia" w:ascii="仿宋_GB2312" w:hAnsi="仿宋_GB2312" w:eastAsia="仿宋_GB2312" w:cstheme="minorBidi"/>
          <w:kern w:val="2"/>
          <w:sz w:val="32"/>
          <w:szCs w:val="32"/>
          <w:lang w:val="en-US" w:eastAsia="zh-CN" w:bidi="ar-SA"/>
        </w:rPr>
        <w:sectPr>
          <w:pgSz w:w="11906" w:h="16838"/>
          <w:pgMar w:top="720" w:right="720" w:bottom="720" w:left="720" w:header="851" w:footer="992" w:gutter="0"/>
          <w:cols w:space="425" w:num="1"/>
          <w:docGrid w:type="lines" w:linePitch="312" w:charSpace="0"/>
        </w:sectPr>
      </w:pPr>
    </w:p>
    <w:p w14:paraId="53575764">
      <w:pPr>
        <w:pStyle w:val="19"/>
        <w:numPr>
          <w:ilvl w:val="0"/>
          <w:numId w:val="0"/>
        </w:numPr>
        <w:bidi w:val="0"/>
        <w:ind w:left="420" w:leftChars="200"/>
        <w:jc w:val="center"/>
        <w:rPr>
          <w:rFonts w:hint="eastAsia"/>
          <w:lang w:eastAsia="zh-CN"/>
        </w:rPr>
      </w:pPr>
      <w:r>
        <w:rPr>
          <w:rFonts w:hint="eastAsia"/>
          <w:lang w:val="en-US" w:eastAsia="zh-CN"/>
        </w:rPr>
        <w:t>第三部分  中共景德镇市珠山区纪律检查委员会2026年部门预算情况说明</w:t>
      </w:r>
    </w:p>
    <w:p w14:paraId="131B248E">
      <w:pPr>
        <w:widowControl/>
        <w:spacing w:line="580" w:lineRule="exact"/>
        <w:jc w:val="center"/>
        <w:rPr>
          <w:rFonts w:ascii="仿宋_GB2312" w:eastAsia="仿宋_GB2312"/>
          <w:b/>
          <w:sz w:val="32"/>
          <w:szCs w:val="30"/>
        </w:rPr>
      </w:pPr>
    </w:p>
    <w:p w14:paraId="1BA88E97">
      <w:pPr>
        <w:pStyle w:val="19"/>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部门</w:t>
      </w:r>
      <w:r>
        <w:rPr>
          <w:rFonts w:hint="eastAsia" w:ascii="楷体_GB2312" w:eastAsia="楷体_GB2312"/>
          <w:b/>
          <w:sz w:val="32"/>
          <w:szCs w:val="30"/>
        </w:rPr>
        <w:t>预算收支情况说明</w:t>
      </w:r>
    </w:p>
    <w:p w14:paraId="7FF48178">
      <w:pPr>
        <w:pStyle w:val="21"/>
        <w:numPr>
          <w:ilvl w:val="0"/>
          <w:numId w:val="0"/>
        </w:numPr>
        <w:bidi w:val="0"/>
        <w:ind w:left="420" w:leftChars="200"/>
        <w:rPr>
          <w:rFonts w:hint="eastAsia"/>
        </w:rPr>
      </w:pPr>
      <w:r>
        <w:rPr>
          <w:rFonts w:hint="eastAsia"/>
        </w:rPr>
        <w:t xml:space="preserve"> (一)收入预算情况</w:t>
      </w:r>
    </w:p>
    <w:p w14:paraId="3A46DFEA">
      <w:pPr>
        <w:pStyle w:val="20"/>
        <w:bidi w:val="0"/>
        <w:rPr>
          <w:rFonts w:hint="eastAsia"/>
        </w:rPr>
      </w:pPr>
      <w:r>
        <w:rPr>
          <w:rFonts w:hint="eastAsia"/>
          <w:lang w:eastAsia="zh-CN"/>
        </w:rPr>
        <w:t>2026</w:t>
      </w:r>
      <w:r>
        <w:rPr>
          <w:rFonts w:hint="eastAsia"/>
        </w:rPr>
        <w:t>年</w:t>
      </w:r>
      <w:r>
        <w:rPr>
          <w:rFonts w:hint="eastAsia"/>
          <w:lang w:eastAsia="zh-CN"/>
        </w:rPr>
        <w:t>中共景德镇市珠山区纪律检查委员会</w:t>
      </w:r>
      <w:r>
        <w:rPr>
          <w:rFonts w:hint="eastAsia"/>
        </w:rPr>
        <w:t>收入预算总额为1308.65万元</w:t>
      </w:r>
      <w:r>
        <w:rPr>
          <w:rFonts w:hint="eastAsia"/>
          <w:lang w:eastAsia="zh-CN"/>
        </w:rPr>
        <w:t>，</w:t>
      </w:r>
      <w:r>
        <w:rPr>
          <w:rFonts w:hint="eastAsia"/>
        </w:rPr>
        <w:t>较上年预算安排增加</w:t>
      </w:r>
      <w:r>
        <w:rPr>
          <w:rFonts w:hint="eastAsia"/>
          <w:lang w:val="en-US" w:eastAsia="zh-CN"/>
        </w:rPr>
        <w:t>241.53</w:t>
      </w:r>
      <w:r>
        <w:rPr>
          <w:rFonts w:hint="eastAsia"/>
        </w:rPr>
        <w:t>万元</w:t>
      </w:r>
      <w:r>
        <w:rPr>
          <w:rFonts w:hint="eastAsia"/>
          <w:lang w:eastAsia="zh-CN"/>
        </w:rPr>
        <w:t>；本年收入合计1308.65万元，较上年预算安排增加</w:t>
      </w:r>
      <w:r>
        <w:rPr>
          <w:rFonts w:hint="eastAsia"/>
          <w:lang w:val="en-US" w:eastAsia="zh-CN"/>
        </w:rPr>
        <w:t>241.53</w:t>
      </w:r>
      <w:r>
        <w:rPr>
          <w:rFonts w:hint="eastAsia"/>
          <w:lang w:eastAsia="zh-CN"/>
        </w:rPr>
        <w:t>万元；包括：财政拨款收入1308.65万元，较上年预算安排增加</w:t>
      </w:r>
      <w:r>
        <w:rPr>
          <w:rFonts w:hint="eastAsia"/>
          <w:lang w:val="en-US" w:eastAsia="zh-CN"/>
        </w:rPr>
        <w:t>241.53</w:t>
      </w:r>
      <w:r>
        <w:rPr>
          <w:rFonts w:hint="eastAsia"/>
          <w:lang w:eastAsia="zh-CN"/>
        </w:rPr>
        <w:t>万元。</w:t>
      </w:r>
    </w:p>
    <w:p w14:paraId="4B0B0EB0">
      <w:pPr>
        <w:pStyle w:val="21"/>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1CF4A78F">
      <w:pPr>
        <w:pStyle w:val="20"/>
        <w:bidi w:val="0"/>
        <w:rPr>
          <w:rFonts w:hint="eastAsia"/>
        </w:rPr>
      </w:pPr>
      <w:r>
        <w:rPr>
          <w:rFonts w:hint="eastAsia"/>
          <w:lang w:eastAsia="zh-CN"/>
        </w:rPr>
        <w:t>2026</w:t>
      </w:r>
      <w:r>
        <w:rPr>
          <w:rFonts w:hint="eastAsia"/>
        </w:rPr>
        <w:t>年</w:t>
      </w:r>
      <w:r>
        <w:rPr>
          <w:rFonts w:hint="eastAsia"/>
          <w:lang w:eastAsia="zh-CN"/>
        </w:rPr>
        <w:t>中共景德镇市珠山区纪律检查委员会</w:t>
      </w:r>
      <w:r>
        <w:rPr>
          <w:rFonts w:hint="eastAsia"/>
        </w:rPr>
        <w:t>支出预算总额为1308.65万元</w:t>
      </w:r>
      <w:r>
        <w:rPr>
          <w:rFonts w:hint="eastAsia"/>
          <w:lang w:eastAsia="zh-CN"/>
        </w:rPr>
        <w:t>，</w:t>
      </w:r>
      <w:r>
        <w:rPr>
          <w:rFonts w:hint="eastAsia"/>
        </w:rPr>
        <w:t>较上年预算安排增加</w:t>
      </w:r>
      <w:r>
        <w:rPr>
          <w:rFonts w:hint="eastAsia"/>
          <w:lang w:val="en-US" w:eastAsia="zh-CN"/>
        </w:rPr>
        <w:t>241.53</w:t>
      </w:r>
      <w:r>
        <w:rPr>
          <w:rFonts w:hint="eastAsia"/>
        </w:rPr>
        <w:t xml:space="preserve">万元。 </w:t>
      </w:r>
    </w:p>
    <w:p w14:paraId="66F7E996">
      <w:pPr>
        <w:pStyle w:val="20"/>
        <w:bidi w:val="0"/>
        <w:rPr>
          <w:rFonts w:hint="eastAsia"/>
        </w:rPr>
      </w:pPr>
      <w:r>
        <w:rPr>
          <w:rFonts w:hint="eastAsia"/>
        </w:rPr>
        <w:t>按支出项目类别划分：基本支出1012.25万元</w:t>
      </w:r>
      <w:r>
        <w:rPr>
          <w:rFonts w:hint="eastAsia"/>
          <w:lang w:eastAsia="zh-CN"/>
        </w:rPr>
        <w:t>，</w:t>
      </w:r>
      <w:r>
        <w:rPr>
          <w:rFonts w:hint="eastAsia"/>
        </w:rPr>
        <w:t>较上年预算安排增加</w:t>
      </w:r>
      <w:r>
        <w:rPr>
          <w:rFonts w:hint="eastAsia"/>
          <w:lang w:val="en-US" w:eastAsia="zh-CN"/>
        </w:rPr>
        <w:t>31.53</w:t>
      </w:r>
      <w:r>
        <w:rPr>
          <w:rFonts w:hint="eastAsia"/>
        </w:rPr>
        <w:t>万元</w:t>
      </w:r>
      <w:r>
        <w:rPr>
          <w:rFonts w:hint="eastAsia"/>
          <w:lang w:eastAsia="zh-CN"/>
        </w:rPr>
        <w:t>；</w:t>
      </w:r>
      <w:r>
        <w:rPr>
          <w:rFonts w:hint="eastAsia"/>
        </w:rPr>
        <w:t>项目支出296.40万元</w:t>
      </w:r>
      <w:r>
        <w:rPr>
          <w:rFonts w:hint="eastAsia"/>
          <w:lang w:eastAsia="zh-CN"/>
        </w:rPr>
        <w:t>，</w:t>
      </w:r>
      <w:r>
        <w:rPr>
          <w:rFonts w:hint="eastAsia"/>
        </w:rPr>
        <w:t>较上年预算安排增加</w:t>
      </w:r>
      <w:r>
        <w:rPr>
          <w:rFonts w:hint="eastAsia"/>
          <w:lang w:val="en-US" w:eastAsia="zh-CN"/>
        </w:rPr>
        <w:t>210</w:t>
      </w:r>
      <w:r>
        <w:rPr>
          <w:rFonts w:hint="eastAsia"/>
        </w:rPr>
        <w:t>万元。</w:t>
      </w:r>
    </w:p>
    <w:p w14:paraId="12844FD0">
      <w:pPr>
        <w:pStyle w:val="20"/>
        <w:bidi w:val="0"/>
        <w:rPr>
          <w:rFonts w:hint="eastAsia"/>
        </w:rPr>
      </w:pPr>
      <w:r>
        <w:rPr>
          <w:rFonts w:hint="eastAsia"/>
        </w:rPr>
        <w:t>按支出功能科目划分：一般公共服务支出1127.19万元，较上年预算安排增加</w:t>
      </w:r>
      <w:r>
        <w:rPr>
          <w:rFonts w:hint="eastAsia"/>
          <w:lang w:val="en-US" w:eastAsia="zh-CN"/>
        </w:rPr>
        <w:t>221.12</w:t>
      </w:r>
      <w:r>
        <w:rPr>
          <w:rFonts w:hint="eastAsia"/>
        </w:rPr>
        <w:t>万元；社会保障和就业支出83.43万元，较上年预算安排增加</w:t>
      </w:r>
      <w:r>
        <w:rPr>
          <w:rFonts w:hint="eastAsia"/>
          <w:lang w:val="en-US" w:eastAsia="zh-CN"/>
        </w:rPr>
        <w:t>8.74</w:t>
      </w:r>
      <w:r>
        <w:rPr>
          <w:rFonts w:hint="eastAsia"/>
        </w:rPr>
        <w:t>万元；卫生健康支出35.46万元，较上年预算安排增加</w:t>
      </w:r>
      <w:r>
        <w:rPr>
          <w:rFonts w:hint="eastAsia"/>
          <w:lang w:val="en-US" w:eastAsia="zh-CN"/>
        </w:rPr>
        <w:t>5.11</w:t>
      </w:r>
      <w:r>
        <w:rPr>
          <w:rFonts w:hint="eastAsia"/>
        </w:rPr>
        <w:t>万元；住房保障支出62.57万元，较上年预算安排增加</w:t>
      </w:r>
      <w:r>
        <w:rPr>
          <w:rFonts w:hint="eastAsia"/>
          <w:lang w:val="en-US" w:eastAsia="zh-CN"/>
        </w:rPr>
        <w:t>6.55</w:t>
      </w:r>
      <w:r>
        <w:rPr>
          <w:rFonts w:hint="eastAsia"/>
        </w:rPr>
        <w:t>万元。</w:t>
      </w:r>
    </w:p>
    <w:p w14:paraId="125E4C83">
      <w:pPr>
        <w:pStyle w:val="20"/>
        <w:bidi w:val="0"/>
        <w:rPr>
          <w:rFonts w:hint="eastAsia"/>
        </w:rPr>
      </w:pPr>
      <w:r>
        <w:rPr>
          <w:rFonts w:hint="eastAsia"/>
        </w:rPr>
        <w:t>按支出经济分类划分：工资福利支出782.89万元，较上年预算安排减少</w:t>
      </w:r>
      <w:r>
        <w:rPr>
          <w:rFonts w:hint="eastAsia"/>
          <w:lang w:val="en-US" w:eastAsia="zh-CN"/>
        </w:rPr>
        <w:t>10.61</w:t>
      </w:r>
      <w:r>
        <w:rPr>
          <w:rFonts w:hint="eastAsia"/>
        </w:rPr>
        <w:t>万元；商品和服务支出484.32万元，较上年预算安排增加</w:t>
      </w:r>
      <w:r>
        <w:rPr>
          <w:rFonts w:hint="eastAsia"/>
          <w:lang w:val="en-US" w:eastAsia="zh-CN"/>
        </w:rPr>
        <w:t>249.49</w:t>
      </w:r>
      <w:r>
        <w:rPr>
          <w:rFonts w:hint="eastAsia"/>
        </w:rPr>
        <w:t>万元；对个人和家庭的补助36.43万元，较上年预算安排增加</w:t>
      </w:r>
      <w:r>
        <w:rPr>
          <w:rFonts w:hint="eastAsia"/>
          <w:lang w:val="en-US" w:eastAsia="zh-CN"/>
        </w:rPr>
        <w:t>3.65</w:t>
      </w:r>
      <w:r>
        <w:rPr>
          <w:rFonts w:hint="eastAsia"/>
        </w:rPr>
        <w:t>万元；资本性支出5.00万元，较上年预算安排增减少</w:t>
      </w:r>
      <w:r>
        <w:rPr>
          <w:rFonts w:hint="eastAsia"/>
          <w:lang w:val="en-US" w:eastAsia="zh-CN"/>
        </w:rPr>
        <w:t>1</w:t>
      </w:r>
      <w:r>
        <w:rPr>
          <w:rFonts w:hint="eastAsia"/>
        </w:rPr>
        <w:t>万元。</w:t>
      </w:r>
    </w:p>
    <w:p w14:paraId="1E643347">
      <w:pPr>
        <w:pStyle w:val="21"/>
        <w:numPr>
          <w:ilvl w:val="0"/>
          <w:numId w:val="0"/>
        </w:numPr>
        <w:bidi w:val="0"/>
        <w:ind w:left="420" w:leftChars="200"/>
        <w:rPr>
          <w:rFonts w:hint="eastAsia"/>
          <w:lang w:val="en-US" w:eastAsia="zh-CN"/>
        </w:rPr>
      </w:pPr>
      <w:r>
        <w:rPr>
          <w:rFonts w:hint="eastAsia"/>
          <w:lang w:val="en-US" w:eastAsia="zh-CN"/>
        </w:rPr>
        <w:t xml:space="preserve"> (三)财政拨款支出情况</w:t>
      </w:r>
    </w:p>
    <w:p w14:paraId="428DFAE2">
      <w:pPr>
        <w:pStyle w:val="20"/>
        <w:bidi w:val="0"/>
        <w:rPr>
          <w:rFonts w:hint="eastAsia"/>
        </w:rPr>
      </w:pPr>
      <w:r>
        <w:rPr>
          <w:rFonts w:hint="eastAsia"/>
          <w:lang w:eastAsia="zh-CN"/>
        </w:rPr>
        <w:t>2026</w:t>
      </w:r>
      <w:r>
        <w:rPr>
          <w:rFonts w:hint="eastAsia"/>
        </w:rPr>
        <w:t>年</w:t>
      </w:r>
      <w:r>
        <w:rPr>
          <w:rFonts w:hint="eastAsia"/>
          <w:lang w:eastAsia="zh-CN"/>
        </w:rPr>
        <w:t>中共景德镇市珠山区纪律检查委员会</w:t>
      </w:r>
      <w:r>
        <w:rPr>
          <w:rFonts w:hint="eastAsia"/>
        </w:rPr>
        <w:t>财政拨款支出预算总额1308.65万元,较上年预算安排增加</w:t>
      </w:r>
      <w:r>
        <w:rPr>
          <w:rFonts w:hint="eastAsia"/>
          <w:lang w:val="en-US" w:eastAsia="zh-CN"/>
        </w:rPr>
        <w:t>241.53</w:t>
      </w:r>
      <w:r>
        <w:rPr>
          <w:rFonts w:hint="eastAsia"/>
        </w:rPr>
        <w:t>万元。</w:t>
      </w:r>
    </w:p>
    <w:p w14:paraId="2BCF5ADD">
      <w:pPr>
        <w:pStyle w:val="20"/>
        <w:bidi w:val="0"/>
        <w:rPr>
          <w:rFonts w:hint="eastAsia"/>
        </w:rPr>
      </w:pPr>
      <w:r>
        <w:rPr>
          <w:rFonts w:hint="eastAsia"/>
        </w:rPr>
        <w:t>按支出功能科目划分：一般公共服务支出1127.19万元，社会保障和就业支出83.43万元，卫生健康支出35.46万元，住房保障支出62.57万元。</w:t>
      </w:r>
    </w:p>
    <w:p w14:paraId="6CAF0790">
      <w:pPr>
        <w:pStyle w:val="20"/>
        <w:bidi w:val="0"/>
        <w:rPr>
          <w:rFonts w:hint="eastAsia"/>
        </w:rPr>
      </w:pPr>
      <w:r>
        <w:rPr>
          <w:rFonts w:hint="eastAsia"/>
        </w:rPr>
        <w:t>按支出项目类别划分：基本支出1012.25万元,项目支出296.40万元。</w:t>
      </w:r>
    </w:p>
    <w:p w14:paraId="7E2F572E">
      <w:pPr>
        <w:pStyle w:val="20"/>
        <w:bidi w:val="0"/>
        <w:rPr>
          <w:rFonts w:hint="eastAsia"/>
        </w:rPr>
      </w:pPr>
      <w:r>
        <w:rPr>
          <w:rFonts w:hint="eastAsia"/>
        </w:rPr>
        <w:t>按支</w:t>
      </w:r>
      <w:r>
        <w:rPr>
          <w:rFonts w:hint="eastAsia"/>
          <w:lang w:val="en-US" w:eastAsia="zh-CN"/>
        </w:rPr>
        <w:t>出经济分类</w:t>
      </w:r>
      <w:r>
        <w:rPr>
          <w:rFonts w:hint="eastAsia"/>
        </w:rPr>
        <w:t>划分：工资福利支出782.89万元，商品和服务支出484.32万元（其中委托业务费141.60万元），对个人和家庭的补助36.43万元，资本性支出5.00万元。</w:t>
      </w:r>
    </w:p>
    <w:p w14:paraId="48213B6A">
      <w:pPr>
        <w:pStyle w:val="21"/>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44640405">
      <w:pPr>
        <w:pStyle w:val="20"/>
        <w:bidi w:val="0"/>
        <w:rPr>
          <w:rFonts w:hint="eastAsia"/>
        </w:rPr>
      </w:pPr>
      <w:r>
        <w:rPr>
          <w:rFonts w:hint="eastAsia"/>
        </w:rPr>
        <w:t>本</w:t>
      </w:r>
      <w:r>
        <w:rPr>
          <w:rFonts w:hint="eastAsia"/>
          <w:lang w:val="en-US" w:eastAsia="zh-CN"/>
        </w:rPr>
        <w:t>部门</w:t>
      </w:r>
      <w:r>
        <w:rPr>
          <w:rFonts w:hint="eastAsia"/>
        </w:rPr>
        <w:t>没有使用政府性基金预算拨款安排的支出</w:t>
      </w:r>
      <w:r>
        <w:rPr>
          <w:rFonts w:hint="eastAsia"/>
          <w:lang w:eastAsia="zh-CN"/>
        </w:rPr>
        <w:t>。</w:t>
      </w:r>
    </w:p>
    <w:p w14:paraId="6310691B">
      <w:pPr>
        <w:pStyle w:val="21"/>
        <w:numPr>
          <w:ilvl w:val="0"/>
          <w:numId w:val="0"/>
        </w:numPr>
        <w:bidi w:val="0"/>
        <w:ind w:firstLine="643" w:firstLineChars="200"/>
        <w:rPr>
          <w:rFonts w:hint="eastAsia"/>
          <w:lang w:val="en-US" w:eastAsia="zh-CN"/>
        </w:rPr>
      </w:pPr>
      <w:r>
        <w:rPr>
          <w:rFonts w:hint="eastAsia"/>
          <w:lang w:val="en-US" w:eastAsia="zh-CN"/>
        </w:rPr>
        <w:t>(五)国有资本经营情况</w:t>
      </w:r>
    </w:p>
    <w:p w14:paraId="6B85EA53">
      <w:pPr>
        <w:pStyle w:val="20"/>
        <w:bidi w:val="0"/>
        <w:rPr>
          <w:rFonts w:hint="eastAsia" w:eastAsia="仿宋_GB2312"/>
          <w:lang w:val="en-US" w:eastAsia="zh-CN"/>
        </w:rPr>
      </w:pPr>
      <w:r>
        <w:rPr>
          <w:rFonts w:hint="eastAsia"/>
        </w:rPr>
        <w:t>本</w:t>
      </w:r>
      <w:r>
        <w:rPr>
          <w:rFonts w:hint="eastAsia"/>
          <w:lang w:val="en-US" w:eastAsia="zh-CN"/>
        </w:rPr>
        <w:t>部门</w:t>
      </w:r>
      <w:r>
        <w:rPr>
          <w:rFonts w:hint="eastAsia"/>
        </w:rPr>
        <w:t>没有使用政府性基金预算拨款安排的支出</w:t>
      </w:r>
      <w:r>
        <w:rPr>
          <w:rFonts w:hint="eastAsia"/>
          <w:lang w:eastAsia="zh-CN"/>
        </w:rPr>
        <w:t>。</w:t>
      </w:r>
      <w:bookmarkStart w:id="0" w:name="_GoBack"/>
      <w:bookmarkEnd w:id="0"/>
    </w:p>
    <w:p w14:paraId="2F822E10">
      <w:pPr>
        <w:pStyle w:val="21"/>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48AA3562">
      <w:pPr>
        <w:pStyle w:val="20"/>
        <w:bidi w:val="0"/>
        <w:rPr>
          <w:rFonts w:hint="eastAsia"/>
        </w:rPr>
      </w:pPr>
      <w:r>
        <w:rPr>
          <w:rFonts w:hint="eastAsia"/>
          <w:lang w:eastAsia="zh-CN"/>
        </w:rPr>
        <w:t>2026</w:t>
      </w:r>
      <w:r>
        <w:rPr>
          <w:rFonts w:hint="eastAsia"/>
        </w:rPr>
        <w:t>年</w:t>
      </w:r>
      <w:r>
        <w:rPr>
          <w:rFonts w:hint="eastAsia"/>
          <w:lang w:val="en-US" w:eastAsia="zh-CN"/>
        </w:rPr>
        <w:t>部门</w:t>
      </w:r>
      <w:r>
        <w:rPr>
          <w:rFonts w:hint="eastAsia"/>
        </w:rPr>
        <w:t>机关运行费预算</w:t>
      </w:r>
      <w:r>
        <w:rPr>
          <w:rFonts w:hint="eastAsia"/>
          <w:lang w:val="en-US" w:eastAsia="zh-CN"/>
        </w:rPr>
        <w:t>187.92</w:t>
      </w:r>
      <w:r>
        <w:rPr>
          <w:rFonts w:hint="eastAsia"/>
        </w:rPr>
        <w:t>万元，比2025年预算增加</w:t>
      </w:r>
      <w:r>
        <w:rPr>
          <w:rFonts w:hint="eastAsia"/>
          <w:lang w:val="en-US" w:eastAsia="zh-CN"/>
        </w:rPr>
        <w:t>33.48</w:t>
      </w:r>
      <w:r>
        <w:rPr>
          <w:rFonts w:hint="eastAsia"/>
        </w:rPr>
        <w:t>万元，增长</w:t>
      </w:r>
      <w:r>
        <w:rPr>
          <w:rFonts w:hint="eastAsia"/>
          <w:lang w:val="en-US" w:eastAsia="zh-CN"/>
        </w:rPr>
        <w:t>21.68</w:t>
      </w:r>
      <w:r>
        <w:rPr>
          <w:rFonts w:hint="eastAsia"/>
        </w:rPr>
        <w:t>%。</w:t>
      </w:r>
    </w:p>
    <w:p w14:paraId="4DEE40A2">
      <w:pPr>
        <w:pStyle w:val="21"/>
        <w:numPr>
          <w:ilvl w:val="0"/>
          <w:numId w:val="0"/>
        </w:numPr>
        <w:bidi w:val="0"/>
        <w:ind w:firstLine="643" w:firstLineChars="200"/>
        <w:rPr>
          <w:rFonts w:hint="eastAsia"/>
          <w:lang w:val="en-US" w:eastAsia="zh-CN"/>
        </w:rPr>
      </w:pPr>
      <w:r>
        <w:rPr>
          <w:rFonts w:hint="eastAsia"/>
          <w:lang w:val="en-US" w:eastAsia="zh-CN"/>
        </w:rPr>
        <w:t>(七)政府采购情况</w:t>
      </w:r>
    </w:p>
    <w:p w14:paraId="0FF2B67C">
      <w:pPr>
        <w:pStyle w:val="20"/>
        <w:bidi w:val="0"/>
        <w:rPr>
          <w:rFonts w:hint="eastAsia"/>
          <w:lang w:eastAsia="zh-CN"/>
        </w:rPr>
      </w:pPr>
      <w:r>
        <w:rPr>
          <w:rFonts w:hint="eastAsia"/>
          <w:lang w:eastAsia="zh-CN"/>
        </w:rPr>
        <w:t>2026年政府采购总额7.00</w:t>
      </w:r>
      <w:r>
        <w:rPr>
          <w:rFonts w:hint="eastAsia"/>
          <w:lang w:val="en-US" w:eastAsia="zh-CN"/>
        </w:rPr>
        <w:t xml:space="preserve"> </w:t>
      </w:r>
      <w:r>
        <w:rPr>
          <w:rFonts w:hint="eastAsia"/>
          <w:lang w:eastAsia="zh-CN"/>
        </w:rPr>
        <w:t>万元,其中: 政府采购货物预算  0.00 万元, 政府采购工程预算 0.00</w:t>
      </w:r>
      <w:r>
        <w:rPr>
          <w:rFonts w:hint="eastAsia"/>
          <w:lang w:val="en-US" w:eastAsia="zh-CN"/>
        </w:rPr>
        <w:t xml:space="preserve"> </w:t>
      </w:r>
      <w:r>
        <w:rPr>
          <w:rFonts w:hint="eastAsia"/>
          <w:lang w:eastAsia="zh-CN"/>
        </w:rPr>
        <w:t>万元, 政府采购服务预算 7.00 万元。</w:t>
      </w:r>
    </w:p>
    <w:p w14:paraId="24F0205B">
      <w:pPr>
        <w:pStyle w:val="21"/>
        <w:numPr>
          <w:ilvl w:val="0"/>
          <w:numId w:val="0"/>
        </w:numPr>
        <w:bidi w:val="0"/>
        <w:ind w:firstLine="643" w:firstLineChars="200"/>
        <w:rPr>
          <w:rFonts w:hint="eastAsia"/>
          <w:lang w:val="en-US" w:eastAsia="zh-CN"/>
        </w:rPr>
      </w:pPr>
      <w:r>
        <w:rPr>
          <w:rFonts w:hint="eastAsia"/>
          <w:lang w:val="en-US" w:eastAsia="zh-CN"/>
        </w:rPr>
        <w:t>(八)国有资产占有使用情况</w:t>
      </w:r>
    </w:p>
    <w:p w14:paraId="439CFEA9">
      <w:pPr>
        <w:pStyle w:val="20"/>
        <w:bidi w:val="0"/>
        <w:rPr>
          <w:rFonts w:hint="eastAsia"/>
          <w:lang w:eastAsia="zh-CN"/>
        </w:rPr>
      </w:pPr>
      <w:r>
        <w:rPr>
          <w:rFonts w:hint="eastAsia"/>
          <w:lang w:eastAsia="zh-CN"/>
        </w:rPr>
        <w:t xml:space="preserve">截至2025年7月31日, </w:t>
      </w:r>
      <w:r>
        <w:rPr>
          <w:rFonts w:hint="eastAsia"/>
          <w:lang w:val="en-US" w:eastAsia="zh-CN"/>
        </w:rPr>
        <w:t>部门</w:t>
      </w:r>
      <w:r>
        <w:rPr>
          <w:rFonts w:hint="eastAsia"/>
          <w:lang w:eastAsia="zh-CN"/>
        </w:rPr>
        <w:t>共有车辆</w:t>
      </w:r>
      <w:r>
        <w:rPr>
          <w:rFonts w:hint="eastAsia"/>
          <w:lang w:val="en-US" w:eastAsia="zh-CN"/>
        </w:rPr>
        <w:t>1</w:t>
      </w:r>
      <w:r>
        <w:rPr>
          <w:rFonts w:hint="eastAsia"/>
          <w:lang w:eastAsia="zh-CN"/>
        </w:rPr>
        <w:t>辆,其中：一般执法执勤用车实有数</w:t>
      </w:r>
      <w:r>
        <w:rPr>
          <w:rFonts w:hint="eastAsia"/>
          <w:lang w:val="en-US" w:eastAsia="zh-CN"/>
        </w:rPr>
        <w:t>1</w:t>
      </w:r>
      <w:r>
        <w:rPr>
          <w:rFonts w:hint="eastAsia"/>
          <w:lang w:eastAsia="zh-CN"/>
        </w:rPr>
        <w:t>辆。</w:t>
      </w:r>
    </w:p>
    <w:p w14:paraId="03A4B69F">
      <w:pPr>
        <w:pStyle w:val="20"/>
        <w:bidi w:val="0"/>
        <w:rPr>
          <w:rFonts w:hint="eastAsia"/>
          <w:lang w:eastAsia="zh-CN"/>
        </w:rPr>
      </w:pPr>
      <w:r>
        <w:rPr>
          <w:rFonts w:hint="eastAsia"/>
          <w:lang w:eastAsia="zh-CN"/>
        </w:rPr>
        <w:t>2026年</w:t>
      </w:r>
      <w:r>
        <w:rPr>
          <w:rFonts w:hint="eastAsia"/>
          <w:lang w:val="en-US" w:eastAsia="zh-CN"/>
        </w:rPr>
        <w:t>部门</w:t>
      </w:r>
      <w:r>
        <w:rPr>
          <w:rFonts w:hint="eastAsia"/>
          <w:lang w:eastAsia="zh-CN"/>
        </w:rPr>
        <w:t>预算安排购置车辆</w:t>
      </w:r>
      <w:r>
        <w:rPr>
          <w:rFonts w:hint="eastAsia"/>
          <w:lang w:val="en-US" w:eastAsia="zh-CN"/>
        </w:rPr>
        <w:t>0</w:t>
      </w:r>
      <w:r>
        <w:rPr>
          <w:rFonts w:hint="eastAsia"/>
          <w:lang w:eastAsia="zh-CN"/>
        </w:rPr>
        <w:t>辆。</w:t>
      </w:r>
    </w:p>
    <w:p w14:paraId="074031D4">
      <w:pPr>
        <w:pStyle w:val="21"/>
        <w:numPr>
          <w:ilvl w:val="0"/>
          <w:numId w:val="0"/>
        </w:numPr>
        <w:bidi w:val="0"/>
        <w:ind w:firstLine="643" w:firstLineChars="200"/>
        <w:rPr>
          <w:rFonts w:hint="eastAsia"/>
          <w:lang w:val="en-US" w:eastAsia="zh-CN"/>
        </w:rPr>
      </w:pPr>
      <w:r>
        <w:rPr>
          <w:rFonts w:hint="eastAsia"/>
          <w:lang w:val="en-US" w:eastAsia="zh-CN"/>
        </w:rPr>
        <w:t>(九)项目情况说明</w:t>
      </w:r>
    </w:p>
    <w:p w14:paraId="248BF146">
      <w:pPr>
        <w:pStyle w:val="20"/>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此部分按规定不予公开。</w:t>
      </w:r>
    </w:p>
    <w:p w14:paraId="01607C94">
      <w:pPr>
        <w:pStyle w:val="20"/>
        <w:bidi w:val="0"/>
        <w:rPr>
          <w:rFonts w:hint="eastAsia"/>
          <w:lang w:eastAsia="zh-CN"/>
        </w:rPr>
      </w:pPr>
    </w:p>
    <w:p w14:paraId="2F41F037">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346C8572">
      <w:pPr>
        <w:pStyle w:val="20"/>
        <w:bidi w:val="0"/>
        <w:rPr>
          <w:rFonts w:hint="eastAsia"/>
          <w:lang w:eastAsia="zh-CN"/>
        </w:rPr>
      </w:pPr>
      <w:r>
        <w:rPr>
          <w:rFonts w:hint="eastAsia"/>
          <w:lang w:eastAsia="zh-CN"/>
        </w:rPr>
        <w:t>2026年中共景德镇市珠山区纪律检查委员会财政拨款"三公"经费安排8.48万元，其中：</w:t>
      </w:r>
    </w:p>
    <w:p w14:paraId="5037BAAB">
      <w:pPr>
        <w:pStyle w:val="20"/>
        <w:bidi w:val="0"/>
        <w:rPr>
          <w:rFonts w:hint="eastAsia"/>
          <w:lang w:eastAsia="zh-CN"/>
        </w:rPr>
      </w:pPr>
      <w:r>
        <w:rPr>
          <w:rFonts w:hint="eastAsia"/>
          <w:lang w:eastAsia="zh-CN"/>
        </w:rPr>
        <w:t>因公出国0.00万元,比上年增</w:t>
      </w:r>
      <w:r>
        <w:rPr>
          <w:rFonts w:hint="eastAsia"/>
          <w:lang w:val="en-US" w:eastAsia="zh-CN"/>
        </w:rPr>
        <w:t>0</w:t>
      </w:r>
      <w:r>
        <w:rPr>
          <w:rFonts w:hint="eastAsia"/>
          <w:lang w:eastAsia="zh-CN"/>
        </w:rPr>
        <w:t>万元，主要原因是：与上年安排保持一致。</w:t>
      </w:r>
    </w:p>
    <w:p w14:paraId="102C23C0">
      <w:pPr>
        <w:pStyle w:val="20"/>
        <w:bidi w:val="0"/>
        <w:rPr>
          <w:rFonts w:hint="eastAsia"/>
          <w:lang w:eastAsia="zh-CN"/>
        </w:rPr>
      </w:pPr>
      <w:r>
        <w:rPr>
          <w:rFonts w:hint="eastAsia"/>
          <w:lang w:eastAsia="zh-CN"/>
        </w:rPr>
        <w:t>公务接待5.89万元,比上年减少</w:t>
      </w:r>
      <w:r>
        <w:rPr>
          <w:rFonts w:hint="eastAsia"/>
          <w:lang w:val="en-US" w:eastAsia="zh-CN"/>
        </w:rPr>
        <w:t>0.06</w:t>
      </w:r>
      <w:r>
        <w:rPr>
          <w:rFonts w:hint="eastAsia"/>
          <w:lang w:eastAsia="zh-CN"/>
        </w:rPr>
        <w:t>万元，主要原因是：缩减公务接待开支。</w:t>
      </w:r>
    </w:p>
    <w:p w14:paraId="69142D3B">
      <w:pPr>
        <w:pStyle w:val="20"/>
        <w:bidi w:val="0"/>
        <w:rPr>
          <w:rFonts w:hint="eastAsia"/>
          <w:lang w:eastAsia="zh-CN"/>
        </w:rPr>
      </w:pPr>
      <w:r>
        <w:rPr>
          <w:rFonts w:hint="eastAsia"/>
          <w:lang w:eastAsia="zh-CN"/>
        </w:rPr>
        <w:t>公务用车运行2.59万元,比上年增</w:t>
      </w:r>
      <w:r>
        <w:rPr>
          <w:rFonts w:hint="eastAsia"/>
          <w:lang w:val="en-US" w:eastAsia="zh-CN"/>
        </w:rPr>
        <w:t>0</w:t>
      </w:r>
      <w:r>
        <w:rPr>
          <w:rFonts w:hint="eastAsia"/>
          <w:lang w:eastAsia="zh-CN"/>
        </w:rPr>
        <w:t>万元，主要原因是：与上年安排保持一致。</w:t>
      </w:r>
    </w:p>
    <w:p w14:paraId="3B275A4A">
      <w:pPr>
        <w:pStyle w:val="20"/>
        <w:bidi w:val="0"/>
        <w:rPr>
          <w:rFonts w:hint="eastAsia"/>
          <w:lang w:eastAsia="zh-CN"/>
        </w:rPr>
      </w:pPr>
      <w:r>
        <w:rPr>
          <w:rFonts w:hint="eastAsia"/>
          <w:lang w:eastAsia="zh-CN"/>
        </w:rPr>
        <w:t>公务用车购置0.00万元,比比上年增</w:t>
      </w:r>
      <w:r>
        <w:rPr>
          <w:rFonts w:hint="eastAsia"/>
          <w:lang w:val="en-US" w:eastAsia="zh-CN"/>
        </w:rPr>
        <w:t>0</w:t>
      </w:r>
      <w:r>
        <w:rPr>
          <w:rFonts w:hint="eastAsia"/>
          <w:lang w:eastAsia="zh-CN"/>
        </w:rPr>
        <w:t>万元，主要原因是：与上年安排保持一致。</w:t>
      </w:r>
    </w:p>
    <w:p w14:paraId="64345E63">
      <w:pPr>
        <w:pStyle w:val="20"/>
        <w:bidi w:val="0"/>
        <w:rPr>
          <w:rFonts w:hint="eastAsia"/>
          <w:lang w:eastAsia="zh-CN"/>
        </w:rPr>
      </w:pPr>
    </w:p>
    <w:p w14:paraId="6D05CABB">
      <w:pPr>
        <w:rPr>
          <w:rStyle w:val="14"/>
          <w:rFonts w:hint="eastAsia" w:ascii="仿宋" w:hAnsi="仿宋" w:eastAsia="仿宋"/>
          <w:sz w:val="32"/>
          <w:szCs w:val="32"/>
        </w:rPr>
      </w:pPr>
      <w:r>
        <w:rPr>
          <w:rStyle w:val="14"/>
          <w:rFonts w:hint="eastAsia" w:ascii="仿宋" w:hAnsi="仿宋" w:eastAsia="仿宋"/>
          <w:sz w:val="32"/>
          <w:szCs w:val="32"/>
        </w:rPr>
        <w:br w:type="page"/>
      </w:r>
    </w:p>
    <w:p w14:paraId="60821FD2">
      <w:pPr>
        <w:pStyle w:val="19"/>
        <w:numPr>
          <w:ilvl w:val="0"/>
          <w:numId w:val="0"/>
        </w:numPr>
        <w:bidi w:val="0"/>
        <w:ind w:left="420" w:leftChars="200"/>
        <w:jc w:val="center"/>
        <w:rPr>
          <w:rFonts w:hint="eastAsia"/>
          <w:lang w:val="en-US" w:eastAsia="zh-CN"/>
        </w:rPr>
      </w:pPr>
      <w:r>
        <w:rPr>
          <w:rFonts w:hint="eastAsia"/>
          <w:lang w:val="en-US" w:eastAsia="zh-CN"/>
        </w:rPr>
        <w:t>第四部分   名词解释</w:t>
      </w:r>
    </w:p>
    <w:p w14:paraId="61542B79">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4FC20CCE">
      <w:pPr>
        <w:pStyle w:val="20"/>
        <w:bidi w:val="0"/>
        <w:rPr>
          <w:rFonts w:hint="eastAsia"/>
          <w:lang w:eastAsia="zh-CN"/>
        </w:rPr>
      </w:pPr>
      <w:r>
        <w:rPr>
          <w:rFonts w:hint="eastAsia"/>
          <w:lang w:eastAsia="zh-CN"/>
        </w:rPr>
        <w:t>各</w:t>
      </w:r>
      <w:r>
        <w:rPr>
          <w:rFonts w:hint="eastAsia"/>
          <w:lang w:val="en-US" w:eastAsia="zh-CN"/>
        </w:rPr>
        <w:t>部门</w:t>
      </w:r>
      <w:r>
        <w:rPr>
          <w:rFonts w:hint="eastAsia"/>
          <w:lang w:eastAsia="zh-CN"/>
        </w:rPr>
        <w:t>结合实际进行解释。</w:t>
      </w:r>
    </w:p>
    <w:p w14:paraId="74AA6547">
      <w:pPr>
        <w:pStyle w:val="20"/>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4C45F1E9">
      <w:pPr>
        <w:pStyle w:val="20"/>
        <w:bidi w:val="0"/>
        <w:rPr>
          <w:rFonts w:hint="eastAsia"/>
          <w:lang w:eastAsia="zh-CN"/>
        </w:rPr>
      </w:pPr>
      <w:r>
        <w:rPr>
          <w:rFonts w:hint="eastAsia"/>
          <w:lang w:eastAsia="zh-CN"/>
        </w:rPr>
        <w:t>（二）其他收入：指除财政拨款、事业收入、事业部门经营收入等以外的各项收入。</w:t>
      </w:r>
    </w:p>
    <w:p w14:paraId="754E5B9B">
      <w:pPr>
        <w:pStyle w:val="20"/>
        <w:bidi w:val="0"/>
        <w:rPr>
          <w:rFonts w:hint="eastAsia"/>
          <w:lang w:eastAsia="zh-CN"/>
        </w:rPr>
      </w:pPr>
      <w:r>
        <w:rPr>
          <w:rFonts w:hint="eastAsia"/>
          <w:lang w:eastAsia="zh-CN"/>
        </w:rPr>
        <w:t>（三）使用非财政拨款结余：指历年滚存非限定用途的非财政拨款结余弥补本年度收支差额的数额。</w:t>
      </w:r>
    </w:p>
    <w:p w14:paraId="2303D4D5">
      <w:pPr>
        <w:pStyle w:val="20"/>
        <w:bidi w:val="0"/>
        <w:rPr>
          <w:rFonts w:hint="eastAsia"/>
          <w:lang w:eastAsia="zh-CN"/>
        </w:rPr>
      </w:pPr>
      <w:r>
        <w:rPr>
          <w:rFonts w:hint="eastAsia"/>
          <w:lang w:eastAsia="zh-CN"/>
        </w:rPr>
        <w:t>（四）上年结转和结余：指以前年度全部结转和结余的资金数，包括当年结转结余资金和历年滚存结转结余资金。</w:t>
      </w:r>
    </w:p>
    <w:p w14:paraId="3F1CBD01">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7BF9053C">
      <w:pPr>
        <w:pStyle w:val="5"/>
        <w:spacing w:before="209" w:line="357" w:lineRule="auto"/>
        <w:ind w:left="36" w:right="133" w:firstLine="642"/>
        <w:jc w:val="both"/>
        <w:rPr>
          <w:rFonts w:hint="default"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（一）一般公共服务支出（类） 纪检监察（款） 行政运 行（项） ：反映行政单位（包括实行公务员管理的事业单位）的基本支出。</w:t>
      </w:r>
    </w:p>
    <w:p w14:paraId="6A5AACD9">
      <w:pPr>
        <w:pStyle w:val="5"/>
        <w:spacing w:before="220" w:line="357" w:lineRule="auto"/>
        <w:ind w:left="35" w:right="133" w:firstLine="643"/>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（二） 一般公共服务支出（类）纪检监察（款） 其他纪检监察支出（项） ：反映除上述项目以外其他纪检监察事务方面的支出。</w:t>
      </w:r>
    </w:p>
    <w:p w14:paraId="0FE02DCC">
      <w:pPr>
        <w:pStyle w:val="5"/>
        <w:spacing w:before="209" w:line="357" w:lineRule="auto"/>
        <w:ind w:left="36" w:right="133" w:firstLine="642"/>
        <w:jc w:val="both"/>
        <w:rPr>
          <w:rFonts w:hint="default"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（三）社会保障和就业支出（类） 行政事业单位养老支 出（款） 机关事业单位基本养老保险缴费支出（项） ：反映 机关事业单位实施养老保险制度由单位缴纳的基本养老保险费支出。</w:t>
      </w:r>
    </w:p>
    <w:p w14:paraId="1137A2C3">
      <w:pPr>
        <w:pStyle w:val="5"/>
        <w:spacing w:before="220" w:line="357" w:lineRule="auto"/>
        <w:ind w:right="133" w:firstLine="640" w:firstLineChars="2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（四</w:t>
      </w:r>
      <w:r>
        <w:rPr>
          <w:rFonts w:hint="eastAsia" w:ascii="仿宋_GB2312" w:hAnsi="仿宋_GB2312" w:eastAsia="仿宋_GB2312" w:cstheme="minorBidi"/>
          <w:kern w:val="2"/>
          <w:sz w:val="32"/>
          <w:szCs w:val="32"/>
          <w:lang w:val="en-US" w:eastAsia="en-US" w:bidi="ar-SA"/>
        </w:rPr>
        <w:t>）卫生健康支出：反映行政事业单位医疗方面的支出。</w:t>
      </w:r>
      <w:r>
        <w:rPr>
          <w:rFonts w:hint="eastAsia" w:ascii="仿宋_GB2312" w:hAnsi="仿宋_GB2312" w:eastAsia="仿宋_GB2312" w:cstheme="minorBidi"/>
          <w:kern w:val="2"/>
          <w:sz w:val="32"/>
          <w:szCs w:val="32"/>
          <w:lang w:val="en-US" w:eastAsia="zh-CN" w:bidi="ar-SA"/>
        </w:rPr>
        <w:t xml:space="preserve"> </w:t>
      </w:r>
    </w:p>
    <w:p w14:paraId="5AAB5CBE">
      <w:pPr>
        <w:pStyle w:val="5"/>
        <w:spacing w:before="220" w:line="357" w:lineRule="auto"/>
        <w:ind w:right="133" w:firstLine="640" w:firstLineChars="200"/>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en-US" w:bidi="ar-SA"/>
        </w:rPr>
        <w:t>（</w:t>
      </w:r>
      <w:r>
        <w:rPr>
          <w:rFonts w:hint="eastAsia" w:ascii="仿宋_GB2312" w:hAnsi="仿宋_GB2312" w:eastAsia="仿宋_GB2312" w:cstheme="minorBidi"/>
          <w:kern w:val="2"/>
          <w:sz w:val="32"/>
          <w:szCs w:val="32"/>
          <w:lang w:val="en-US" w:eastAsia="zh-CN" w:bidi="ar-SA"/>
        </w:rPr>
        <w:t>五</w:t>
      </w:r>
      <w:r>
        <w:rPr>
          <w:rFonts w:hint="eastAsia" w:ascii="仿宋_GB2312" w:hAnsi="仿宋_GB2312" w:eastAsia="仿宋_GB2312" w:cstheme="minorBidi"/>
          <w:kern w:val="2"/>
          <w:sz w:val="32"/>
          <w:szCs w:val="32"/>
          <w:lang w:val="en-US" w:eastAsia="en-US" w:bidi="ar-SA"/>
        </w:rPr>
        <w:t>）住房保障支出：反映行政事业单位按人力资源和社会保障部、财政部规定的基本工资和津贴补贴以及规定比例为职工缴纳的住房公积金。</w:t>
      </w:r>
    </w:p>
    <w:p w14:paraId="2FAE05B3">
      <w:pPr>
        <w:pStyle w:val="5"/>
        <w:spacing w:before="220" w:line="357" w:lineRule="auto"/>
        <w:ind w:left="35" w:right="133" w:firstLine="643"/>
        <w:rPr>
          <w:rFonts w:hint="eastAsia" w:ascii="仿宋_GB2312" w:hAnsi="仿宋_GB2312" w:eastAsia="仿宋_GB2312" w:cstheme="minorBidi"/>
          <w:kern w:val="2"/>
          <w:sz w:val="32"/>
          <w:szCs w:val="32"/>
          <w:lang w:val="en-US" w:eastAsia="zh-CN" w:bidi="ar-SA"/>
        </w:rPr>
      </w:pPr>
    </w:p>
    <w:p w14:paraId="0020A085">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2D758D24">
      <w:pPr>
        <w:pStyle w:val="20"/>
        <w:bidi w:val="0"/>
        <w:ind w:left="0" w:leftChars="0" w:firstLine="640" w:firstLineChars="200"/>
        <w:rPr>
          <w:rFonts w:hint="eastAsia"/>
          <w:lang w:eastAsia="zh-CN"/>
        </w:rPr>
      </w:pPr>
      <w:r>
        <w:rPr>
          <w:rFonts w:hint="eastAsia"/>
          <w:lang w:eastAsia="zh-CN"/>
        </w:rPr>
        <w:t>（一）机关运行费：指用一般公共预算财政拨款安排的为保障行政部门（包括实行公务员管理的事业部门）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39167A9C">
      <w:pPr>
        <w:pStyle w:val="20"/>
        <w:bidi w:val="0"/>
        <w:rPr>
          <w:rFonts w:hint="eastAsia"/>
          <w:lang w:eastAsia="zh-CN"/>
        </w:rPr>
      </w:pPr>
      <w:r>
        <w:rPr>
          <w:rFonts w:hint="eastAsia"/>
          <w:lang w:eastAsia="zh-CN"/>
        </w:rPr>
        <w:t>（二）“三公”经费：指用财政拨款安排的因公出国（境）费、公务用车购置及运行维护费和公务接待费。其中，因公出国（境）费反映部门公务出国（境）的国际旅费、国外城市间交通费、住宿费、伙食费、培训费、公杂费等支出；公务用车购置及运行维护费反映部门公务用车车辆购置支出（含车辆购置税、牌照费），按规定保留的公务用车燃料费、新能源汽车充电费、维修费、过桥过路费、保险费、安全奖励费 用等支出；公务接待费反映部门按规定开支的各类公务接待（含外宾接待）支出。</w:t>
      </w:r>
    </w:p>
    <w:p w14:paraId="67578FA5">
      <w:pPr>
        <w:pStyle w:val="20"/>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3B80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9"/>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1"/>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1D58ED"/>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6F88B"/>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CFD252D"/>
    <w:rsid w:val="7D2E5D91"/>
    <w:rsid w:val="7DA43CC8"/>
    <w:rsid w:val="7DA55C93"/>
    <w:rsid w:val="7DCD5C31"/>
    <w:rsid w:val="7E4D2CFE"/>
    <w:rsid w:val="7E741677"/>
    <w:rsid w:val="7E8D404B"/>
    <w:rsid w:val="7F46479C"/>
    <w:rsid w:val="7F6364A4"/>
    <w:rsid w:val="7FA75CF2"/>
    <w:rsid w:val="7FB7473A"/>
    <w:rsid w:val="7FF54CAF"/>
    <w:rsid w:val="BFBF2535"/>
    <w:rsid w:val="C7FE80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ascii="宋体" w:hAnsi="Courier New" w:cs="Courier New"/>
      <w:kern w:val="2"/>
      <w:sz w:val="21"/>
      <w:szCs w:val="21"/>
      <w:lang w:val="en-US" w:eastAsia="zh-CN" w:bidi="ar-SA"/>
    </w:rPr>
  </w:style>
  <w:style w:type="paragraph" w:styleId="5">
    <w:name w:val="Body Text"/>
    <w:basedOn w:val="1"/>
    <w:semiHidden/>
    <w:qFormat/>
    <w:uiPriority w:val="0"/>
    <w:rPr>
      <w:rFonts w:ascii="黑体" w:hAnsi="黑体" w:eastAsia="黑体" w:cs="黑体"/>
      <w:sz w:val="31"/>
      <w:szCs w:val="31"/>
      <w:lang w:val="en-US" w:eastAsia="en-US" w:bidi="ar-SA"/>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qFormat/>
    <w:uiPriority w:val="0"/>
    <w:rPr>
      <w:color w:val="0000FF"/>
      <w:u w:val="single"/>
    </w:rPr>
  </w:style>
  <w:style w:type="character" w:customStyle="1" w:styleId="11">
    <w:name w:val="页眉 字符"/>
    <w:basedOn w:val="9"/>
    <w:link w:val="7"/>
    <w:qFormat/>
    <w:uiPriority w:val="99"/>
    <w:rPr>
      <w:sz w:val="18"/>
      <w:szCs w:val="18"/>
    </w:rPr>
  </w:style>
  <w:style w:type="character" w:customStyle="1" w:styleId="12">
    <w:name w:val="页脚 字符"/>
    <w:basedOn w:val="9"/>
    <w:link w:val="6"/>
    <w:qFormat/>
    <w:uiPriority w:val="99"/>
    <w:rPr>
      <w:sz w:val="18"/>
      <w:szCs w:val="18"/>
    </w:rPr>
  </w:style>
  <w:style w:type="character" w:customStyle="1" w:styleId="13">
    <w:name w:val="row_tree_level_3"/>
    <w:basedOn w:val="9"/>
    <w:qFormat/>
    <w:uiPriority w:val="0"/>
  </w:style>
  <w:style w:type="character" w:customStyle="1" w:styleId="14">
    <w:name w:val="row_tree_level_4"/>
    <w:basedOn w:val="9"/>
    <w:qFormat/>
    <w:uiPriority w:val="0"/>
  </w:style>
  <w:style w:type="paragraph" w:customStyle="1" w:styleId="15">
    <w:name w:val="p0"/>
    <w:basedOn w:val="1"/>
    <w:qFormat/>
    <w:uiPriority w:val="0"/>
    <w:pPr>
      <w:widowControl/>
    </w:pPr>
    <w:rPr>
      <w:rFonts w:ascii="Times New Roman" w:hAnsi="Times New Roman" w:eastAsia="宋体" w:cs="Times New Roman"/>
      <w:kern w:val="0"/>
      <w:szCs w:val="21"/>
    </w:rPr>
  </w:style>
  <w:style w:type="character" w:customStyle="1" w:styleId="16">
    <w:name w:val="15"/>
    <w:basedOn w:val="9"/>
    <w:qFormat/>
    <w:uiPriority w:val="0"/>
    <w:rPr>
      <w:rFonts w:hint="default" w:ascii="Times New Roman" w:hAnsi="Times New Roman" w:cs="Times New Roman"/>
      <w:sz w:val="20"/>
      <w:szCs w:val="20"/>
    </w:rPr>
  </w:style>
  <w:style w:type="character" w:customStyle="1" w:styleId="17">
    <w:name w:val="font01"/>
    <w:basedOn w:val="9"/>
    <w:qFormat/>
    <w:uiPriority w:val="0"/>
    <w:rPr>
      <w:rFonts w:hint="eastAsia" w:ascii="等线" w:hAnsi="等线" w:eastAsia="等线" w:cs="等线"/>
      <w:color w:val="000000"/>
      <w:sz w:val="22"/>
      <w:szCs w:val="22"/>
      <w:u w:val="none"/>
    </w:rPr>
  </w:style>
  <w:style w:type="paragraph" w:customStyle="1" w:styleId="18">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9">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20">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1">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2869</Words>
  <Characters>4060</Characters>
  <Lines>47</Lines>
  <Paragraphs>13</Paragraphs>
  <TotalTime>6</TotalTime>
  <ScaleCrop>false</ScaleCrop>
  <LinksUpToDate>false</LinksUpToDate>
  <CharactersWithSpaces>4132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2025-12-18T19:22:00Z</dcterms:created>
  <dc:creator>NTKO</dc:creator>
  <cp:lastModifiedBy>For丨丶Tomorrow</cp:lastModifiedBy>
  <dcterms:modified xsi:type="dcterms:W3CDTF">2026-03-04T07:31:40Z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eyJoZGlkIjoiM2MyZmZmOTZjMTUwNjUyNmQwNjEzZjI1MDJiNDRiNmMiLCJ1c2VySWQiOiIzOTU0NjE4MDMifQ==</vt:lpwstr>
  </property>
</Properties>
</file>