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ECA4A">
      <w:pPr>
        <w:pStyle w:val="17"/>
        <w:bidi w:val="0"/>
        <w:rPr>
          <w:rFonts w:hint="eastAsia"/>
        </w:rPr>
      </w:pPr>
      <w:r>
        <w:rPr>
          <w:rFonts w:hint="eastAsia"/>
          <w:lang w:eastAsia="zh-CN"/>
        </w:rPr>
        <w:t>景德镇市珠山区财政局2026</w:t>
      </w:r>
      <w:r>
        <w:rPr>
          <w:rFonts w:hint="eastAsia"/>
        </w:rPr>
        <w:t>年</w:t>
      </w:r>
      <w:r>
        <w:rPr>
          <w:rFonts w:hint="eastAsia"/>
          <w:lang w:val="en-US" w:eastAsia="zh-CN"/>
        </w:rPr>
        <w:t>单位</w:t>
      </w:r>
      <w:r>
        <w:rPr>
          <w:rFonts w:hint="eastAsia"/>
        </w:rPr>
        <w:t>预算</w:t>
      </w:r>
    </w:p>
    <w:p w14:paraId="16DAB38C">
      <w:pPr>
        <w:pStyle w:val="14"/>
        <w:spacing w:line="600" w:lineRule="atLeast"/>
        <w:jc w:val="center"/>
        <w:rPr>
          <w:rFonts w:ascii="黑体" w:hAnsi="黑体" w:eastAsia="黑体"/>
          <w:color w:val="000000"/>
          <w:sz w:val="32"/>
          <w:szCs w:val="32"/>
        </w:rPr>
      </w:pPr>
    </w:p>
    <w:p w14:paraId="332DB1B2">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DEC949C">
      <w:pPr>
        <w:pStyle w:val="14"/>
        <w:rPr>
          <w:rFonts w:ascii="宋体" w:hAnsi="宋体"/>
          <w:color w:val="000000"/>
        </w:rPr>
      </w:pPr>
    </w:p>
    <w:p w14:paraId="32E8965F">
      <w:pPr>
        <w:pStyle w:val="18"/>
        <w:numPr>
          <w:ilvl w:val="0"/>
          <w:numId w:val="0"/>
        </w:numPr>
        <w:bidi w:val="0"/>
        <w:ind w:left="420" w:leftChars="200"/>
        <w:jc w:val="left"/>
        <w:rPr>
          <w:rFonts w:hint="eastAsia"/>
          <w:lang w:eastAsia="zh-CN"/>
        </w:rPr>
      </w:pPr>
      <w:r>
        <w:rPr>
          <w:rFonts w:hint="eastAsia"/>
          <w:lang w:val="en-US" w:eastAsia="zh-CN"/>
        </w:rPr>
        <w:t>第一部分  景德镇市珠山区财政局概况</w:t>
      </w:r>
    </w:p>
    <w:p w14:paraId="57E38F0E">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77C4374B">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0DA96D3">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景德镇市珠山区财政局2026</w:t>
      </w:r>
      <w:r>
        <w:rPr>
          <w:rFonts w:hint="eastAsia"/>
        </w:rPr>
        <w:t>年</w:t>
      </w:r>
      <w:r>
        <w:rPr>
          <w:rFonts w:hint="eastAsia"/>
          <w:lang w:val="en-US" w:eastAsia="zh-CN"/>
        </w:rPr>
        <w:t>单位</w:t>
      </w:r>
      <w:r>
        <w:rPr>
          <w:rFonts w:hint="eastAsia"/>
        </w:rPr>
        <w:t>预算表</w:t>
      </w:r>
    </w:p>
    <w:p w14:paraId="378846C8">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CF4BF30">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38706B00">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FBE5894">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B984BC1">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024E926">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CCF7F38">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1FE895F">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D173EF1">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C1612A6">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317FC661">
      <w:pPr>
        <w:pStyle w:val="19"/>
        <w:bidi w:val="0"/>
        <w:ind w:left="0" w:leftChars="0" w:firstLine="0" w:firstLineChars="0"/>
        <w:rPr>
          <w:rFonts w:hint="eastAsia" w:ascii="仿宋_GB2312" w:hAnsi="仿宋_GB2312" w:eastAsia="仿宋_GB2312" w:cs="仿宋_GB2312"/>
        </w:rPr>
      </w:pPr>
    </w:p>
    <w:p w14:paraId="0EB7E712">
      <w:pPr>
        <w:pStyle w:val="18"/>
        <w:numPr>
          <w:ilvl w:val="0"/>
          <w:numId w:val="0"/>
        </w:numPr>
        <w:bidi w:val="0"/>
        <w:ind w:left="420" w:leftChars="200"/>
        <w:jc w:val="left"/>
        <w:rPr>
          <w:rFonts w:hint="eastAsia"/>
          <w:lang w:eastAsia="zh-CN"/>
        </w:rPr>
      </w:pPr>
      <w:r>
        <w:rPr>
          <w:rFonts w:hint="eastAsia"/>
          <w:lang w:eastAsia="zh-CN"/>
        </w:rPr>
        <w:t>第三部分 景德镇市珠山区财政局 2026年</w:t>
      </w:r>
      <w:r>
        <w:rPr>
          <w:rFonts w:hint="eastAsia"/>
          <w:lang w:val="en-US" w:eastAsia="zh-CN"/>
        </w:rPr>
        <w:t>单位</w:t>
      </w:r>
      <w:r>
        <w:rPr>
          <w:rFonts w:hint="eastAsia"/>
          <w:lang w:eastAsia="zh-CN"/>
        </w:rPr>
        <w:t>预算情况说明</w:t>
      </w:r>
    </w:p>
    <w:p w14:paraId="0B07ED8C">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2DFF3F39">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00CA787">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6B4E3C40">
      <w:pPr>
        <w:pStyle w:val="18"/>
        <w:numPr>
          <w:ilvl w:val="0"/>
          <w:numId w:val="0"/>
        </w:numPr>
        <w:bidi w:val="0"/>
        <w:ind w:left="420" w:leftChars="200"/>
        <w:jc w:val="left"/>
        <w:rPr>
          <w:rFonts w:hint="eastAsia"/>
          <w:lang w:eastAsia="zh-CN"/>
        </w:rPr>
      </w:pPr>
      <w:r>
        <w:rPr>
          <w:rFonts w:hint="eastAsia"/>
          <w:lang w:eastAsia="zh-CN"/>
        </w:rPr>
        <w:t>第四部分  名词解释</w:t>
      </w:r>
    </w:p>
    <w:p w14:paraId="54E0480B">
      <w:pPr>
        <w:widowControl/>
        <w:spacing w:line="580" w:lineRule="exact"/>
        <w:jc w:val="center"/>
        <w:rPr>
          <w:rFonts w:ascii="仿宋_GB2312" w:eastAsia="仿宋_GB2312"/>
          <w:b/>
          <w:sz w:val="32"/>
          <w:szCs w:val="30"/>
        </w:rPr>
      </w:pPr>
    </w:p>
    <w:p w14:paraId="584B6B25">
      <w:pPr>
        <w:widowControl/>
        <w:spacing w:line="580" w:lineRule="exact"/>
        <w:jc w:val="center"/>
        <w:rPr>
          <w:rFonts w:ascii="仿宋_GB2312" w:eastAsia="仿宋_GB2312"/>
          <w:b/>
          <w:sz w:val="32"/>
          <w:szCs w:val="30"/>
        </w:rPr>
      </w:pPr>
    </w:p>
    <w:p w14:paraId="0EFFC16C">
      <w:pPr>
        <w:widowControl/>
        <w:spacing w:line="580" w:lineRule="exact"/>
        <w:jc w:val="center"/>
        <w:rPr>
          <w:rFonts w:ascii="仿宋_GB2312" w:eastAsia="仿宋_GB2312"/>
          <w:b/>
          <w:sz w:val="32"/>
          <w:szCs w:val="30"/>
        </w:rPr>
      </w:pPr>
    </w:p>
    <w:p w14:paraId="18409E70">
      <w:pPr>
        <w:widowControl/>
        <w:spacing w:line="580" w:lineRule="exact"/>
        <w:jc w:val="center"/>
        <w:rPr>
          <w:rFonts w:ascii="仿宋_GB2312" w:eastAsia="仿宋_GB2312"/>
          <w:b/>
          <w:sz w:val="32"/>
          <w:szCs w:val="30"/>
        </w:rPr>
      </w:pPr>
    </w:p>
    <w:p w14:paraId="5FD3DDFF">
      <w:pPr>
        <w:widowControl/>
        <w:spacing w:line="580" w:lineRule="exact"/>
        <w:jc w:val="center"/>
        <w:rPr>
          <w:rFonts w:ascii="仿宋_GB2312" w:eastAsia="仿宋_GB2312"/>
          <w:b/>
          <w:sz w:val="32"/>
          <w:szCs w:val="30"/>
        </w:rPr>
      </w:pPr>
    </w:p>
    <w:p w14:paraId="4FFB5277">
      <w:pPr>
        <w:widowControl/>
        <w:spacing w:line="580" w:lineRule="exact"/>
        <w:jc w:val="center"/>
        <w:rPr>
          <w:rFonts w:ascii="仿宋_GB2312" w:eastAsia="仿宋_GB2312"/>
          <w:b/>
          <w:sz w:val="32"/>
          <w:szCs w:val="30"/>
        </w:rPr>
      </w:pPr>
    </w:p>
    <w:p w14:paraId="7BCE7811">
      <w:pPr>
        <w:widowControl/>
        <w:spacing w:line="580" w:lineRule="exact"/>
        <w:jc w:val="center"/>
        <w:rPr>
          <w:rFonts w:ascii="仿宋_GB2312" w:eastAsia="仿宋_GB2312"/>
          <w:b/>
          <w:sz w:val="32"/>
          <w:szCs w:val="30"/>
        </w:rPr>
      </w:pPr>
    </w:p>
    <w:p w14:paraId="5A49511D">
      <w:pPr>
        <w:widowControl/>
        <w:spacing w:line="580" w:lineRule="exact"/>
        <w:jc w:val="center"/>
        <w:rPr>
          <w:rFonts w:ascii="仿宋_GB2312" w:eastAsia="仿宋_GB2312"/>
          <w:b/>
          <w:sz w:val="32"/>
          <w:szCs w:val="30"/>
        </w:rPr>
      </w:pPr>
    </w:p>
    <w:p w14:paraId="61E26224">
      <w:pPr>
        <w:widowControl/>
        <w:spacing w:line="580" w:lineRule="exact"/>
        <w:jc w:val="center"/>
        <w:rPr>
          <w:rFonts w:ascii="仿宋_GB2312" w:eastAsia="仿宋_GB2312"/>
          <w:b/>
          <w:sz w:val="32"/>
          <w:szCs w:val="30"/>
        </w:rPr>
      </w:pPr>
    </w:p>
    <w:p w14:paraId="1A346F82">
      <w:pPr>
        <w:widowControl/>
        <w:spacing w:line="580" w:lineRule="exact"/>
        <w:jc w:val="center"/>
        <w:rPr>
          <w:rFonts w:ascii="仿宋_GB2312" w:eastAsia="仿宋_GB2312"/>
          <w:b/>
          <w:sz w:val="32"/>
          <w:szCs w:val="30"/>
        </w:rPr>
      </w:pPr>
    </w:p>
    <w:p w14:paraId="26FB052B">
      <w:pPr>
        <w:widowControl/>
        <w:spacing w:line="580" w:lineRule="exact"/>
        <w:jc w:val="center"/>
        <w:rPr>
          <w:rFonts w:ascii="仿宋_GB2312" w:eastAsia="仿宋_GB2312"/>
          <w:b/>
          <w:sz w:val="32"/>
          <w:szCs w:val="30"/>
        </w:rPr>
      </w:pPr>
    </w:p>
    <w:p w14:paraId="11890AE7">
      <w:pPr>
        <w:widowControl/>
        <w:spacing w:line="580" w:lineRule="exact"/>
        <w:jc w:val="center"/>
        <w:rPr>
          <w:rFonts w:ascii="仿宋_GB2312" w:eastAsia="仿宋_GB2312"/>
          <w:b/>
          <w:sz w:val="32"/>
          <w:szCs w:val="30"/>
        </w:rPr>
      </w:pPr>
    </w:p>
    <w:p w14:paraId="1D057383">
      <w:pPr>
        <w:widowControl/>
        <w:spacing w:line="580" w:lineRule="exact"/>
        <w:jc w:val="center"/>
        <w:rPr>
          <w:rFonts w:ascii="仿宋_GB2312" w:eastAsia="仿宋_GB2312"/>
          <w:b/>
          <w:sz w:val="32"/>
          <w:szCs w:val="30"/>
        </w:rPr>
      </w:pPr>
    </w:p>
    <w:p w14:paraId="132F3D39">
      <w:pPr>
        <w:widowControl/>
        <w:spacing w:line="580" w:lineRule="exact"/>
        <w:jc w:val="center"/>
        <w:rPr>
          <w:rFonts w:ascii="仿宋_GB2312" w:eastAsia="仿宋_GB2312"/>
          <w:b/>
          <w:sz w:val="32"/>
          <w:szCs w:val="30"/>
        </w:rPr>
      </w:pPr>
    </w:p>
    <w:p w14:paraId="6982DC06">
      <w:pPr>
        <w:pStyle w:val="18"/>
        <w:numPr>
          <w:ilvl w:val="0"/>
          <w:numId w:val="0"/>
        </w:numPr>
        <w:bidi w:val="0"/>
        <w:ind w:left="420" w:leftChars="200"/>
        <w:jc w:val="center"/>
        <w:rPr>
          <w:rFonts w:hint="eastAsia"/>
          <w:lang w:eastAsia="zh-CN"/>
        </w:rPr>
      </w:pPr>
      <w:r>
        <w:rPr>
          <w:rFonts w:hint="eastAsia"/>
          <w:lang w:eastAsia="zh-CN"/>
        </w:rPr>
        <w:t>第一部分  景德镇市珠山区财政局概况</w:t>
      </w:r>
    </w:p>
    <w:p w14:paraId="32E0E67D">
      <w:pPr>
        <w:widowControl/>
        <w:spacing w:line="580" w:lineRule="exact"/>
        <w:jc w:val="left"/>
        <w:rPr>
          <w:rFonts w:asciiTheme="minorEastAsia" w:hAnsiTheme="minorEastAsia"/>
          <w:b/>
          <w:sz w:val="36"/>
          <w:szCs w:val="36"/>
        </w:rPr>
      </w:pPr>
    </w:p>
    <w:p w14:paraId="27BB3DEF">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4523F916">
      <w:pPr>
        <w:pStyle w:val="4"/>
        <w:spacing w:before="156" w:line="372" w:lineRule="auto"/>
        <w:ind w:left="26" w:right="89" w:firstLine="657"/>
        <w:rPr>
          <w:spacing w:val="7"/>
        </w:rPr>
      </w:pPr>
      <w:r>
        <w:rPr>
          <w:rFonts w:hint="eastAsia"/>
          <w:spacing w:val="22"/>
        </w:rPr>
        <w:t>珠山区</w:t>
      </w:r>
      <w:r>
        <w:rPr>
          <w:rFonts w:hint="eastAsia"/>
          <w:spacing w:val="22"/>
          <w:lang w:eastAsia="zh-CN"/>
        </w:rPr>
        <w:t>财政局</w:t>
      </w:r>
      <w:r>
        <w:rPr>
          <w:spacing w:val="22"/>
        </w:rPr>
        <w:t>是</w:t>
      </w:r>
      <w:r>
        <w:rPr>
          <w:rFonts w:hint="eastAsia"/>
          <w:spacing w:val="22"/>
          <w:lang w:val="en-US" w:eastAsia="zh-CN"/>
        </w:rPr>
        <w:t>区</w:t>
      </w:r>
      <w:r>
        <w:rPr>
          <w:spacing w:val="22"/>
        </w:rPr>
        <w:t>人民政府组成</w:t>
      </w:r>
      <w:r>
        <w:rPr>
          <w:spacing w:val="7"/>
        </w:rPr>
        <w:t>部门，主要职责是：</w:t>
      </w:r>
    </w:p>
    <w:p w14:paraId="4E2913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（一）、贯彻执行党和国家关于财政、税收、国有资产、财务、会计等法律、法规，结合本区和上级财政部门的有关规定，制订全区财政、国有资产、财务、会计等方面的管理制度，并组织实施和监督检查。</w:t>
      </w:r>
    </w:p>
    <w:p w14:paraId="7619982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(二）、编制年度区级财政预算草案，经批准后组织执行；</w:t>
      </w:r>
    </w:p>
    <w:p w14:paraId="4549106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（三）、负责与工商、国税、地税等部门联系与沟通，及时处理有关经济、招商、税收、财政等方面的问题。</w:t>
      </w:r>
    </w:p>
    <w:p w14:paraId="4D7C7B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（四）、管理和指导全区会计工作；做好会计专业技术职务资格考评，办理会计从业资格证书考试、发放、年检等工作；加强全区财会人员的队伍建设，负责会计人员的继续教育，推进会计工作电算化。</w:t>
      </w:r>
    </w:p>
    <w:p w14:paraId="0AAD20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（五）、负责财政监督工作，组织财政综合执法检查，严肃财政纪律；加强财政内部监督，检查财政政策、法律、法规的执行情况和财政内控制度的执行情况，确保财政内部监督制约机制有效执行。</w:t>
      </w:r>
    </w:p>
    <w:p w14:paraId="300B7A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（六）、加强财政干部队伍建设，制订财政干部培训计划，提高财政干部的综合素质，提高财政工作的管理水平；负责财政宣传工作和财政信息管理系统建设。</w:t>
      </w:r>
    </w:p>
    <w:p w14:paraId="492C1B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（七）、承办区委、区政府及上级财政部门交办的其他工作。</w:t>
      </w:r>
    </w:p>
    <w:p w14:paraId="526D89C4">
      <w:pPr>
        <w:pStyle w:val="19"/>
        <w:bidi w:val="0"/>
        <w:rPr>
          <w:rFonts w:hint="eastAsia" w:ascii="仿宋_GB2312" w:hAnsi="仿宋_GB2312" w:eastAsia="仿宋_GB2312" w:cs="仿宋_GB2312"/>
        </w:rPr>
      </w:pPr>
    </w:p>
    <w:p w14:paraId="3305E515">
      <w:pPr>
        <w:pStyle w:val="18"/>
        <w:numPr>
          <w:ilvl w:val="0"/>
          <w:numId w:val="0"/>
        </w:numPr>
        <w:bidi w:val="0"/>
        <w:ind w:left="420" w:leftChars="200" w:firstLine="320" w:firstLineChars="100"/>
        <w:rPr>
          <w:rFonts w:hint="eastAsia"/>
        </w:rPr>
      </w:pPr>
      <w:r>
        <w:rPr>
          <w:rFonts w:hint="eastAsia"/>
        </w:rPr>
        <w:t>二、机构设置及人员情况</w:t>
      </w:r>
    </w:p>
    <w:p w14:paraId="43D6F47C">
      <w:pPr>
        <w:pStyle w:val="19"/>
        <w:bidi w:val="0"/>
        <w:rPr>
          <w:rFonts w:hint="eastAsia" w:ascii="仿宋_GB2312" w:hAnsi="仿宋_GB2312" w:eastAsia="仿宋_GB2312" w:cs="仿宋_GB2312"/>
          <w:u w:val="none"/>
        </w:rPr>
      </w:pPr>
      <w:r>
        <w:rPr>
          <w:rFonts w:hint="eastAsia" w:ascii="仿宋_GB2312" w:hAnsi="仿宋_GB2312" w:eastAsia="仿宋_GB2312" w:cs="仿宋_GB2312"/>
          <w:lang w:eastAsia="zh-CN"/>
        </w:rPr>
        <w:t>景德镇市珠山区财政局内设处室</w:t>
      </w:r>
      <w:r>
        <w:rPr>
          <w:rFonts w:hint="eastAsia" w:cs="仿宋_GB2312"/>
          <w:u w:val="none"/>
          <w:lang w:val="en-US" w:eastAsia="zh-CN"/>
        </w:rPr>
        <w:t xml:space="preserve"> 2</w:t>
      </w:r>
      <w:r>
        <w:rPr>
          <w:rFonts w:hint="eastAsia" w:ascii="仿宋_GB2312" w:hAnsi="仿宋_GB2312" w:eastAsia="仿宋_GB2312" w:cs="仿宋_GB2312"/>
          <w:u w:val="none"/>
          <w:lang w:eastAsia="zh-CN"/>
        </w:rPr>
        <w:t xml:space="preserve"> </w:t>
      </w:r>
      <w:r>
        <w:rPr>
          <w:rFonts w:hint="eastAsia" w:ascii="仿宋_GB2312" w:hAnsi="仿宋_GB2312" w:eastAsia="仿宋_GB2312" w:cs="仿宋_GB2312"/>
          <w:lang w:eastAsia="zh-CN"/>
        </w:rPr>
        <w:t>个，包括：</w:t>
      </w:r>
      <w:r>
        <w:rPr>
          <w:rFonts w:hint="eastAsia" w:cs="仿宋_GB2312"/>
          <w:u w:val="none"/>
          <w:lang w:val="en-US" w:eastAsia="zh-CN"/>
        </w:rPr>
        <w:t>办公室和股室</w:t>
      </w:r>
      <w:r>
        <w:rPr>
          <w:rFonts w:hint="eastAsia" w:ascii="仿宋_GB2312" w:hAnsi="仿宋_GB2312" w:eastAsia="仿宋_GB2312" w:cs="仿宋_GB2312"/>
          <w:u w:val="none"/>
        </w:rPr>
        <w:t>。</w:t>
      </w:r>
    </w:p>
    <w:p w14:paraId="0A0F9F63">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编制人数小计</w:t>
      </w:r>
      <w:r>
        <w:rPr>
          <w:rFonts w:hint="eastAsia" w:ascii="仿宋" w:hAnsi="仿宋" w:eastAsia="仿宋" w:cs="仿宋"/>
          <w:color w:val="000000"/>
          <w:kern w:val="0"/>
          <w:sz w:val="31"/>
          <w:szCs w:val="31"/>
          <w:lang w:val="en-US" w:eastAsia="zh-CN" w:bidi="ar"/>
        </w:rPr>
        <w:t>42</w:t>
      </w:r>
      <w:r>
        <w:rPr>
          <w:rFonts w:ascii="仿宋" w:hAnsi="仿宋" w:eastAsia="仿宋" w:cs="仿宋"/>
          <w:color w:val="000000"/>
          <w:kern w:val="0"/>
          <w:sz w:val="31"/>
          <w:szCs w:val="31"/>
          <w:lang w:val="en-US" w:eastAsia="zh-CN" w:bidi="ar"/>
        </w:rPr>
        <w:t>人,其中：行政编制人数</w:t>
      </w:r>
      <w:r>
        <w:rPr>
          <w:rFonts w:hint="eastAsia" w:ascii="仿宋" w:hAnsi="仿宋" w:eastAsia="仿宋" w:cs="仿宋"/>
          <w:color w:val="000000"/>
          <w:kern w:val="0"/>
          <w:sz w:val="31"/>
          <w:szCs w:val="31"/>
          <w:lang w:val="en-US" w:eastAsia="zh-CN" w:bidi="ar"/>
        </w:rPr>
        <w:t>5</w:t>
      </w:r>
      <w:r>
        <w:rPr>
          <w:rFonts w:ascii="仿宋" w:hAnsi="仿宋" w:eastAsia="仿宋" w:cs="仿宋"/>
          <w:color w:val="000000"/>
          <w:kern w:val="0"/>
          <w:sz w:val="31"/>
          <w:szCs w:val="31"/>
          <w:lang w:val="en-US" w:eastAsia="zh-CN" w:bidi="ar"/>
        </w:rPr>
        <w:t xml:space="preserve"> 人,参照公务</w:t>
      </w:r>
      <w:r>
        <w:rPr>
          <w:rFonts w:hint="eastAsia" w:ascii="仿宋" w:hAnsi="仿宋" w:eastAsia="仿宋" w:cs="仿宋"/>
          <w:color w:val="000000"/>
          <w:kern w:val="0"/>
          <w:sz w:val="31"/>
          <w:szCs w:val="31"/>
          <w:lang w:val="en-US" w:eastAsia="zh-CN" w:bidi="ar"/>
        </w:rPr>
        <w:t>员管理的事业编制人数2 人,全部补助事业编制人数35人, 自收自支编制人数 0 人。实有人数小计42人,其中：在职人数小计 42 人,行政在职人数 5 人,参照公务员管理的事业单位在职人数 2 人,全部补助事业在职人数 35 人。离休人数小计 0人,退休人数小计 23 人,退职人员 0人,遗 属人数 0 人。</w:t>
      </w:r>
    </w:p>
    <w:p w14:paraId="18D93618">
      <w:pPr>
        <w:ind w:firstLine="640" w:firstLineChars="200"/>
        <w:rPr>
          <w:rFonts w:hint="eastAsia" w:ascii="仿宋_GB2312" w:hAnsi="宋体" w:eastAsia="仿宋_GB2312" w:cs="仿宋_GB2312"/>
          <w:sz w:val="32"/>
          <w:szCs w:val="32"/>
          <w:lang w:val="en-US" w:eastAsia="zh-CN"/>
        </w:rPr>
      </w:pPr>
    </w:p>
    <w:p w14:paraId="7FB7073C">
      <w:pPr>
        <w:widowControl/>
        <w:spacing w:line="580" w:lineRule="exact"/>
        <w:jc w:val="center"/>
        <w:rPr>
          <w:rFonts w:ascii="仿宋_GB2312" w:eastAsia="仿宋_GB2312"/>
          <w:b/>
          <w:szCs w:val="30"/>
        </w:rPr>
      </w:pPr>
    </w:p>
    <w:p w14:paraId="1DD2AB00">
      <w:pPr>
        <w:pStyle w:val="18"/>
        <w:numPr>
          <w:ilvl w:val="0"/>
          <w:numId w:val="0"/>
        </w:numPr>
        <w:bidi w:val="0"/>
        <w:ind w:left="420" w:leftChars="200"/>
        <w:jc w:val="center"/>
        <w:rPr>
          <w:rFonts w:hint="eastAsia"/>
          <w:lang w:eastAsia="zh-CN"/>
        </w:rPr>
      </w:pPr>
      <w:r>
        <w:rPr>
          <w:rFonts w:hint="eastAsia"/>
          <w:lang w:eastAsia="zh-CN"/>
        </w:rPr>
        <w:t>第二部分  景德镇市珠山区财政局2026年</w:t>
      </w:r>
      <w:r>
        <w:rPr>
          <w:rFonts w:hint="eastAsia"/>
          <w:lang w:val="en-US" w:eastAsia="zh-CN"/>
        </w:rPr>
        <w:t>单位</w:t>
      </w:r>
      <w:r>
        <w:rPr>
          <w:rFonts w:hint="eastAsia"/>
          <w:lang w:eastAsia="zh-CN"/>
        </w:rPr>
        <w:t>预算表</w:t>
      </w:r>
    </w:p>
    <w:p w14:paraId="302506BF">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7FD9487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6F9186C">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75A4201">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3B7188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122001景德镇市珠山区财政局</w:t>
            </w:r>
          </w:p>
        </w:tc>
        <w:tc>
          <w:tcPr>
            <w:tcW w:w="1655" w:type="pct"/>
            <w:noWrap/>
            <w:vAlign w:val="bottom"/>
          </w:tcPr>
          <w:p w14:paraId="71A3063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C59193F">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91D0AF5">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67245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3FD74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2293B8E">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F3228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644F78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0CCA0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C8251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3614E4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C314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2FCAE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940.83</w:t>
            </w:r>
          </w:p>
        </w:tc>
        <w:tc>
          <w:tcPr>
            <w:tcW w:w="1655" w:type="pct"/>
            <w:tcBorders>
              <w:top w:val="nil"/>
              <w:left w:val="nil"/>
              <w:bottom w:val="single" w:color="000000" w:sz="4" w:space="0"/>
              <w:right w:val="single" w:color="000000" w:sz="4" w:space="0"/>
            </w:tcBorders>
            <w:noWrap/>
            <w:vAlign w:val="center"/>
          </w:tcPr>
          <w:p w14:paraId="01FF95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07D360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805.28</w:t>
            </w:r>
          </w:p>
        </w:tc>
      </w:tr>
      <w:tr w14:paraId="371B3A1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F81C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7B685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940.83</w:t>
            </w:r>
          </w:p>
        </w:tc>
        <w:tc>
          <w:tcPr>
            <w:tcW w:w="1655" w:type="pct"/>
            <w:tcBorders>
              <w:top w:val="nil"/>
              <w:left w:val="nil"/>
              <w:bottom w:val="single" w:color="000000" w:sz="4" w:space="0"/>
              <w:right w:val="single" w:color="000000" w:sz="4" w:space="0"/>
            </w:tcBorders>
            <w:noWrap/>
            <w:vAlign w:val="center"/>
          </w:tcPr>
          <w:p w14:paraId="373626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7DB189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62.33</w:t>
            </w:r>
          </w:p>
        </w:tc>
      </w:tr>
      <w:tr w14:paraId="1C938CB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BB21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C37DA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0947C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11206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26.49</w:t>
            </w:r>
          </w:p>
        </w:tc>
      </w:tr>
      <w:tr w14:paraId="3BBC47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97D3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B28A6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0FAAB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093634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46.74</w:t>
            </w:r>
          </w:p>
        </w:tc>
      </w:tr>
      <w:tr w14:paraId="2B53DE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9628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58009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072E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236A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70AB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CE1F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AB0CA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B9942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EF22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92B1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4064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884F6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48C90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BF54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815EE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906C2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5B0E54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39D43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9219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32BE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BECBA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25205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6F88D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40F5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2298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F650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6D7B5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290DD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827F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0696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A8B6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54CF4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BD8B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0F65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D7724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E15C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5374B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5BB9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4984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1AAE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3594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3513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796D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4CB0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8DC2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50C0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8494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E3B8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2A24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66A2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8AAC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8E48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BC5C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3E6C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25AC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C052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AF62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55B03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A0F7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2899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C11F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776B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A54D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0473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9CA1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50A2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51C5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BD60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451D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1DCC0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A710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6A099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1A97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BBA6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4B05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5483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2A6D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85E4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6E2F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11C0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3B96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7D70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ECA7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F60D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11BB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DAF3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E19F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EC03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579E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FC85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5420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2DE0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2729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612E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8ED2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49CE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B793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AD30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6D1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E3EA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A66E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A87D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E9FF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778D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4137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2ADB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A59D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D367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6F23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E3C4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D9B2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8CD0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1D1BE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DB3D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8440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3B28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0AF2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EA3E8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FF62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B72F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D3BD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08286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E844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FF7C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0D85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31C15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20B5B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940.83</w:t>
            </w:r>
          </w:p>
        </w:tc>
        <w:tc>
          <w:tcPr>
            <w:tcW w:w="1655" w:type="pct"/>
            <w:tcBorders>
              <w:top w:val="nil"/>
              <w:left w:val="nil"/>
              <w:bottom w:val="single" w:color="auto" w:sz="4" w:space="0"/>
              <w:right w:val="single" w:color="000000" w:sz="4" w:space="0"/>
            </w:tcBorders>
            <w:noWrap/>
            <w:vAlign w:val="center"/>
          </w:tcPr>
          <w:p w14:paraId="49C191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1789D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940.83</w:t>
            </w:r>
          </w:p>
        </w:tc>
      </w:tr>
      <w:tr w14:paraId="32003C8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266DA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C0CA8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6EEF7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7E8CCD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E376B8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57B03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B0C8E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76CA1C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03871A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C2705D">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B31D3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86F5B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940.83</w:t>
            </w:r>
          </w:p>
        </w:tc>
        <w:tc>
          <w:tcPr>
            <w:tcW w:w="1655" w:type="pct"/>
            <w:tcBorders>
              <w:top w:val="single" w:color="auto" w:sz="4" w:space="0"/>
              <w:left w:val="single" w:color="auto" w:sz="4" w:space="0"/>
              <w:bottom w:val="single" w:color="auto" w:sz="4" w:space="0"/>
              <w:right w:val="single" w:color="auto" w:sz="4" w:space="0"/>
            </w:tcBorders>
            <w:noWrap/>
            <w:vAlign w:val="center"/>
          </w:tcPr>
          <w:p w14:paraId="1AB254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C5CDC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940.83</w:t>
            </w:r>
          </w:p>
        </w:tc>
      </w:tr>
    </w:tbl>
    <w:p w14:paraId="3893CB9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68EBE126">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0F17BFC0">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2E060996">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420D603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填报单位:122001景德镇市珠山区财政局</w:t>
            </w:r>
          </w:p>
        </w:tc>
        <w:tc>
          <w:tcPr>
            <w:tcW w:w="366" w:type="pct"/>
            <w:tcBorders>
              <w:top w:val="nil"/>
              <w:left w:val="nil"/>
              <w:bottom w:val="single" w:color="auto" w:sz="4" w:space="0"/>
              <w:right w:val="nil"/>
            </w:tcBorders>
            <w:shd w:val="clear" w:color="auto" w:fill="auto"/>
            <w:noWrap/>
            <w:vAlign w:val="bottom"/>
          </w:tcPr>
          <w:p w14:paraId="56269F1E">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6CA86025">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5307F907">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F4BE77B">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07A697DE">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60BE3E9">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046CCDE0">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50941C5">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7D37BE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15BDB39">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411A92F6">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2CDCF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0659A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D0C50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BC08C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D8DA1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5C13A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DA39F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506E5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B1647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18C7B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F31D0E5">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300657FE">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19C2A235">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3B7C117E">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0AE6A4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64F8FB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96843E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D428A4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7167B7B">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2F2F1BB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B166AD7">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AFD47FA">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B7EF57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AF8A74D">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0290AA1">
            <w:pPr>
              <w:widowControl/>
              <w:jc w:val="left"/>
              <w:rPr>
                <w:rFonts w:ascii="宋体" w:hAnsi="宋体" w:eastAsia="宋体" w:cs="Arial"/>
                <w:color w:val="000000"/>
                <w:kern w:val="0"/>
                <w:sz w:val="13"/>
                <w:szCs w:val="13"/>
              </w:rPr>
            </w:pPr>
          </w:p>
        </w:tc>
      </w:tr>
      <w:tr w14:paraId="1A52017D">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BB20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786F2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720F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9191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5AA0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3779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94B4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F256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755F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2FD55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C2E6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68E9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A915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B1C8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C6C679A">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E929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景德镇市珠山区财政局</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685B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940.83</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FDDE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42C1D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940.83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79B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940.83</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E7A9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288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D81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C77D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C05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396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1FB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9AA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40E382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F81D7DC">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232ABDF">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A4F3C7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4DC5A123">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6EC013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122001景德镇市珠山区财政局</w:t>
            </w:r>
          </w:p>
        </w:tc>
        <w:tc>
          <w:tcPr>
            <w:tcW w:w="914" w:type="pct"/>
            <w:tcBorders>
              <w:top w:val="nil"/>
              <w:left w:val="nil"/>
              <w:bottom w:val="nil"/>
              <w:right w:val="nil"/>
            </w:tcBorders>
            <w:shd w:val="clear" w:color="auto" w:fill="auto"/>
            <w:noWrap/>
            <w:vAlign w:val="bottom"/>
          </w:tcPr>
          <w:p w14:paraId="0989325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657CCE3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9BA86E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6BEC93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5E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427F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DE73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8A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01675F6">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4A140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69A9B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187870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000877A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1DC75E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1ED1E3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7F66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C32D8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6E4E06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698263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9C6A2E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A56340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A1A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ED97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DFBD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940.83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852D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504C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281.00</w:t>
            </w:r>
          </w:p>
        </w:tc>
      </w:tr>
      <w:tr w14:paraId="797A36D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39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A1F5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9D0C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805.28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3CF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524.28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F8F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281.00</w:t>
            </w:r>
          </w:p>
        </w:tc>
      </w:tr>
      <w:tr w14:paraId="5A71480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F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A947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财政事务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120B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805.28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9E3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524.28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79D0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281.00</w:t>
            </w:r>
          </w:p>
        </w:tc>
      </w:tr>
      <w:tr w14:paraId="40302DD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87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49F1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8257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524.28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08B9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524.28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08D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29680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2E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74EC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其他财政事务支出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1B1E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DDBE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E0C1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281.00</w:t>
            </w:r>
          </w:p>
        </w:tc>
      </w:tr>
      <w:tr w14:paraId="746BA57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9D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E67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3DC0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172B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FEFA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90BE8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BA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25C5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5370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3565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04E3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1B1856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8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28F7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7C7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B7FC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D51E5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B6A420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5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CC62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89F9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1014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64A3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B4F05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C7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FD61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33D9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A250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4AA5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9E435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9E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B0BB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6BFE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2E81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7363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23105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58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394D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B516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B309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B5AD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345F1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52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F75F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02D7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B7E9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92AA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14344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34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C760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3A29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4920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951C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D7D524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E545587">
        <w:tblPrEx>
          <w:tblCellMar>
            <w:top w:w="0" w:type="dxa"/>
            <w:left w:w="108" w:type="dxa"/>
            <w:bottom w:w="0" w:type="dxa"/>
            <w:right w:w="108" w:type="dxa"/>
          </w:tblCellMar>
        </w:tblPrEx>
        <w:trPr>
          <w:trHeight w:val="585" w:hRule="atLeast"/>
          <w:tblHeader/>
        </w:trPr>
        <w:tc>
          <w:tcPr>
            <w:tcW w:w="5000" w:type="pct"/>
            <w:gridSpan w:val="7"/>
            <w:noWrap/>
            <w:vAlign w:val="center"/>
          </w:tcPr>
          <w:p w14:paraId="191C739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95B9B71">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9A9911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填报单位:122001景德镇市珠山区财政局</w:t>
            </w:r>
          </w:p>
        </w:tc>
        <w:tc>
          <w:tcPr>
            <w:tcW w:w="577" w:type="pct"/>
            <w:noWrap/>
            <w:vAlign w:val="bottom"/>
          </w:tcPr>
          <w:p w14:paraId="0EE75A5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00B04D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E74903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F90D81C">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D2A8C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56BD3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77D2575">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E4DEDD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9A1926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E4C4D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95120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E4F24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8A3C2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2B403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0521C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5074C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9CE1B9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940.83</w:t>
            </w:r>
          </w:p>
        </w:tc>
        <w:tc>
          <w:tcPr>
            <w:tcW w:w="948" w:type="pct"/>
            <w:tcBorders>
              <w:top w:val="nil"/>
              <w:left w:val="nil"/>
              <w:bottom w:val="single" w:color="000000" w:sz="4" w:space="0"/>
              <w:right w:val="single" w:color="000000" w:sz="4" w:space="0"/>
            </w:tcBorders>
            <w:noWrap/>
            <w:vAlign w:val="center"/>
          </w:tcPr>
          <w:p w14:paraId="64BF72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5FD51E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805.28</w:t>
            </w:r>
          </w:p>
        </w:tc>
        <w:tc>
          <w:tcPr>
            <w:tcW w:w="612" w:type="pct"/>
            <w:tcBorders>
              <w:top w:val="nil"/>
              <w:left w:val="nil"/>
              <w:bottom w:val="single" w:color="000000" w:sz="4" w:space="0"/>
              <w:right w:val="single" w:color="000000" w:sz="4" w:space="0"/>
            </w:tcBorders>
            <w:noWrap/>
            <w:vAlign w:val="center"/>
          </w:tcPr>
          <w:p w14:paraId="69C65B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805.28</w:t>
            </w:r>
          </w:p>
        </w:tc>
        <w:tc>
          <w:tcPr>
            <w:tcW w:w="602" w:type="pct"/>
            <w:tcBorders>
              <w:top w:val="nil"/>
              <w:left w:val="nil"/>
              <w:bottom w:val="single" w:color="000000" w:sz="4" w:space="0"/>
              <w:right w:val="single" w:color="000000" w:sz="4" w:space="0"/>
            </w:tcBorders>
            <w:noWrap/>
            <w:vAlign w:val="center"/>
          </w:tcPr>
          <w:p w14:paraId="791BE1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FAC0C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F42EF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6A164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56F81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940.83</w:t>
            </w:r>
          </w:p>
        </w:tc>
        <w:tc>
          <w:tcPr>
            <w:tcW w:w="948" w:type="pct"/>
            <w:tcBorders>
              <w:top w:val="nil"/>
              <w:left w:val="single" w:color="000000" w:sz="4" w:space="0"/>
              <w:bottom w:val="single" w:color="000000" w:sz="4" w:space="0"/>
              <w:right w:val="single" w:color="000000" w:sz="4" w:space="0"/>
            </w:tcBorders>
            <w:noWrap/>
            <w:vAlign w:val="center"/>
          </w:tcPr>
          <w:p w14:paraId="78E21F3F">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2DAC5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62.33</w:t>
            </w:r>
          </w:p>
        </w:tc>
        <w:tc>
          <w:tcPr>
            <w:tcW w:w="612" w:type="pct"/>
            <w:tcBorders>
              <w:top w:val="nil"/>
              <w:left w:val="nil"/>
              <w:bottom w:val="single" w:color="000000" w:sz="4" w:space="0"/>
              <w:right w:val="single" w:color="000000" w:sz="4" w:space="0"/>
            </w:tcBorders>
            <w:noWrap/>
            <w:vAlign w:val="center"/>
          </w:tcPr>
          <w:p w14:paraId="220902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62.33</w:t>
            </w:r>
          </w:p>
        </w:tc>
        <w:tc>
          <w:tcPr>
            <w:tcW w:w="602" w:type="pct"/>
            <w:tcBorders>
              <w:top w:val="nil"/>
              <w:left w:val="nil"/>
              <w:bottom w:val="single" w:color="000000" w:sz="4" w:space="0"/>
              <w:right w:val="single" w:color="000000" w:sz="4" w:space="0"/>
            </w:tcBorders>
            <w:noWrap/>
            <w:vAlign w:val="center"/>
          </w:tcPr>
          <w:p w14:paraId="6A6C7F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65E47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AE34D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6FB0D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74983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DBF7446">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18AC4E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26.49</w:t>
            </w:r>
          </w:p>
        </w:tc>
        <w:tc>
          <w:tcPr>
            <w:tcW w:w="612" w:type="pct"/>
            <w:tcBorders>
              <w:top w:val="nil"/>
              <w:left w:val="nil"/>
              <w:bottom w:val="single" w:color="000000" w:sz="4" w:space="0"/>
              <w:right w:val="single" w:color="000000" w:sz="4" w:space="0"/>
            </w:tcBorders>
            <w:noWrap/>
            <w:vAlign w:val="center"/>
          </w:tcPr>
          <w:p w14:paraId="26090A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26.49</w:t>
            </w:r>
          </w:p>
        </w:tc>
        <w:tc>
          <w:tcPr>
            <w:tcW w:w="602" w:type="pct"/>
            <w:tcBorders>
              <w:top w:val="nil"/>
              <w:left w:val="nil"/>
              <w:bottom w:val="single" w:color="000000" w:sz="4" w:space="0"/>
              <w:right w:val="single" w:color="000000" w:sz="4" w:space="0"/>
            </w:tcBorders>
            <w:noWrap/>
            <w:vAlign w:val="center"/>
          </w:tcPr>
          <w:p w14:paraId="1FCC3A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0FD3F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F72D2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F8CC2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7B3A1D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58A8FAEF">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E0ACF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46.74</w:t>
            </w:r>
          </w:p>
        </w:tc>
        <w:tc>
          <w:tcPr>
            <w:tcW w:w="612" w:type="pct"/>
            <w:tcBorders>
              <w:top w:val="nil"/>
              <w:left w:val="nil"/>
              <w:bottom w:val="single" w:color="000000" w:sz="4" w:space="0"/>
              <w:right w:val="single" w:color="000000" w:sz="4" w:space="0"/>
            </w:tcBorders>
            <w:noWrap/>
            <w:vAlign w:val="center"/>
          </w:tcPr>
          <w:p w14:paraId="5F276E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46.74</w:t>
            </w:r>
          </w:p>
        </w:tc>
        <w:tc>
          <w:tcPr>
            <w:tcW w:w="602" w:type="pct"/>
            <w:tcBorders>
              <w:top w:val="nil"/>
              <w:left w:val="nil"/>
              <w:bottom w:val="single" w:color="000000" w:sz="4" w:space="0"/>
              <w:right w:val="single" w:color="000000" w:sz="4" w:space="0"/>
            </w:tcBorders>
            <w:noWrap/>
            <w:vAlign w:val="center"/>
          </w:tcPr>
          <w:p w14:paraId="0BB759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BA1F2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A9FFE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2299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3919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668E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956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0FEA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D1EC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754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156A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EE16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541A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E2E0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4F3D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A972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4BC1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83A9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4195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F58C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6881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5095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9376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E1C6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6370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8CA6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CEFD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D4D7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4965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4221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9289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445A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44AC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98B7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2DEA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1E23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5B65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C671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E6D6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622C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C59A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DDFD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13C0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1C95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13A1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BB8D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63C4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FCC0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5543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647B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B403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3B82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06AE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6843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B32E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0E17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05D5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1EB5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74D8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1203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9F76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840E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9C31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18B9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C90A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80EE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98CC0B">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E851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D681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D48D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9ACD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DDC4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F659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032C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B91E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4819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368D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E6EA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E5B2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8FD1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2F3C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684E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0799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F73C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A461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EC12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331B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345F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76D6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1BB6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BB19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B614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D5C3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BE38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F764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5F3F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B4B8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335D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6E59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3386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6E06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7EDD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03C9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35A0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A8C5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BDD3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2D2B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73AC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FF2A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DEA0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0DFE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ACF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58BC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7026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07A8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5388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2842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41F2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4E7C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5906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D81B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30C3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9086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4C76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65EF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E476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482F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7060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65D1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DC4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F80B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FC37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B147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E78F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F1D5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BB1F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A501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779C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D8CF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AEAD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2AD6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AC53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B6C4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36B8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CA51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ECA4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5472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365F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1C53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DEB9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D692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0C29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A35C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6BF1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76B2B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25C1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8443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B876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7862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36E8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1984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1DBE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EC14F4">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641B1C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57A5A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6BAE7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8A7E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3B84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0098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9CBC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66DA18">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BFC7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5AAB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3E05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2EE6D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AC52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2FFC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4913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16A2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1152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A84C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B098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4C03E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89D5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6822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52AF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884D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6BE4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56F9E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43C55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97BB6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6DCBF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5608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C35C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1CD5B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64AC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7CBA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D930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DAA2A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347B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D0DE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5BFF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58C8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7C3F4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587D5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5120408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512526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2065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87A5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8021B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E3ED2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1AC1B6A">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8EAE0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1DCAE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BD213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4BC6A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E214F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E2BD31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E6902A8">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CD4C62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2C4FB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460E2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E0256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04B68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D6E10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08793A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12C692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DFE68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1C9E8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940.83</w:t>
            </w:r>
          </w:p>
        </w:tc>
        <w:tc>
          <w:tcPr>
            <w:tcW w:w="948" w:type="pct"/>
            <w:tcBorders>
              <w:top w:val="single" w:color="auto" w:sz="4" w:space="0"/>
              <w:left w:val="single" w:color="auto" w:sz="4" w:space="0"/>
              <w:bottom w:val="single" w:color="auto" w:sz="4" w:space="0"/>
              <w:right w:val="single" w:color="auto" w:sz="4" w:space="0"/>
            </w:tcBorders>
            <w:noWrap/>
            <w:vAlign w:val="center"/>
          </w:tcPr>
          <w:p w14:paraId="1357DE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4ADA85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940.83</w:t>
            </w:r>
          </w:p>
        </w:tc>
        <w:tc>
          <w:tcPr>
            <w:tcW w:w="612" w:type="pct"/>
            <w:tcBorders>
              <w:top w:val="single" w:color="auto" w:sz="4" w:space="0"/>
              <w:left w:val="single" w:color="auto" w:sz="4" w:space="0"/>
              <w:bottom w:val="single" w:color="auto" w:sz="4" w:space="0"/>
              <w:right w:val="single" w:color="auto" w:sz="4" w:space="0"/>
            </w:tcBorders>
            <w:noWrap/>
            <w:vAlign w:val="center"/>
          </w:tcPr>
          <w:p w14:paraId="107EB2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940.83</w:t>
            </w:r>
          </w:p>
        </w:tc>
        <w:tc>
          <w:tcPr>
            <w:tcW w:w="602" w:type="pct"/>
            <w:tcBorders>
              <w:top w:val="single" w:color="auto" w:sz="4" w:space="0"/>
              <w:left w:val="single" w:color="auto" w:sz="4" w:space="0"/>
              <w:bottom w:val="single" w:color="auto" w:sz="4" w:space="0"/>
              <w:right w:val="single" w:color="auto" w:sz="4" w:space="0"/>
            </w:tcBorders>
            <w:noWrap/>
            <w:vAlign w:val="center"/>
          </w:tcPr>
          <w:p w14:paraId="6DC7BA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15A99A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3C986E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A2B7DA1">
        <w:tblPrEx>
          <w:tblCellMar>
            <w:top w:w="0" w:type="dxa"/>
            <w:left w:w="108" w:type="dxa"/>
            <w:bottom w:w="0" w:type="dxa"/>
            <w:right w:w="108" w:type="dxa"/>
          </w:tblCellMar>
        </w:tblPrEx>
        <w:trPr>
          <w:trHeight w:val="585" w:hRule="atLeast"/>
          <w:tblHeader/>
        </w:trPr>
        <w:tc>
          <w:tcPr>
            <w:tcW w:w="5000" w:type="pct"/>
            <w:gridSpan w:val="5"/>
            <w:noWrap/>
            <w:vAlign w:val="center"/>
          </w:tcPr>
          <w:p w14:paraId="0FFDEE0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09C04C4">
        <w:tblPrEx>
          <w:tblCellMar>
            <w:top w:w="0" w:type="dxa"/>
            <w:left w:w="108" w:type="dxa"/>
            <w:bottom w:w="0" w:type="dxa"/>
            <w:right w:w="108" w:type="dxa"/>
          </w:tblCellMar>
        </w:tblPrEx>
        <w:trPr>
          <w:trHeight w:val="420" w:hRule="atLeast"/>
          <w:tblHeader/>
        </w:trPr>
        <w:tc>
          <w:tcPr>
            <w:tcW w:w="2433" w:type="pct"/>
            <w:gridSpan w:val="2"/>
            <w:noWrap/>
            <w:vAlign w:val="center"/>
          </w:tcPr>
          <w:p w14:paraId="434D5EC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填报单位:122001景德镇市珠山区财政局</w:t>
            </w:r>
          </w:p>
        </w:tc>
        <w:tc>
          <w:tcPr>
            <w:tcW w:w="1056" w:type="pct"/>
            <w:noWrap/>
            <w:vAlign w:val="bottom"/>
          </w:tcPr>
          <w:p w14:paraId="3B35078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894800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E77F14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91D6B5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040726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75222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1165BB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75FF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19597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74677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7B778C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00AF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006302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B74EE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39C54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0FFC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1051AC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09EE90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4B5EA4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C059F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35EE7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A3FE2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940.83</w:t>
            </w:r>
          </w:p>
        </w:tc>
        <w:tc>
          <w:tcPr>
            <w:tcW w:w="684" w:type="pct"/>
            <w:tcBorders>
              <w:top w:val="single" w:color="000000" w:sz="4" w:space="0"/>
              <w:left w:val="nil"/>
              <w:bottom w:val="single" w:color="000000" w:sz="4" w:space="0"/>
              <w:right w:val="single" w:color="000000" w:sz="4" w:space="0"/>
            </w:tcBorders>
            <w:noWrap/>
            <w:vAlign w:val="center"/>
          </w:tcPr>
          <w:p w14:paraId="7041B2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659.83</w:t>
            </w:r>
          </w:p>
        </w:tc>
        <w:tc>
          <w:tcPr>
            <w:tcW w:w="825" w:type="pct"/>
            <w:tcBorders>
              <w:top w:val="single" w:color="000000" w:sz="4" w:space="0"/>
              <w:left w:val="nil"/>
              <w:bottom w:val="single" w:color="000000" w:sz="4" w:space="0"/>
              <w:right w:val="single" w:color="000000" w:sz="4" w:space="0"/>
            </w:tcBorders>
            <w:noWrap/>
            <w:vAlign w:val="center"/>
          </w:tcPr>
          <w:p w14:paraId="220822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281.00</w:t>
            </w:r>
          </w:p>
        </w:tc>
      </w:tr>
      <w:tr w14:paraId="2B0FE43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F967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0045C2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76856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805.28</w:t>
            </w:r>
          </w:p>
        </w:tc>
        <w:tc>
          <w:tcPr>
            <w:tcW w:w="684" w:type="pct"/>
            <w:tcBorders>
              <w:top w:val="single" w:color="000000" w:sz="4" w:space="0"/>
              <w:left w:val="nil"/>
              <w:bottom w:val="single" w:color="000000" w:sz="4" w:space="0"/>
              <w:right w:val="single" w:color="000000" w:sz="4" w:space="0"/>
            </w:tcBorders>
            <w:noWrap/>
            <w:vAlign w:val="center"/>
          </w:tcPr>
          <w:p w14:paraId="290A5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524.28</w:t>
            </w:r>
          </w:p>
        </w:tc>
        <w:tc>
          <w:tcPr>
            <w:tcW w:w="825" w:type="pct"/>
            <w:tcBorders>
              <w:top w:val="single" w:color="000000" w:sz="4" w:space="0"/>
              <w:left w:val="nil"/>
              <w:bottom w:val="single" w:color="000000" w:sz="4" w:space="0"/>
              <w:right w:val="single" w:color="000000" w:sz="4" w:space="0"/>
            </w:tcBorders>
            <w:noWrap/>
            <w:vAlign w:val="center"/>
          </w:tcPr>
          <w:p w14:paraId="4AFA57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281.00</w:t>
            </w:r>
          </w:p>
        </w:tc>
      </w:tr>
      <w:tr w14:paraId="22647FF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D26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20106</w:t>
            </w:r>
          </w:p>
        </w:tc>
        <w:tc>
          <w:tcPr>
            <w:tcW w:w="1579" w:type="pct"/>
            <w:tcBorders>
              <w:top w:val="single" w:color="000000" w:sz="4" w:space="0"/>
              <w:left w:val="nil"/>
              <w:bottom w:val="single" w:color="000000" w:sz="4" w:space="0"/>
              <w:right w:val="single" w:color="000000" w:sz="4" w:space="0"/>
            </w:tcBorders>
            <w:noWrap/>
            <w:vAlign w:val="center"/>
          </w:tcPr>
          <w:p w14:paraId="04E671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财政事务</w:t>
            </w:r>
          </w:p>
        </w:tc>
        <w:tc>
          <w:tcPr>
            <w:tcW w:w="1056" w:type="pct"/>
            <w:tcBorders>
              <w:top w:val="single" w:color="000000" w:sz="4" w:space="0"/>
              <w:left w:val="nil"/>
              <w:bottom w:val="single" w:color="000000" w:sz="4" w:space="0"/>
              <w:right w:val="single" w:color="000000" w:sz="4" w:space="0"/>
            </w:tcBorders>
            <w:noWrap/>
            <w:vAlign w:val="center"/>
          </w:tcPr>
          <w:p w14:paraId="703A45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805.28</w:t>
            </w:r>
          </w:p>
        </w:tc>
        <w:tc>
          <w:tcPr>
            <w:tcW w:w="684" w:type="pct"/>
            <w:tcBorders>
              <w:top w:val="single" w:color="000000" w:sz="4" w:space="0"/>
              <w:left w:val="nil"/>
              <w:bottom w:val="single" w:color="000000" w:sz="4" w:space="0"/>
              <w:right w:val="single" w:color="000000" w:sz="4" w:space="0"/>
            </w:tcBorders>
            <w:noWrap/>
            <w:vAlign w:val="center"/>
          </w:tcPr>
          <w:p w14:paraId="585D52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524.28</w:t>
            </w:r>
          </w:p>
        </w:tc>
        <w:tc>
          <w:tcPr>
            <w:tcW w:w="825" w:type="pct"/>
            <w:tcBorders>
              <w:top w:val="single" w:color="000000" w:sz="4" w:space="0"/>
              <w:left w:val="nil"/>
              <w:bottom w:val="single" w:color="000000" w:sz="4" w:space="0"/>
              <w:right w:val="single" w:color="000000" w:sz="4" w:space="0"/>
            </w:tcBorders>
            <w:noWrap/>
            <w:vAlign w:val="center"/>
          </w:tcPr>
          <w:p w14:paraId="173A5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281.00</w:t>
            </w:r>
          </w:p>
        </w:tc>
      </w:tr>
      <w:tr w14:paraId="7355E18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6C9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2010601</w:t>
            </w:r>
          </w:p>
        </w:tc>
        <w:tc>
          <w:tcPr>
            <w:tcW w:w="1579" w:type="pct"/>
            <w:tcBorders>
              <w:top w:val="single" w:color="000000" w:sz="4" w:space="0"/>
              <w:left w:val="nil"/>
              <w:bottom w:val="single" w:color="000000" w:sz="4" w:space="0"/>
              <w:right w:val="single" w:color="000000" w:sz="4" w:space="0"/>
            </w:tcBorders>
            <w:noWrap/>
            <w:vAlign w:val="center"/>
          </w:tcPr>
          <w:p w14:paraId="3E481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04C5D4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524.28</w:t>
            </w:r>
          </w:p>
        </w:tc>
        <w:tc>
          <w:tcPr>
            <w:tcW w:w="684" w:type="pct"/>
            <w:tcBorders>
              <w:top w:val="single" w:color="000000" w:sz="4" w:space="0"/>
              <w:left w:val="nil"/>
              <w:bottom w:val="single" w:color="000000" w:sz="4" w:space="0"/>
              <w:right w:val="single" w:color="000000" w:sz="4" w:space="0"/>
            </w:tcBorders>
            <w:noWrap/>
            <w:vAlign w:val="center"/>
          </w:tcPr>
          <w:p w14:paraId="3426B1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524.28</w:t>
            </w:r>
          </w:p>
        </w:tc>
        <w:tc>
          <w:tcPr>
            <w:tcW w:w="825" w:type="pct"/>
            <w:tcBorders>
              <w:top w:val="single" w:color="000000" w:sz="4" w:space="0"/>
              <w:left w:val="nil"/>
              <w:bottom w:val="single" w:color="000000" w:sz="4" w:space="0"/>
              <w:right w:val="single" w:color="000000" w:sz="4" w:space="0"/>
            </w:tcBorders>
            <w:noWrap/>
            <w:vAlign w:val="center"/>
          </w:tcPr>
          <w:p w14:paraId="498C81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37C6A3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31F9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2010699</w:t>
            </w:r>
          </w:p>
        </w:tc>
        <w:tc>
          <w:tcPr>
            <w:tcW w:w="1579" w:type="pct"/>
            <w:tcBorders>
              <w:top w:val="single" w:color="000000" w:sz="4" w:space="0"/>
              <w:left w:val="nil"/>
              <w:bottom w:val="single" w:color="000000" w:sz="4" w:space="0"/>
              <w:right w:val="single" w:color="000000" w:sz="4" w:space="0"/>
            </w:tcBorders>
            <w:noWrap/>
            <w:vAlign w:val="center"/>
          </w:tcPr>
          <w:p w14:paraId="64158D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其他财政事务支出</w:t>
            </w:r>
          </w:p>
        </w:tc>
        <w:tc>
          <w:tcPr>
            <w:tcW w:w="1056" w:type="pct"/>
            <w:tcBorders>
              <w:top w:val="single" w:color="000000" w:sz="4" w:space="0"/>
              <w:left w:val="nil"/>
              <w:bottom w:val="single" w:color="000000" w:sz="4" w:space="0"/>
              <w:right w:val="single" w:color="000000" w:sz="4" w:space="0"/>
            </w:tcBorders>
            <w:noWrap/>
            <w:vAlign w:val="center"/>
          </w:tcPr>
          <w:p w14:paraId="40F0D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281.00</w:t>
            </w:r>
          </w:p>
        </w:tc>
        <w:tc>
          <w:tcPr>
            <w:tcW w:w="684" w:type="pct"/>
            <w:tcBorders>
              <w:top w:val="single" w:color="000000" w:sz="4" w:space="0"/>
              <w:left w:val="nil"/>
              <w:bottom w:val="single" w:color="000000" w:sz="4" w:space="0"/>
              <w:right w:val="single" w:color="000000" w:sz="4" w:space="0"/>
            </w:tcBorders>
            <w:noWrap/>
            <w:vAlign w:val="center"/>
          </w:tcPr>
          <w:p w14:paraId="19D83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CC1E8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281.00</w:t>
            </w:r>
          </w:p>
        </w:tc>
      </w:tr>
      <w:tr w14:paraId="317118D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BC7D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A643A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8B15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62.33</w:t>
            </w:r>
          </w:p>
        </w:tc>
        <w:tc>
          <w:tcPr>
            <w:tcW w:w="684" w:type="pct"/>
            <w:tcBorders>
              <w:top w:val="single" w:color="000000" w:sz="4" w:space="0"/>
              <w:left w:val="nil"/>
              <w:bottom w:val="single" w:color="000000" w:sz="4" w:space="0"/>
              <w:right w:val="single" w:color="000000" w:sz="4" w:space="0"/>
            </w:tcBorders>
            <w:noWrap/>
            <w:vAlign w:val="center"/>
          </w:tcPr>
          <w:p w14:paraId="52A8B8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62.33</w:t>
            </w:r>
          </w:p>
        </w:tc>
        <w:tc>
          <w:tcPr>
            <w:tcW w:w="825" w:type="pct"/>
            <w:tcBorders>
              <w:top w:val="single" w:color="000000" w:sz="4" w:space="0"/>
              <w:left w:val="nil"/>
              <w:bottom w:val="single" w:color="000000" w:sz="4" w:space="0"/>
              <w:right w:val="single" w:color="000000" w:sz="4" w:space="0"/>
            </w:tcBorders>
            <w:noWrap/>
            <w:vAlign w:val="center"/>
          </w:tcPr>
          <w:p w14:paraId="58FA78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159D6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1DAA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A44F8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75A3A9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62.33</w:t>
            </w:r>
          </w:p>
        </w:tc>
        <w:tc>
          <w:tcPr>
            <w:tcW w:w="684" w:type="pct"/>
            <w:tcBorders>
              <w:top w:val="single" w:color="000000" w:sz="4" w:space="0"/>
              <w:left w:val="nil"/>
              <w:bottom w:val="single" w:color="000000" w:sz="4" w:space="0"/>
              <w:right w:val="single" w:color="000000" w:sz="4" w:space="0"/>
            </w:tcBorders>
            <w:noWrap/>
            <w:vAlign w:val="center"/>
          </w:tcPr>
          <w:p w14:paraId="09B523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62.33</w:t>
            </w:r>
          </w:p>
        </w:tc>
        <w:tc>
          <w:tcPr>
            <w:tcW w:w="825" w:type="pct"/>
            <w:tcBorders>
              <w:top w:val="single" w:color="000000" w:sz="4" w:space="0"/>
              <w:left w:val="nil"/>
              <w:bottom w:val="single" w:color="000000" w:sz="4" w:space="0"/>
              <w:right w:val="single" w:color="000000" w:sz="4" w:space="0"/>
            </w:tcBorders>
            <w:noWrap/>
            <w:vAlign w:val="center"/>
          </w:tcPr>
          <w:p w14:paraId="435363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29ABDD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68F9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3F622D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E7860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62.33</w:t>
            </w:r>
          </w:p>
        </w:tc>
        <w:tc>
          <w:tcPr>
            <w:tcW w:w="684" w:type="pct"/>
            <w:tcBorders>
              <w:top w:val="single" w:color="000000" w:sz="4" w:space="0"/>
              <w:left w:val="nil"/>
              <w:bottom w:val="single" w:color="000000" w:sz="4" w:space="0"/>
              <w:right w:val="single" w:color="000000" w:sz="4" w:space="0"/>
            </w:tcBorders>
            <w:noWrap/>
            <w:vAlign w:val="center"/>
          </w:tcPr>
          <w:p w14:paraId="6741D8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62.33</w:t>
            </w:r>
          </w:p>
        </w:tc>
        <w:tc>
          <w:tcPr>
            <w:tcW w:w="825" w:type="pct"/>
            <w:tcBorders>
              <w:top w:val="single" w:color="000000" w:sz="4" w:space="0"/>
              <w:left w:val="nil"/>
              <w:bottom w:val="single" w:color="000000" w:sz="4" w:space="0"/>
              <w:right w:val="single" w:color="000000" w:sz="4" w:space="0"/>
            </w:tcBorders>
            <w:noWrap/>
            <w:vAlign w:val="center"/>
          </w:tcPr>
          <w:p w14:paraId="24A6E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30F9CE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E904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60568E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737D0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84" w:type="pct"/>
            <w:tcBorders>
              <w:top w:val="single" w:color="000000" w:sz="4" w:space="0"/>
              <w:left w:val="nil"/>
              <w:bottom w:val="single" w:color="000000" w:sz="4" w:space="0"/>
              <w:right w:val="single" w:color="000000" w:sz="4" w:space="0"/>
            </w:tcBorders>
            <w:noWrap/>
            <w:vAlign w:val="center"/>
          </w:tcPr>
          <w:p w14:paraId="139F21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825" w:type="pct"/>
            <w:tcBorders>
              <w:top w:val="single" w:color="000000" w:sz="4" w:space="0"/>
              <w:left w:val="nil"/>
              <w:bottom w:val="single" w:color="000000" w:sz="4" w:space="0"/>
              <w:right w:val="single" w:color="000000" w:sz="4" w:space="0"/>
            </w:tcBorders>
            <w:noWrap/>
            <w:vAlign w:val="center"/>
          </w:tcPr>
          <w:p w14:paraId="7A2DC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6A86C3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976C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362D72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8CC47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84" w:type="pct"/>
            <w:tcBorders>
              <w:top w:val="single" w:color="000000" w:sz="4" w:space="0"/>
              <w:left w:val="nil"/>
              <w:bottom w:val="single" w:color="000000" w:sz="4" w:space="0"/>
              <w:right w:val="single" w:color="000000" w:sz="4" w:space="0"/>
            </w:tcBorders>
            <w:noWrap/>
            <w:vAlign w:val="center"/>
          </w:tcPr>
          <w:p w14:paraId="5E90B2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825" w:type="pct"/>
            <w:tcBorders>
              <w:top w:val="single" w:color="000000" w:sz="4" w:space="0"/>
              <w:left w:val="nil"/>
              <w:bottom w:val="single" w:color="000000" w:sz="4" w:space="0"/>
              <w:right w:val="single" w:color="000000" w:sz="4" w:space="0"/>
            </w:tcBorders>
            <w:noWrap/>
            <w:vAlign w:val="center"/>
          </w:tcPr>
          <w:p w14:paraId="063F0E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EBC3B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90291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63B05C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2926F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26.49</w:t>
            </w:r>
          </w:p>
        </w:tc>
        <w:tc>
          <w:tcPr>
            <w:tcW w:w="684" w:type="pct"/>
            <w:tcBorders>
              <w:top w:val="single" w:color="000000" w:sz="4" w:space="0"/>
              <w:left w:val="nil"/>
              <w:bottom w:val="single" w:color="000000" w:sz="4" w:space="0"/>
              <w:right w:val="single" w:color="000000" w:sz="4" w:space="0"/>
            </w:tcBorders>
            <w:noWrap/>
            <w:vAlign w:val="center"/>
          </w:tcPr>
          <w:p w14:paraId="3BB70F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26.49</w:t>
            </w:r>
          </w:p>
        </w:tc>
        <w:tc>
          <w:tcPr>
            <w:tcW w:w="825" w:type="pct"/>
            <w:tcBorders>
              <w:top w:val="single" w:color="000000" w:sz="4" w:space="0"/>
              <w:left w:val="nil"/>
              <w:bottom w:val="single" w:color="000000" w:sz="4" w:space="0"/>
              <w:right w:val="single" w:color="000000" w:sz="4" w:space="0"/>
            </w:tcBorders>
            <w:noWrap/>
            <w:vAlign w:val="center"/>
          </w:tcPr>
          <w:p w14:paraId="6FA61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C3232E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0187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18AC4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1D781E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46.74</w:t>
            </w:r>
          </w:p>
        </w:tc>
        <w:tc>
          <w:tcPr>
            <w:tcW w:w="684" w:type="pct"/>
            <w:tcBorders>
              <w:top w:val="single" w:color="000000" w:sz="4" w:space="0"/>
              <w:left w:val="nil"/>
              <w:bottom w:val="single" w:color="000000" w:sz="4" w:space="0"/>
              <w:right w:val="single" w:color="000000" w:sz="4" w:space="0"/>
            </w:tcBorders>
            <w:noWrap/>
            <w:vAlign w:val="center"/>
          </w:tcPr>
          <w:p w14:paraId="15FDC8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46.74</w:t>
            </w:r>
          </w:p>
        </w:tc>
        <w:tc>
          <w:tcPr>
            <w:tcW w:w="825" w:type="pct"/>
            <w:tcBorders>
              <w:top w:val="single" w:color="000000" w:sz="4" w:space="0"/>
              <w:left w:val="nil"/>
              <w:bottom w:val="single" w:color="000000" w:sz="4" w:space="0"/>
              <w:right w:val="single" w:color="000000" w:sz="4" w:space="0"/>
            </w:tcBorders>
            <w:noWrap/>
            <w:vAlign w:val="center"/>
          </w:tcPr>
          <w:p w14:paraId="7E5E16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F83DD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103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3347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68188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46.74</w:t>
            </w:r>
          </w:p>
        </w:tc>
        <w:tc>
          <w:tcPr>
            <w:tcW w:w="684" w:type="pct"/>
            <w:tcBorders>
              <w:top w:val="single" w:color="000000" w:sz="4" w:space="0"/>
              <w:left w:val="nil"/>
              <w:bottom w:val="single" w:color="000000" w:sz="4" w:space="0"/>
              <w:right w:val="single" w:color="000000" w:sz="4" w:space="0"/>
            </w:tcBorders>
            <w:noWrap/>
            <w:vAlign w:val="center"/>
          </w:tcPr>
          <w:p w14:paraId="57801A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46.74</w:t>
            </w:r>
          </w:p>
        </w:tc>
        <w:tc>
          <w:tcPr>
            <w:tcW w:w="825" w:type="pct"/>
            <w:tcBorders>
              <w:top w:val="single" w:color="000000" w:sz="4" w:space="0"/>
              <w:left w:val="nil"/>
              <w:bottom w:val="single" w:color="000000" w:sz="4" w:space="0"/>
              <w:right w:val="single" w:color="000000" w:sz="4" w:space="0"/>
            </w:tcBorders>
            <w:noWrap/>
            <w:vAlign w:val="center"/>
          </w:tcPr>
          <w:p w14:paraId="130B40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2667D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A269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5BF7E5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06371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46.74</w:t>
            </w:r>
          </w:p>
        </w:tc>
        <w:tc>
          <w:tcPr>
            <w:tcW w:w="684" w:type="pct"/>
            <w:tcBorders>
              <w:top w:val="single" w:color="000000" w:sz="4" w:space="0"/>
              <w:left w:val="nil"/>
              <w:bottom w:val="single" w:color="000000" w:sz="4" w:space="0"/>
              <w:right w:val="single" w:color="000000" w:sz="4" w:space="0"/>
            </w:tcBorders>
            <w:noWrap/>
            <w:vAlign w:val="center"/>
          </w:tcPr>
          <w:p w14:paraId="0C13F0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46.74</w:t>
            </w:r>
          </w:p>
        </w:tc>
        <w:tc>
          <w:tcPr>
            <w:tcW w:w="825" w:type="pct"/>
            <w:tcBorders>
              <w:top w:val="single" w:color="000000" w:sz="4" w:space="0"/>
              <w:left w:val="nil"/>
              <w:bottom w:val="single" w:color="000000" w:sz="4" w:space="0"/>
              <w:right w:val="single" w:color="000000" w:sz="4" w:space="0"/>
            </w:tcBorders>
            <w:noWrap/>
            <w:vAlign w:val="center"/>
          </w:tcPr>
          <w:p w14:paraId="75C134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6BD295D">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30F816C">
        <w:tblPrEx>
          <w:tblCellMar>
            <w:top w:w="0" w:type="dxa"/>
            <w:left w:w="108" w:type="dxa"/>
            <w:bottom w:w="0" w:type="dxa"/>
            <w:right w:w="108" w:type="dxa"/>
          </w:tblCellMar>
        </w:tblPrEx>
        <w:trPr>
          <w:trHeight w:val="585" w:hRule="atLeast"/>
        </w:trPr>
        <w:tc>
          <w:tcPr>
            <w:tcW w:w="5000" w:type="pct"/>
            <w:gridSpan w:val="5"/>
            <w:noWrap/>
            <w:vAlign w:val="center"/>
          </w:tcPr>
          <w:p w14:paraId="7AF12ADB">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C53C77A">
        <w:tblPrEx>
          <w:tblCellMar>
            <w:top w:w="0" w:type="dxa"/>
            <w:left w:w="108" w:type="dxa"/>
            <w:bottom w:w="0" w:type="dxa"/>
            <w:right w:w="108" w:type="dxa"/>
          </w:tblCellMar>
        </w:tblPrEx>
        <w:trPr>
          <w:trHeight w:val="420" w:hRule="atLeast"/>
        </w:trPr>
        <w:tc>
          <w:tcPr>
            <w:tcW w:w="2398" w:type="pct"/>
            <w:gridSpan w:val="2"/>
            <w:noWrap/>
            <w:vAlign w:val="center"/>
          </w:tcPr>
          <w:p w14:paraId="08F1FC1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填报单位:122001景德镇市珠山区财政局</w:t>
            </w:r>
          </w:p>
        </w:tc>
        <w:tc>
          <w:tcPr>
            <w:tcW w:w="891" w:type="pct"/>
            <w:noWrap/>
            <w:vAlign w:val="bottom"/>
          </w:tcPr>
          <w:p w14:paraId="279F36E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6B400F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6FB59A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6687C7D">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DB3FF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5DB05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F46DEFC">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05D1E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61C4B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F6A80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4C16A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46D83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B83ED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4398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CE67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A767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CE30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FF2D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491F7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AB647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661B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F2C6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659.83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2D77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604.63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D55A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55.20</w:t>
            </w:r>
          </w:p>
        </w:tc>
      </w:tr>
      <w:tr w14:paraId="2C96AF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AC7E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E7BB2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EF22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565.48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3A85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565.48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5A1F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D5061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D1BA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29C4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20F5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199.48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8A3C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199.48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6E10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77378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D743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D3B5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3899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4388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FA93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535D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4F5C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252C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3DF3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D46C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F835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83C762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B820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4E0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D8C4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E408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7150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C63F8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475B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4DF6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2A8D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C073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407C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189C0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E55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1B4E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F4E3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FABD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168F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F1FF8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23B14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190D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62D4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40A7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57E5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15DAB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492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1C0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6A68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FE2B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46.74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6413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81C45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724A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B85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B1C8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D703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259C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A34BB1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C1B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B39B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8019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412E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4A77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55.20</w:t>
            </w:r>
          </w:p>
        </w:tc>
      </w:tr>
      <w:tr w14:paraId="0FE8DC7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9F1B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503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860E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366A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D0CB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45.13</w:t>
            </w:r>
          </w:p>
        </w:tc>
      </w:tr>
      <w:tr w14:paraId="4AA289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2A6C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172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DD9D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95F6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DCB7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5.27</w:t>
            </w:r>
          </w:p>
        </w:tc>
      </w:tr>
      <w:tr w14:paraId="246F54C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4D32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66D7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2E76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8E2B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0B3D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4.80</w:t>
            </w:r>
          </w:p>
        </w:tc>
      </w:tr>
      <w:tr w14:paraId="08CA829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84AB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B760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FEC1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5548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4D10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A71F3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1689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598E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061E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9A7B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E232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0ED9DD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8B21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70D0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0E13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2DEB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2BBE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F29F9B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13F47282">
        <w:tblPrEx>
          <w:tblCellMar>
            <w:top w:w="0" w:type="dxa"/>
            <w:left w:w="108" w:type="dxa"/>
            <w:bottom w:w="0" w:type="dxa"/>
            <w:right w:w="108" w:type="dxa"/>
          </w:tblCellMar>
        </w:tblPrEx>
        <w:trPr>
          <w:trHeight w:val="450" w:hRule="atLeast"/>
          <w:tblHeader/>
        </w:trPr>
        <w:tc>
          <w:tcPr>
            <w:tcW w:w="636" w:type="pct"/>
            <w:noWrap/>
            <w:vAlign w:val="bottom"/>
          </w:tcPr>
          <w:p w14:paraId="7D4F6E8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0F0AD93">
            <w:pPr>
              <w:widowControl/>
              <w:jc w:val="left"/>
              <w:rPr>
                <w:rFonts w:ascii="Times New Roman" w:hAnsi="Times New Roman" w:eastAsia="宋体"/>
                <w:kern w:val="0"/>
                <w:sz w:val="20"/>
                <w:szCs w:val="20"/>
              </w:rPr>
            </w:pPr>
          </w:p>
        </w:tc>
        <w:tc>
          <w:tcPr>
            <w:tcW w:w="684" w:type="pct"/>
            <w:noWrap/>
            <w:vAlign w:val="bottom"/>
          </w:tcPr>
          <w:p w14:paraId="1A12F5A7">
            <w:pPr>
              <w:widowControl/>
              <w:jc w:val="left"/>
              <w:rPr>
                <w:rFonts w:ascii="Times New Roman" w:hAnsi="Times New Roman" w:eastAsia="宋体"/>
                <w:kern w:val="0"/>
                <w:sz w:val="20"/>
                <w:szCs w:val="20"/>
              </w:rPr>
            </w:pPr>
          </w:p>
        </w:tc>
        <w:tc>
          <w:tcPr>
            <w:tcW w:w="538" w:type="pct"/>
            <w:noWrap/>
            <w:vAlign w:val="bottom"/>
          </w:tcPr>
          <w:p w14:paraId="188EEE3C">
            <w:pPr>
              <w:widowControl/>
              <w:jc w:val="left"/>
              <w:rPr>
                <w:rFonts w:ascii="Times New Roman" w:hAnsi="Times New Roman" w:eastAsia="宋体"/>
                <w:kern w:val="0"/>
                <w:sz w:val="20"/>
                <w:szCs w:val="20"/>
              </w:rPr>
            </w:pPr>
          </w:p>
        </w:tc>
        <w:tc>
          <w:tcPr>
            <w:tcW w:w="2836" w:type="pct"/>
            <w:gridSpan w:val="5"/>
            <w:noWrap/>
            <w:vAlign w:val="center"/>
          </w:tcPr>
          <w:p w14:paraId="73974C1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5ED2D2E">
        <w:tblPrEx>
          <w:tblCellMar>
            <w:top w:w="0" w:type="dxa"/>
            <w:left w:w="108" w:type="dxa"/>
            <w:bottom w:w="0" w:type="dxa"/>
            <w:right w:w="108" w:type="dxa"/>
          </w:tblCellMar>
        </w:tblPrEx>
        <w:trPr>
          <w:trHeight w:val="485" w:hRule="atLeast"/>
          <w:tblHeader/>
        </w:trPr>
        <w:tc>
          <w:tcPr>
            <w:tcW w:w="5000" w:type="pct"/>
            <w:gridSpan w:val="9"/>
            <w:noWrap/>
            <w:vAlign w:val="center"/>
          </w:tcPr>
          <w:p w14:paraId="20DD2B17">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AF41374">
        <w:tblPrEx>
          <w:tblCellMar>
            <w:top w:w="0" w:type="dxa"/>
            <w:left w:w="108" w:type="dxa"/>
            <w:bottom w:w="0" w:type="dxa"/>
            <w:right w:w="108" w:type="dxa"/>
          </w:tblCellMar>
        </w:tblPrEx>
        <w:trPr>
          <w:trHeight w:val="340" w:hRule="atLeast"/>
          <w:tblHeader/>
        </w:trPr>
        <w:tc>
          <w:tcPr>
            <w:tcW w:w="2163" w:type="pct"/>
            <w:gridSpan w:val="4"/>
            <w:noWrap/>
            <w:vAlign w:val="center"/>
          </w:tcPr>
          <w:p w14:paraId="4E57114A">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填报单位:122001景德镇市珠山区财政局</w:t>
            </w:r>
          </w:p>
        </w:tc>
        <w:tc>
          <w:tcPr>
            <w:tcW w:w="742" w:type="pct"/>
            <w:noWrap/>
            <w:vAlign w:val="bottom"/>
          </w:tcPr>
          <w:p w14:paraId="15E2F3FD">
            <w:pPr>
              <w:widowControl/>
              <w:jc w:val="left"/>
              <w:rPr>
                <w:rFonts w:ascii="Times New Roman" w:hAnsi="Times New Roman" w:eastAsia="宋体"/>
                <w:kern w:val="0"/>
                <w:sz w:val="20"/>
                <w:szCs w:val="20"/>
              </w:rPr>
            </w:pPr>
          </w:p>
        </w:tc>
        <w:tc>
          <w:tcPr>
            <w:tcW w:w="474" w:type="pct"/>
            <w:noWrap/>
            <w:vAlign w:val="bottom"/>
          </w:tcPr>
          <w:p w14:paraId="048708AC">
            <w:pPr>
              <w:widowControl/>
              <w:jc w:val="left"/>
              <w:rPr>
                <w:rFonts w:ascii="Times New Roman" w:hAnsi="Times New Roman" w:eastAsia="宋体"/>
                <w:kern w:val="0"/>
                <w:sz w:val="20"/>
                <w:szCs w:val="20"/>
              </w:rPr>
            </w:pPr>
          </w:p>
        </w:tc>
        <w:tc>
          <w:tcPr>
            <w:tcW w:w="596" w:type="pct"/>
            <w:noWrap/>
            <w:vAlign w:val="bottom"/>
          </w:tcPr>
          <w:p w14:paraId="26939646">
            <w:pPr>
              <w:widowControl/>
              <w:jc w:val="left"/>
              <w:rPr>
                <w:rFonts w:ascii="Times New Roman" w:hAnsi="Times New Roman" w:eastAsia="宋体"/>
                <w:kern w:val="0"/>
                <w:sz w:val="20"/>
                <w:szCs w:val="20"/>
              </w:rPr>
            </w:pPr>
          </w:p>
        </w:tc>
        <w:tc>
          <w:tcPr>
            <w:tcW w:w="1023" w:type="pct"/>
            <w:gridSpan w:val="2"/>
            <w:noWrap/>
            <w:vAlign w:val="bottom"/>
          </w:tcPr>
          <w:p w14:paraId="2423419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E27605D">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113DC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6A5EB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20D6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077B9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579657A">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2519341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2E784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B19AE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32585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D006A2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1A892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0D830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D148C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2A48786">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AB5A2E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51FC78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2D2C81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34172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C3BCA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3DDFA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2B2D1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3066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FFFBBED">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E93BD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5.27</w:t>
            </w:r>
          </w:p>
        </w:tc>
        <w:tc>
          <w:tcPr>
            <w:tcW w:w="684" w:type="pct"/>
            <w:tcBorders>
              <w:top w:val="single" w:color="000000" w:sz="4" w:space="0"/>
              <w:left w:val="nil"/>
              <w:bottom w:val="single" w:color="000000" w:sz="4" w:space="0"/>
              <w:right w:val="single" w:color="000000" w:sz="4" w:space="0"/>
            </w:tcBorders>
            <w:vAlign w:val="center"/>
          </w:tcPr>
          <w:p w14:paraId="78DF33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F12A7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236C3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783FB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5.27</w:t>
            </w:r>
          </w:p>
        </w:tc>
        <w:tc>
          <w:tcPr>
            <w:tcW w:w="596" w:type="pct"/>
            <w:tcBorders>
              <w:top w:val="single" w:color="000000" w:sz="4" w:space="0"/>
              <w:left w:val="single" w:color="000000" w:sz="4" w:space="0"/>
              <w:bottom w:val="single" w:color="000000" w:sz="4" w:space="0"/>
              <w:right w:val="nil"/>
            </w:tcBorders>
            <w:vAlign w:val="center"/>
          </w:tcPr>
          <w:p w14:paraId="4EF60E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05397F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76E1F3C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E20887F">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0247D91">
        <w:tblPrEx>
          <w:tblCellMar>
            <w:top w:w="0" w:type="dxa"/>
            <w:left w:w="108" w:type="dxa"/>
            <w:bottom w:w="0" w:type="dxa"/>
            <w:right w:w="108" w:type="dxa"/>
          </w:tblCellMar>
        </w:tblPrEx>
        <w:trPr>
          <w:trHeight w:val="507" w:hRule="atLeast"/>
          <w:tblHeader/>
        </w:trPr>
        <w:tc>
          <w:tcPr>
            <w:tcW w:w="976" w:type="pct"/>
            <w:noWrap/>
            <w:vAlign w:val="bottom"/>
          </w:tcPr>
          <w:p w14:paraId="7C14949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124C663">
            <w:pPr>
              <w:widowControl/>
              <w:jc w:val="left"/>
              <w:rPr>
                <w:rFonts w:ascii="Times New Roman" w:hAnsi="Times New Roman" w:eastAsia="宋体"/>
                <w:kern w:val="0"/>
                <w:sz w:val="20"/>
                <w:szCs w:val="20"/>
              </w:rPr>
            </w:pPr>
          </w:p>
        </w:tc>
        <w:tc>
          <w:tcPr>
            <w:tcW w:w="2801" w:type="pct"/>
            <w:gridSpan w:val="3"/>
            <w:noWrap/>
            <w:vAlign w:val="center"/>
          </w:tcPr>
          <w:p w14:paraId="6629CB63">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272EDE63">
        <w:tblPrEx>
          <w:tblCellMar>
            <w:top w:w="0" w:type="dxa"/>
            <w:left w:w="108" w:type="dxa"/>
            <w:bottom w:w="0" w:type="dxa"/>
            <w:right w:w="108" w:type="dxa"/>
          </w:tblCellMar>
        </w:tblPrEx>
        <w:trPr>
          <w:trHeight w:val="564" w:hRule="atLeast"/>
          <w:tblHeader/>
        </w:trPr>
        <w:tc>
          <w:tcPr>
            <w:tcW w:w="5000" w:type="pct"/>
            <w:gridSpan w:val="5"/>
            <w:noWrap/>
            <w:vAlign w:val="center"/>
          </w:tcPr>
          <w:p w14:paraId="4DA69ED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EA11B5C">
        <w:tblPrEx>
          <w:tblCellMar>
            <w:top w:w="0" w:type="dxa"/>
            <w:left w:w="108" w:type="dxa"/>
            <w:bottom w:w="0" w:type="dxa"/>
            <w:right w:w="108" w:type="dxa"/>
          </w:tblCellMar>
        </w:tblPrEx>
        <w:trPr>
          <w:trHeight w:val="405" w:hRule="atLeast"/>
          <w:tblHeader/>
        </w:trPr>
        <w:tc>
          <w:tcPr>
            <w:tcW w:w="2198" w:type="pct"/>
            <w:gridSpan w:val="2"/>
            <w:noWrap/>
            <w:vAlign w:val="center"/>
          </w:tcPr>
          <w:p w14:paraId="2F2938A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填报单位:122001景德镇市珠山区财政局</w:t>
            </w:r>
          </w:p>
        </w:tc>
        <w:tc>
          <w:tcPr>
            <w:tcW w:w="1099" w:type="pct"/>
            <w:noWrap/>
            <w:vAlign w:val="bottom"/>
          </w:tcPr>
          <w:p w14:paraId="2EFA1F55">
            <w:pPr>
              <w:rPr>
                <w:rFonts w:hint="eastAsia" w:ascii="宋体" w:hAnsi="宋体" w:eastAsia="宋体" w:cs="Arial"/>
                <w:color w:val="000000"/>
                <w:kern w:val="0"/>
                <w:sz w:val="24"/>
                <w:szCs w:val="24"/>
              </w:rPr>
            </w:pPr>
          </w:p>
        </w:tc>
        <w:tc>
          <w:tcPr>
            <w:tcW w:w="766" w:type="pct"/>
            <w:noWrap/>
            <w:vAlign w:val="bottom"/>
          </w:tcPr>
          <w:p w14:paraId="5705D7FC">
            <w:pPr>
              <w:widowControl/>
              <w:jc w:val="left"/>
              <w:rPr>
                <w:rFonts w:ascii="Times New Roman" w:hAnsi="Times New Roman" w:eastAsia="宋体"/>
                <w:kern w:val="0"/>
                <w:sz w:val="20"/>
                <w:szCs w:val="20"/>
              </w:rPr>
            </w:pPr>
          </w:p>
        </w:tc>
        <w:tc>
          <w:tcPr>
            <w:tcW w:w="935" w:type="pct"/>
            <w:noWrap/>
            <w:vAlign w:val="center"/>
          </w:tcPr>
          <w:p w14:paraId="009BC2C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704C724">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2457B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1A6A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20425A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9C93A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F6F08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E0E01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40A59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7BD94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F7473A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2FF69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55CF32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F2868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C037F9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368DF0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06F424B">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7336B00">
        <w:tblPrEx>
          <w:tblCellMar>
            <w:top w:w="0" w:type="dxa"/>
            <w:left w:w="108" w:type="dxa"/>
            <w:bottom w:w="0" w:type="dxa"/>
            <w:right w:w="108" w:type="dxa"/>
          </w:tblCellMar>
        </w:tblPrEx>
        <w:trPr>
          <w:trHeight w:val="619" w:hRule="atLeast"/>
          <w:tblHeader/>
        </w:trPr>
        <w:tc>
          <w:tcPr>
            <w:tcW w:w="960" w:type="pct"/>
            <w:noWrap/>
            <w:vAlign w:val="bottom"/>
          </w:tcPr>
          <w:p w14:paraId="385B84C5">
            <w:pPr>
              <w:rPr>
                <w:rStyle w:val="13"/>
                <w:rFonts w:hint="eastAsia" w:ascii="仿宋" w:hAnsi="仿宋" w:eastAsia="仿宋"/>
                <w:bCs/>
                <w:sz w:val="32"/>
                <w:szCs w:val="32"/>
              </w:rPr>
            </w:pPr>
          </w:p>
        </w:tc>
        <w:tc>
          <w:tcPr>
            <w:tcW w:w="1233" w:type="pct"/>
            <w:noWrap/>
            <w:vAlign w:val="bottom"/>
          </w:tcPr>
          <w:p w14:paraId="1671485C">
            <w:pPr>
              <w:widowControl/>
              <w:jc w:val="left"/>
              <w:rPr>
                <w:rFonts w:ascii="Times New Roman" w:hAnsi="Times New Roman" w:eastAsia="宋体"/>
                <w:kern w:val="0"/>
                <w:sz w:val="20"/>
                <w:szCs w:val="20"/>
              </w:rPr>
            </w:pPr>
          </w:p>
        </w:tc>
        <w:tc>
          <w:tcPr>
            <w:tcW w:w="2805" w:type="pct"/>
            <w:gridSpan w:val="3"/>
            <w:noWrap/>
            <w:vAlign w:val="center"/>
          </w:tcPr>
          <w:p w14:paraId="60C313A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E9DAE52">
        <w:tblPrEx>
          <w:tblCellMar>
            <w:top w:w="0" w:type="dxa"/>
            <w:left w:w="108" w:type="dxa"/>
            <w:bottom w:w="0" w:type="dxa"/>
            <w:right w:w="108" w:type="dxa"/>
          </w:tblCellMar>
        </w:tblPrEx>
        <w:trPr>
          <w:trHeight w:val="613" w:hRule="atLeast"/>
          <w:tblHeader/>
        </w:trPr>
        <w:tc>
          <w:tcPr>
            <w:tcW w:w="5000" w:type="pct"/>
            <w:gridSpan w:val="5"/>
            <w:noWrap/>
            <w:vAlign w:val="center"/>
          </w:tcPr>
          <w:p w14:paraId="7798583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FE65533">
        <w:tblPrEx>
          <w:tblCellMar>
            <w:top w:w="0" w:type="dxa"/>
            <w:left w:w="108" w:type="dxa"/>
            <w:bottom w:w="0" w:type="dxa"/>
            <w:right w:w="108" w:type="dxa"/>
          </w:tblCellMar>
        </w:tblPrEx>
        <w:trPr>
          <w:trHeight w:val="413" w:hRule="atLeast"/>
          <w:tblHeader/>
        </w:trPr>
        <w:tc>
          <w:tcPr>
            <w:tcW w:w="3282" w:type="pct"/>
            <w:gridSpan w:val="3"/>
            <w:noWrap/>
            <w:vAlign w:val="center"/>
          </w:tcPr>
          <w:p w14:paraId="6719CE79">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填报单位:122001景德镇市珠山区财政局</w:t>
            </w:r>
          </w:p>
        </w:tc>
        <w:tc>
          <w:tcPr>
            <w:tcW w:w="762" w:type="pct"/>
            <w:noWrap/>
            <w:vAlign w:val="bottom"/>
          </w:tcPr>
          <w:p w14:paraId="718391F8">
            <w:pPr>
              <w:widowControl/>
              <w:jc w:val="left"/>
              <w:rPr>
                <w:rFonts w:ascii="Times New Roman" w:hAnsi="Times New Roman" w:eastAsia="宋体"/>
                <w:kern w:val="0"/>
                <w:sz w:val="20"/>
                <w:szCs w:val="20"/>
              </w:rPr>
            </w:pPr>
          </w:p>
        </w:tc>
        <w:tc>
          <w:tcPr>
            <w:tcW w:w="954" w:type="pct"/>
            <w:noWrap/>
            <w:vAlign w:val="center"/>
          </w:tcPr>
          <w:p w14:paraId="1F556C3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9AD4F6B">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C261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07FDBF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587F007">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2465F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3855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67DF2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E7967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1ACAF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B24D213">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DDE1C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3C4D5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EE63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9A701B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3BFA49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62C050D">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9"/>
        <w:gridCol w:w="2345"/>
        <w:gridCol w:w="3101"/>
        <w:gridCol w:w="1162"/>
        <w:gridCol w:w="2582"/>
      </w:tblGrid>
      <w:tr w14:paraId="36E6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0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BEA5">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33A7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D2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（2026-2026年度）</w:t>
            </w:r>
          </w:p>
        </w:tc>
      </w:tr>
      <w:tr w14:paraId="6F9A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39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19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绩效评价和投资评审费_财政投资评审</w:t>
            </w:r>
          </w:p>
        </w:tc>
      </w:tr>
      <w:tr w14:paraId="3348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74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88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122-景德镇市珠山区财政局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98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D9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景德镇市珠山区财政局</w:t>
            </w:r>
          </w:p>
        </w:tc>
      </w:tr>
      <w:tr w14:paraId="2E0A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C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F9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64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100.00</w:t>
            </w:r>
          </w:p>
        </w:tc>
      </w:tr>
      <w:tr w14:paraId="6B6F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A01">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52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FA2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45CD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7521">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C9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D9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6011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00FF">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97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B0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50EF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FD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3826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10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FB72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为加强区级政府投资建设项目预、决算管理，提高财政资金使用效益，规范区级财政投资评审工作，通过委托中介结构依据法律、法规和规章，运用专业技术手段，对区财政资金的建设项目的真实性、合理性和准确性进行审核、论证和评价。年度评审项目数量≥20个，年度评审项目涉及建设单位≥6个。</w:t>
            </w:r>
          </w:p>
        </w:tc>
      </w:tr>
      <w:tr w14:paraId="2ADD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0B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88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EF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65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7679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838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B1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9E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财政投资评审费用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FB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≤100万元</w:t>
            </w:r>
          </w:p>
        </w:tc>
      </w:tr>
      <w:tr w14:paraId="431F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166E">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5E9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4B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财政投资评审项目单个平均成本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EB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≤5万元</w:t>
            </w:r>
          </w:p>
        </w:tc>
      </w:tr>
      <w:tr w14:paraId="4411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632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B0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67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年度评审项目数量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1B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≥20个</w:t>
            </w:r>
          </w:p>
        </w:tc>
      </w:tr>
      <w:tr w14:paraId="681F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D16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A3F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89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年度评审项目涉及建设单位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54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≥6个</w:t>
            </w:r>
          </w:p>
        </w:tc>
      </w:tr>
      <w:tr w14:paraId="399B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DC3E">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B6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F9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评审报告合格率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92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3EDF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C3C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5657">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05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评审程序合规率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68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6BFB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FFDE">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B7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B2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评审项目预、决算时间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A6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≤55工作日</w:t>
            </w:r>
          </w:p>
        </w:tc>
      </w:tr>
      <w:tr w14:paraId="3E29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A3FA">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8B8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F28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评审意见反馈期限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48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≤5工作</w:t>
            </w:r>
          </w:p>
        </w:tc>
      </w:tr>
      <w:tr w14:paraId="6B16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5F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9D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36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完善评审机制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04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定性有效完善</w:t>
            </w:r>
          </w:p>
        </w:tc>
      </w:tr>
      <w:tr w14:paraId="37FE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D4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29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48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70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bl>
    <w:p w14:paraId="01034224">
      <w:pPr>
        <w:rPr>
          <w:rFonts w:hint="eastAsia"/>
          <w:lang w:eastAsia="zh-CN"/>
        </w:rPr>
        <w:sectPr>
          <w:pgSz w:w="11906" w:h="16838"/>
          <w:pgMar w:top="720" w:right="720" w:bottom="720" w:left="720" w:header="851" w:footer="992" w:gutter="0"/>
          <w:cols w:space="425" w:num="1"/>
          <w:docGrid w:type="lines" w:linePitch="312" w:charSpace="0"/>
        </w:sectPr>
      </w:pPr>
    </w:p>
    <w:p w14:paraId="27061639">
      <w:pPr>
        <w:pStyle w:val="18"/>
        <w:numPr>
          <w:ilvl w:val="0"/>
          <w:numId w:val="0"/>
        </w:numPr>
        <w:bidi w:val="0"/>
        <w:ind w:left="420" w:leftChars="200"/>
        <w:jc w:val="center"/>
        <w:rPr>
          <w:rFonts w:hint="eastAsia"/>
          <w:lang w:eastAsia="zh-CN"/>
        </w:rPr>
      </w:pPr>
      <w:r>
        <w:rPr>
          <w:rFonts w:hint="eastAsia"/>
          <w:lang w:val="en-US" w:eastAsia="zh-CN"/>
        </w:rPr>
        <w:t>第三部分  景德镇市珠山区财政局2026年单位预算情况说明</w:t>
      </w:r>
    </w:p>
    <w:p w14:paraId="41A3F6C9">
      <w:pPr>
        <w:widowControl/>
        <w:spacing w:line="580" w:lineRule="exact"/>
        <w:jc w:val="center"/>
        <w:rPr>
          <w:rFonts w:ascii="仿宋_GB2312" w:eastAsia="仿宋_GB2312"/>
          <w:b/>
          <w:sz w:val="32"/>
          <w:szCs w:val="30"/>
        </w:rPr>
      </w:pPr>
    </w:p>
    <w:p w14:paraId="6086F02D">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2F5807CA">
      <w:pPr>
        <w:pStyle w:val="20"/>
        <w:numPr>
          <w:ilvl w:val="0"/>
          <w:numId w:val="0"/>
        </w:numPr>
        <w:bidi w:val="0"/>
        <w:ind w:left="420" w:leftChars="200"/>
        <w:rPr>
          <w:rFonts w:hint="eastAsia"/>
        </w:rPr>
      </w:pPr>
      <w:r>
        <w:rPr>
          <w:rFonts w:hint="eastAsia"/>
        </w:rPr>
        <w:t xml:space="preserve"> (一)收入预算情况</w:t>
      </w:r>
    </w:p>
    <w:p w14:paraId="7CBA24F9">
      <w:pPr>
        <w:pStyle w:val="19"/>
        <w:bidi w:val="0"/>
        <w:rPr>
          <w:rFonts w:hint="eastAsia"/>
          <w:u w:val="none"/>
        </w:rPr>
      </w:pPr>
      <w:r>
        <w:rPr>
          <w:rFonts w:hint="eastAsia"/>
          <w:u w:val="none"/>
          <w:lang w:eastAsia="zh-CN"/>
        </w:rPr>
        <w:t>2026</w:t>
      </w:r>
      <w:r>
        <w:rPr>
          <w:rFonts w:hint="eastAsia"/>
          <w:u w:val="none"/>
        </w:rPr>
        <w:t>年</w:t>
      </w:r>
      <w:r>
        <w:rPr>
          <w:rFonts w:hint="eastAsia"/>
          <w:u w:val="none"/>
          <w:lang w:eastAsia="zh-CN"/>
        </w:rPr>
        <w:t>景德镇市珠山区财政局</w:t>
      </w:r>
      <w:r>
        <w:rPr>
          <w:rFonts w:hint="eastAsia"/>
          <w:u w:val="none"/>
        </w:rPr>
        <w:t>收入预算总额为940.83万元</w:t>
      </w:r>
      <w:r>
        <w:rPr>
          <w:rFonts w:hint="eastAsia"/>
          <w:u w:val="none"/>
          <w:lang w:eastAsia="zh-CN"/>
        </w:rPr>
        <w:t>，</w:t>
      </w:r>
      <w:r>
        <w:rPr>
          <w:rFonts w:hint="eastAsia"/>
          <w:u w:val="none"/>
        </w:rPr>
        <w:t>较上年预算安排减少</w:t>
      </w:r>
      <w:r>
        <w:rPr>
          <w:rFonts w:hint="eastAsia"/>
          <w:u w:val="none"/>
          <w:lang w:val="en-US" w:eastAsia="zh-CN"/>
        </w:rPr>
        <w:t>8.22</w:t>
      </w:r>
      <w:r>
        <w:rPr>
          <w:rFonts w:hint="eastAsia"/>
          <w:u w:val="none"/>
        </w:rPr>
        <w:t>万元</w:t>
      </w:r>
      <w:r>
        <w:rPr>
          <w:rFonts w:hint="eastAsia"/>
          <w:u w:val="none"/>
          <w:lang w:eastAsia="zh-CN"/>
        </w:rPr>
        <w:t>；本年收入合计940.83万元，较上年预算安排减少</w:t>
      </w:r>
      <w:r>
        <w:rPr>
          <w:rFonts w:hint="eastAsia"/>
          <w:u w:val="none"/>
          <w:lang w:val="en-US" w:eastAsia="zh-CN"/>
        </w:rPr>
        <w:t>8.22</w:t>
      </w:r>
      <w:r>
        <w:rPr>
          <w:rFonts w:hint="eastAsia"/>
          <w:u w:val="none"/>
          <w:lang w:eastAsia="zh-CN"/>
        </w:rPr>
        <w:t>万元；包括：财政拨款收入940.83万元，较上年预算安排减少</w:t>
      </w:r>
      <w:r>
        <w:rPr>
          <w:rFonts w:hint="eastAsia"/>
          <w:u w:val="none"/>
          <w:lang w:val="en-US" w:eastAsia="zh-CN"/>
        </w:rPr>
        <w:t>8.22</w:t>
      </w:r>
      <w:r>
        <w:rPr>
          <w:rFonts w:hint="eastAsia"/>
          <w:u w:val="none"/>
          <w:lang w:eastAsia="zh-CN"/>
        </w:rPr>
        <w:t>万元。</w:t>
      </w:r>
    </w:p>
    <w:p w14:paraId="5E75C788">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44C7D16">
      <w:pPr>
        <w:pStyle w:val="19"/>
        <w:bidi w:val="0"/>
        <w:rPr>
          <w:rFonts w:hint="eastAsia"/>
          <w:u w:val="none"/>
        </w:rPr>
      </w:pPr>
      <w:r>
        <w:rPr>
          <w:rFonts w:hint="eastAsia"/>
          <w:u w:val="none"/>
          <w:lang w:eastAsia="zh-CN"/>
        </w:rPr>
        <w:t>2026</w:t>
      </w:r>
      <w:r>
        <w:rPr>
          <w:rFonts w:hint="eastAsia"/>
          <w:u w:val="none"/>
        </w:rPr>
        <w:t>年</w:t>
      </w:r>
      <w:r>
        <w:rPr>
          <w:rFonts w:hint="eastAsia"/>
          <w:u w:val="none"/>
          <w:lang w:eastAsia="zh-CN"/>
        </w:rPr>
        <w:t>景德镇市珠山区财政局</w:t>
      </w:r>
      <w:r>
        <w:rPr>
          <w:rFonts w:hint="eastAsia"/>
          <w:u w:val="none"/>
        </w:rPr>
        <w:t>支出预算总额为940.83万元</w:t>
      </w:r>
      <w:r>
        <w:rPr>
          <w:rFonts w:hint="eastAsia"/>
          <w:u w:val="none"/>
          <w:lang w:eastAsia="zh-CN"/>
        </w:rPr>
        <w:t>，</w:t>
      </w:r>
      <w:r>
        <w:rPr>
          <w:rFonts w:hint="eastAsia"/>
          <w:u w:val="none"/>
        </w:rPr>
        <w:t>较上年预算安排减少</w:t>
      </w:r>
      <w:r>
        <w:rPr>
          <w:rFonts w:hint="eastAsia"/>
          <w:u w:val="none"/>
          <w:lang w:val="en-US" w:eastAsia="zh-CN"/>
        </w:rPr>
        <w:t>8.22</w:t>
      </w:r>
      <w:r>
        <w:rPr>
          <w:rFonts w:hint="eastAsia"/>
          <w:u w:val="none"/>
        </w:rPr>
        <w:t xml:space="preserve">万元。 </w:t>
      </w:r>
    </w:p>
    <w:p w14:paraId="1B7D8F41">
      <w:pPr>
        <w:pStyle w:val="19"/>
        <w:bidi w:val="0"/>
        <w:rPr>
          <w:rFonts w:hint="eastAsia"/>
          <w:u w:val="none"/>
        </w:rPr>
      </w:pPr>
      <w:r>
        <w:rPr>
          <w:rFonts w:hint="eastAsia"/>
          <w:u w:val="none"/>
        </w:rPr>
        <w:t>按支出项目类别划分：基本支出659.83万元</w:t>
      </w:r>
      <w:r>
        <w:rPr>
          <w:rFonts w:hint="eastAsia"/>
          <w:u w:val="none"/>
          <w:lang w:eastAsia="zh-CN"/>
        </w:rPr>
        <w:t>，</w:t>
      </w:r>
      <w:r>
        <w:rPr>
          <w:rFonts w:hint="eastAsia"/>
          <w:u w:val="none"/>
        </w:rPr>
        <w:t>较上年预算安排减少</w:t>
      </w:r>
      <w:r>
        <w:rPr>
          <w:rFonts w:hint="eastAsia"/>
          <w:u w:val="none"/>
          <w:lang w:val="en-US" w:eastAsia="zh-CN"/>
        </w:rPr>
        <w:t>14.22</w:t>
      </w:r>
      <w:r>
        <w:rPr>
          <w:rFonts w:hint="eastAsia"/>
          <w:u w:val="none"/>
        </w:rPr>
        <w:t>万元</w:t>
      </w:r>
      <w:r>
        <w:rPr>
          <w:rFonts w:hint="eastAsia"/>
          <w:u w:val="none"/>
          <w:lang w:eastAsia="zh-CN"/>
        </w:rPr>
        <w:t>；</w:t>
      </w:r>
      <w:r>
        <w:rPr>
          <w:rFonts w:hint="eastAsia"/>
          <w:u w:val="none"/>
        </w:rPr>
        <w:t>项目支出281.00万元</w:t>
      </w:r>
      <w:r>
        <w:rPr>
          <w:rFonts w:hint="eastAsia"/>
          <w:u w:val="none"/>
          <w:lang w:eastAsia="zh-CN"/>
        </w:rPr>
        <w:t>，</w:t>
      </w:r>
      <w:r>
        <w:rPr>
          <w:rFonts w:hint="eastAsia"/>
          <w:u w:val="none"/>
        </w:rPr>
        <w:t>较上年预算安排增加</w:t>
      </w:r>
      <w:r>
        <w:rPr>
          <w:rFonts w:hint="eastAsia"/>
          <w:u w:val="none"/>
          <w:lang w:val="en-US" w:eastAsia="zh-CN"/>
        </w:rPr>
        <w:t>6.00</w:t>
      </w:r>
      <w:r>
        <w:rPr>
          <w:rFonts w:hint="eastAsia"/>
          <w:u w:val="none"/>
        </w:rPr>
        <w:t>万元。</w:t>
      </w:r>
    </w:p>
    <w:p w14:paraId="02D5E701">
      <w:pPr>
        <w:pStyle w:val="19"/>
        <w:bidi w:val="0"/>
        <w:rPr>
          <w:rFonts w:hint="eastAsia"/>
          <w:u w:val="none"/>
        </w:rPr>
      </w:pPr>
      <w:r>
        <w:rPr>
          <w:rFonts w:hint="eastAsia"/>
          <w:u w:val="none"/>
        </w:rPr>
        <w:t>按支出功能科目划分：一般公共服务支出805.28万元，较上年预算安排减少</w:t>
      </w:r>
      <w:r>
        <w:rPr>
          <w:rFonts w:hint="eastAsia"/>
          <w:u w:val="none"/>
          <w:lang w:val="en-US" w:eastAsia="zh-CN"/>
        </w:rPr>
        <w:t>12.17</w:t>
      </w:r>
      <w:r>
        <w:rPr>
          <w:rFonts w:hint="eastAsia"/>
          <w:u w:val="none"/>
        </w:rPr>
        <w:t>万元；社会保障和就业支出62.33万元，较上年预算安排减少</w:t>
      </w:r>
      <w:r>
        <w:rPr>
          <w:rFonts w:hint="eastAsia"/>
          <w:u w:val="none"/>
          <w:lang w:val="en-US" w:eastAsia="zh-CN"/>
        </w:rPr>
        <w:t>23.76</w:t>
      </w:r>
      <w:r>
        <w:rPr>
          <w:rFonts w:hint="eastAsia"/>
          <w:u w:val="none"/>
        </w:rPr>
        <w:t>万元；卫生健康支出26.49万元，较上年预算安排增加</w:t>
      </w:r>
      <w:r>
        <w:rPr>
          <w:rFonts w:hint="eastAsia"/>
          <w:u w:val="none"/>
          <w:lang w:val="en-US" w:eastAsia="zh-CN"/>
        </w:rPr>
        <w:t>26.49</w:t>
      </w:r>
      <w:r>
        <w:rPr>
          <w:rFonts w:hint="eastAsia"/>
          <w:u w:val="none"/>
        </w:rPr>
        <w:t>万元；住房保障支出46.74万元，较上年预算安排增加</w:t>
      </w:r>
      <w:r>
        <w:rPr>
          <w:rFonts w:hint="eastAsia"/>
          <w:u w:val="none"/>
          <w:lang w:val="en-US" w:eastAsia="zh-CN"/>
        </w:rPr>
        <w:t>1.23</w:t>
      </w:r>
      <w:r>
        <w:rPr>
          <w:rFonts w:hint="eastAsia"/>
          <w:u w:val="none"/>
        </w:rPr>
        <w:t>万元。</w:t>
      </w:r>
    </w:p>
    <w:p w14:paraId="04CB1420">
      <w:pPr>
        <w:pStyle w:val="19"/>
        <w:bidi w:val="0"/>
        <w:rPr>
          <w:rFonts w:hint="eastAsia"/>
          <w:u w:val="none"/>
        </w:rPr>
      </w:pPr>
      <w:r>
        <w:rPr>
          <w:rFonts w:hint="eastAsia"/>
          <w:u w:val="none"/>
        </w:rPr>
        <w:t>按支出经济分类划分：工资福利支出565.4</w:t>
      </w:r>
      <w:r>
        <w:rPr>
          <w:rFonts w:hint="eastAsia"/>
        </w:rPr>
        <w:t>8万元，较上年</w:t>
      </w:r>
      <w:r>
        <w:rPr>
          <w:rFonts w:hint="eastAsia"/>
          <w:u w:val="none"/>
        </w:rPr>
        <w:t>预算安排减少</w:t>
      </w:r>
      <w:r>
        <w:rPr>
          <w:rFonts w:hint="eastAsia"/>
          <w:u w:val="none"/>
          <w:lang w:val="en-US" w:eastAsia="zh-CN"/>
        </w:rPr>
        <w:t>37.54</w:t>
      </w:r>
      <w:r>
        <w:rPr>
          <w:rFonts w:hint="eastAsia"/>
          <w:u w:val="none"/>
        </w:rPr>
        <w:t>万元；商品和服务支出336.20万元，较上年预算安排</w:t>
      </w:r>
      <w:r>
        <w:rPr>
          <w:rFonts w:hint="eastAsia"/>
          <w:u w:val="none"/>
          <w:lang w:val="en-US" w:eastAsia="zh-CN"/>
        </w:rPr>
        <w:t>增加23.60</w:t>
      </w:r>
      <w:r>
        <w:rPr>
          <w:rFonts w:hint="eastAsia"/>
          <w:u w:val="none"/>
        </w:rPr>
        <w:t>万元；对个人和家庭的补助39.16万元，较上年预算安排增加</w:t>
      </w:r>
      <w:r>
        <w:rPr>
          <w:rFonts w:hint="eastAsia"/>
          <w:u w:val="none"/>
          <w:lang w:val="en-US" w:eastAsia="zh-CN"/>
        </w:rPr>
        <w:t>5.74</w:t>
      </w:r>
      <w:r>
        <w:rPr>
          <w:rFonts w:hint="eastAsia"/>
          <w:u w:val="none"/>
        </w:rPr>
        <w:t>万元。</w:t>
      </w:r>
    </w:p>
    <w:p w14:paraId="3F70E2E3">
      <w:pPr>
        <w:pStyle w:val="20"/>
        <w:numPr>
          <w:ilvl w:val="0"/>
          <w:numId w:val="0"/>
        </w:numPr>
        <w:bidi w:val="0"/>
        <w:ind w:left="420" w:leftChars="200"/>
        <w:rPr>
          <w:rFonts w:hint="eastAsia"/>
          <w:u w:val="none"/>
          <w:lang w:val="en-US" w:eastAsia="zh-CN"/>
        </w:rPr>
      </w:pPr>
      <w:r>
        <w:rPr>
          <w:rFonts w:hint="eastAsia"/>
          <w:u w:val="none"/>
          <w:lang w:val="en-US" w:eastAsia="zh-CN"/>
        </w:rPr>
        <w:t xml:space="preserve"> (三)财政拨款支出情况</w:t>
      </w:r>
    </w:p>
    <w:p w14:paraId="3EBA61C2">
      <w:pPr>
        <w:pStyle w:val="19"/>
        <w:bidi w:val="0"/>
        <w:rPr>
          <w:rFonts w:hint="eastAsia"/>
          <w:u w:val="none"/>
        </w:rPr>
      </w:pPr>
      <w:r>
        <w:rPr>
          <w:rFonts w:hint="eastAsia"/>
          <w:u w:val="none"/>
          <w:lang w:eastAsia="zh-CN"/>
        </w:rPr>
        <w:t>2026</w:t>
      </w:r>
      <w:r>
        <w:rPr>
          <w:rFonts w:hint="eastAsia"/>
          <w:u w:val="none"/>
        </w:rPr>
        <w:t>年</w:t>
      </w:r>
      <w:r>
        <w:rPr>
          <w:rFonts w:hint="eastAsia"/>
          <w:u w:val="none"/>
          <w:lang w:eastAsia="zh-CN"/>
        </w:rPr>
        <w:t>景德镇市珠山区财政局</w:t>
      </w:r>
      <w:r>
        <w:rPr>
          <w:rFonts w:hint="eastAsia"/>
          <w:u w:val="none"/>
        </w:rPr>
        <w:t>财政拨款支出预算总额940.83万元,较上年预算安排减少</w:t>
      </w:r>
      <w:r>
        <w:rPr>
          <w:rFonts w:hint="eastAsia"/>
          <w:u w:val="none"/>
          <w:lang w:val="en-US" w:eastAsia="zh-CN"/>
        </w:rPr>
        <w:t>8.22</w:t>
      </w:r>
      <w:r>
        <w:rPr>
          <w:rFonts w:hint="eastAsia"/>
          <w:u w:val="none"/>
        </w:rPr>
        <w:t>万元。</w:t>
      </w:r>
    </w:p>
    <w:p w14:paraId="3FB6D5BF">
      <w:pPr>
        <w:pStyle w:val="19"/>
        <w:bidi w:val="0"/>
        <w:rPr>
          <w:rFonts w:hint="eastAsia"/>
          <w:u w:val="none"/>
        </w:rPr>
      </w:pPr>
      <w:r>
        <w:rPr>
          <w:rFonts w:hint="eastAsia"/>
          <w:u w:val="none"/>
        </w:rPr>
        <w:t>按支出功能科目划分：一般公共服务支出805.28万元，社会保障和就业支出62.33万元，卫生健康支出26.49万元，住房保障支出46.74万元。</w:t>
      </w:r>
    </w:p>
    <w:p w14:paraId="30EB769B">
      <w:pPr>
        <w:pStyle w:val="19"/>
        <w:bidi w:val="0"/>
        <w:rPr>
          <w:rFonts w:hint="eastAsia"/>
          <w:u w:val="none"/>
        </w:rPr>
      </w:pPr>
      <w:r>
        <w:rPr>
          <w:rFonts w:hint="eastAsia"/>
          <w:u w:val="none"/>
        </w:rPr>
        <w:t>按支出项目类别划分：基本支出659.83万元,项目支出281.00万元。</w:t>
      </w:r>
    </w:p>
    <w:p w14:paraId="403351A5">
      <w:pPr>
        <w:pStyle w:val="19"/>
        <w:bidi w:val="0"/>
        <w:rPr>
          <w:rFonts w:hint="eastAsia"/>
          <w:u w:val="none"/>
        </w:rPr>
      </w:pPr>
      <w:r>
        <w:rPr>
          <w:rFonts w:hint="eastAsia"/>
          <w:u w:val="none"/>
        </w:rPr>
        <w:t>按支</w:t>
      </w:r>
      <w:r>
        <w:rPr>
          <w:rFonts w:hint="eastAsia"/>
          <w:u w:val="none"/>
          <w:lang w:val="en-US" w:eastAsia="zh-CN"/>
        </w:rPr>
        <w:t>出经济分类</w:t>
      </w:r>
      <w:r>
        <w:rPr>
          <w:rFonts w:hint="eastAsia"/>
          <w:u w:val="none"/>
        </w:rPr>
        <w:t>划分：工资福利支出565.48万元，商品和服务支出336.20万元，对个人和家庭的补助39.16万元。</w:t>
      </w:r>
    </w:p>
    <w:p w14:paraId="3C168980">
      <w:pPr>
        <w:pStyle w:val="20"/>
        <w:numPr>
          <w:ilvl w:val="0"/>
          <w:numId w:val="0"/>
        </w:numPr>
        <w:bidi w:val="0"/>
        <w:ind w:firstLine="643" w:firstLineChars="200"/>
        <w:rPr>
          <w:rFonts w:hint="eastAsia"/>
          <w:u w:val="none"/>
          <w:lang w:val="en-US" w:eastAsia="zh-CN"/>
        </w:rPr>
      </w:pPr>
      <w:r>
        <w:rPr>
          <w:rFonts w:hint="eastAsia"/>
          <w:u w:val="none"/>
        </w:rPr>
        <w:t>(</w:t>
      </w:r>
      <w:r>
        <w:rPr>
          <w:rFonts w:hint="eastAsia"/>
          <w:u w:val="none"/>
          <w:lang w:val="en-US" w:eastAsia="zh-CN"/>
        </w:rPr>
        <w:t>四)政府性基金情况</w:t>
      </w:r>
    </w:p>
    <w:p w14:paraId="60E12810">
      <w:pPr>
        <w:spacing w:before="212" w:line="220" w:lineRule="auto"/>
        <w:ind w:left="653"/>
        <w:rPr>
          <w:rFonts w:ascii="仿宋" w:hAnsi="仿宋" w:eastAsia="仿宋" w:cs="仿宋"/>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14:paraId="4668ACDD">
      <w:pPr>
        <w:pStyle w:val="20"/>
        <w:numPr>
          <w:ilvl w:val="0"/>
          <w:numId w:val="0"/>
        </w:numPr>
        <w:bidi w:val="0"/>
        <w:ind w:firstLine="643" w:firstLineChars="200"/>
        <w:rPr>
          <w:rFonts w:hint="eastAsia"/>
          <w:u w:val="none"/>
          <w:lang w:val="en-US" w:eastAsia="zh-CN"/>
        </w:rPr>
      </w:pPr>
      <w:r>
        <w:rPr>
          <w:rFonts w:hint="eastAsia"/>
          <w:u w:val="none"/>
          <w:lang w:val="en-US" w:eastAsia="zh-CN"/>
        </w:rPr>
        <w:t>(五)国有资本经营情况</w:t>
      </w:r>
    </w:p>
    <w:p w14:paraId="66BEC1D5">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34E71D35">
      <w:pPr>
        <w:pStyle w:val="19"/>
        <w:bidi w:val="0"/>
        <w:rPr>
          <w:rFonts w:hint="eastAsia"/>
        </w:rPr>
      </w:pPr>
    </w:p>
    <w:p w14:paraId="6AE593CA">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EC37FEA">
      <w:pPr>
        <w:pStyle w:val="19"/>
        <w:bidi w:val="0"/>
        <w:rPr>
          <w:rFonts w:ascii="Adobe 仿宋 Std R" w:hAnsi="Adobe 仿宋 Std R" w:eastAsia="Adobe 仿宋 Std R"/>
          <w:sz w:val="32"/>
          <w:szCs w:val="32"/>
        </w:rPr>
      </w:pPr>
      <w:r>
        <w:rPr>
          <w:rFonts w:hint="eastAsia"/>
          <w:u w:val="none"/>
          <w:lang w:eastAsia="zh-CN"/>
        </w:rPr>
        <w:t>2026</w:t>
      </w:r>
      <w:r>
        <w:rPr>
          <w:rFonts w:hint="eastAsia"/>
          <w:u w:val="none"/>
        </w:rPr>
        <w:t>年</w:t>
      </w:r>
      <w:r>
        <w:rPr>
          <w:rFonts w:hint="eastAsia"/>
          <w:u w:val="none"/>
          <w:lang w:val="en-US" w:eastAsia="zh-CN"/>
        </w:rPr>
        <w:t>单位</w:t>
      </w:r>
      <w:r>
        <w:rPr>
          <w:rFonts w:hint="eastAsia"/>
          <w:u w:val="none"/>
        </w:rPr>
        <w:t>机关运行费预算</w:t>
      </w:r>
      <w:r>
        <w:rPr>
          <w:rFonts w:hint="eastAsia"/>
          <w:u w:val="none"/>
          <w:lang w:val="en-US" w:eastAsia="zh-CN"/>
        </w:rPr>
        <w:t>55.20</w:t>
      </w:r>
      <w:r>
        <w:rPr>
          <w:rFonts w:hint="eastAsia"/>
          <w:u w:val="none"/>
        </w:rPr>
        <w:t>万元，比2025年预算增加</w:t>
      </w:r>
      <w:r>
        <w:rPr>
          <w:rFonts w:hint="eastAsia"/>
          <w:strike w:val="0"/>
          <w:dstrike w:val="0"/>
          <w:u w:val="none"/>
          <w:lang w:val="en-US" w:eastAsia="zh-CN"/>
        </w:rPr>
        <w:t>17.60</w:t>
      </w:r>
      <w:r>
        <w:rPr>
          <w:rFonts w:hint="eastAsia"/>
          <w:u w:val="none"/>
        </w:rPr>
        <w:t>万元，增长</w:t>
      </w:r>
      <w:r>
        <w:rPr>
          <w:rFonts w:hint="eastAsia"/>
          <w:u w:val="none"/>
          <w:lang w:val="en-US" w:eastAsia="zh-CN"/>
        </w:rPr>
        <w:t>46.81</w:t>
      </w:r>
      <w:r>
        <w:rPr>
          <w:rFonts w:hint="eastAsia"/>
          <w:u w:val="none"/>
        </w:rPr>
        <w:t>%。</w:t>
      </w:r>
    </w:p>
    <w:p w14:paraId="62A704D7">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134B39BC">
      <w:pPr>
        <w:pStyle w:val="19"/>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 xml:space="preserve">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4C9CB718">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2DCD4544">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1F9AAAB9">
      <w:pPr>
        <w:spacing w:before="2" w:line="357" w:lineRule="auto"/>
        <w:ind w:left="14" w:right="12" w:firstLine="640"/>
        <w:rPr>
          <w:rFonts w:ascii="仿宋" w:hAnsi="仿宋" w:eastAsia="仿宋" w:cs="仿宋"/>
          <w:sz w:val="31"/>
          <w:szCs w:val="31"/>
        </w:rPr>
      </w:pPr>
      <w:r>
        <w:rPr>
          <w:rFonts w:hint="eastAsia" w:ascii="仿宋" w:hAnsi="仿宋" w:eastAsia="仿宋" w:cs="仿宋"/>
          <w:spacing w:val="5"/>
          <w:sz w:val="31"/>
          <w:szCs w:val="31"/>
          <w:lang w:eastAsia="zh-CN"/>
        </w:rPr>
        <w:t>2026年</w:t>
      </w:r>
      <w:r>
        <w:rPr>
          <w:rFonts w:hint="eastAsia" w:ascii="仿宋" w:hAnsi="仿宋" w:eastAsia="仿宋" w:cs="仿宋"/>
          <w:spacing w:val="5"/>
          <w:sz w:val="31"/>
          <w:szCs w:val="31"/>
          <w:lang w:val="en-US" w:eastAsia="zh-CN"/>
        </w:rPr>
        <w:t>单位</w:t>
      </w:r>
      <w:r>
        <w:rPr>
          <w:rFonts w:hint="eastAsia" w:ascii="仿宋" w:hAnsi="仿宋" w:eastAsia="仿宋" w:cs="仿宋"/>
          <w:spacing w:val="5"/>
          <w:sz w:val="31"/>
          <w:szCs w:val="31"/>
          <w:lang w:eastAsia="zh-CN"/>
        </w:rPr>
        <w:t>预算安排购置车辆</w:t>
      </w:r>
      <w:r>
        <w:rPr>
          <w:rFonts w:hint="eastAsia" w:ascii="仿宋" w:hAnsi="仿宋" w:eastAsia="仿宋" w:cs="仿宋"/>
          <w:spacing w:val="5"/>
          <w:sz w:val="31"/>
          <w:szCs w:val="31"/>
          <w:lang w:val="en-US" w:eastAsia="zh-CN"/>
        </w:rPr>
        <w:t>0</w:t>
      </w:r>
      <w:r>
        <w:rPr>
          <w:rFonts w:hint="eastAsia" w:ascii="仿宋" w:hAnsi="仿宋" w:eastAsia="仿宋" w:cs="仿宋"/>
          <w:spacing w:val="5"/>
          <w:sz w:val="31"/>
          <w:szCs w:val="31"/>
          <w:lang w:eastAsia="zh-CN"/>
        </w:rPr>
        <w:t>辆，</w:t>
      </w:r>
      <w:r>
        <w:rPr>
          <w:rFonts w:ascii="仿宋" w:hAnsi="仿宋" w:eastAsia="仿宋" w:cs="仿宋"/>
          <w:spacing w:val="5"/>
          <w:sz w:val="31"/>
          <w:szCs w:val="31"/>
        </w:rPr>
        <w:t>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14:paraId="34CD742C">
      <w:pPr>
        <w:pStyle w:val="20"/>
        <w:numPr>
          <w:ilvl w:val="0"/>
          <w:numId w:val="0"/>
        </w:numPr>
        <w:bidi w:val="0"/>
        <w:ind w:firstLine="643" w:firstLineChars="200"/>
        <w:rPr>
          <w:rFonts w:hint="eastAsia"/>
          <w:lang w:val="en-US" w:eastAsia="zh-CN"/>
        </w:rPr>
      </w:pPr>
      <w:r>
        <w:rPr>
          <w:rFonts w:hint="eastAsia"/>
          <w:lang w:val="en-US" w:eastAsia="zh-CN"/>
        </w:rPr>
        <w:t>(九)财政投资评审项目情况说明</w:t>
      </w:r>
    </w:p>
    <w:p w14:paraId="33B8091A">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w:t>
      </w:r>
      <w:r>
        <w:rPr>
          <w:rFonts w:hint="eastAsia"/>
          <w:lang w:val="en-US" w:eastAsia="zh-CN"/>
        </w:rPr>
        <w:t>1）</w:t>
      </w:r>
      <w:r>
        <w:rPr>
          <w:rFonts w:hint="eastAsia"/>
          <w:lang w:eastAsia="zh-CN"/>
        </w:rPr>
        <w:t>项目概述</w:t>
      </w:r>
    </w:p>
    <w:p w14:paraId="6A4B0F62">
      <w:pPr>
        <w:pStyle w:val="19"/>
        <w:bidi w:val="0"/>
        <w:rPr>
          <w:rFonts w:hint="eastAsia"/>
          <w:lang w:eastAsia="zh-CN"/>
        </w:rPr>
      </w:pPr>
      <w:r>
        <w:rPr>
          <w:rFonts w:hint="eastAsia"/>
          <w:lang w:eastAsia="zh-CN"/>
        </w:rPr>
        <w:t>为加强区级政府投资建设项目预、决算管理，提高财政资金使用效益，规范区级财政投资评审工作，通过委托中介结构依据法律、法规和规章，运用专业技术手段，对区财政资金的建设项目的真实性、合理性和准确性进行审核、论证和评价。</w:t>
      </w:r>
    </w:p>
    <w:p w14:paraId="3A075C3B">
      <w:pPr>
        <w:pStyle w:val="19"/>
        <w:numPr>
          <w:ilvl w:val="0"/>
          <w:numId w:val="3"/>
        </w:numPr>
        <w:bidi w:val="0"/>
        <w:ind w:left="0" w:leftChars="0" w:firstLine="640" w:firstLineChars="200"/>
        <w:rPr>
          <w:rFonts w:hint="eastAsia"/>
          <w:lang w:eastAsia="zh-CN"/>
        </w:rPr>
      </w:pPr>
      <w:r>
        <w:rPr>
          <w:rFonts w:hint="eastAsia"/>
          <w:lang w:eastAsia="zh-CN"/>
        </w:rPr>
        <w:t>立项依据</w:t>
      </w:r>
    </w:p>
    <w:p w14:paraId="1BF215EB">
      <w:pPr>
        <w:pStyle w:val="19"/>
        <w:numPr>
          <w:ilvl w:val="0"/>
          <w:numId w:val="0"/>
        </w:numPr>
        <w:bidi w:val="0"/>
        <w:ind w:firstLine="640" w:firstLineChars="200"/>
        <w:rPr>
          <w:rFonts w:hint="eastAsia"/>
          <w:lang w:eastAsia="zh-CN"/>
        </w:rPr>
      </w:pPr>
      <w:r>
        <w:rPr>
          <w:rFonts w:hint="eastAsia"/>
          <w:lang w:eastAsia="zh-CN"/>
        </w:rPr>
        <w:t>项目立项符合国家法律法规、国民经济发展规划和相关政策；符合行业发展规划和政策要求；与部门职责范围相符，属于部门履职所需。</w:t>
      </w:r>
    </w:p>
    <w:p w14:paraId="36D68995">
      <w:pPr>
        <w:pStyle w:val="19"/>
        <w:bidi w:val="0"/>
        <w:rPr>
          <w:rFonts w:hint="eastAsia"/>
          <w:lang w:eastAsia="zh-CN"/>
        </w:rPr>
      </w:pPr>
      <w:r>
        <w:rPr>
          <w:rFonts w:hint="eastAsia"/>
          <w:lang w:eastAsia="zh-CN"/>
        </w:rPr>
        <w:t xml:space="preserve"> （</w:t>
      </w:r>
      <w:r>
        <w:rPr>
          <w:rFonts w:hint="eastAsia"/>
          <w:lang w:val="en-US" w:eastAsia="zh-CN"/>
        </w:rPr>
        <w:t>3）</w:t>
      </w:r>
      <w:r>
        <w:rPr>
          <w:rFonts w:hint="eastAsia"/>
          <w:lang w:eastAsia="zh-CN"/>
        </w:rPr>
        <w:t>实施主体</w:t>
      </w:r>
    </w:p>
    <w:p w14:paraId="4608F6EC">
      <w:pPr>
        <w:pStyle w:val="19"/>
        <w:bidi w:val="0"/>
        <w:rPr>
          <w:rFonts w:hint="default"/>
          <w:lang w:val="en-US" w:eastAsia="zh-CN"/>
        </w:rPr>
      </w:pPr>
      <w:r>
        <w:rPr>
          <w:rFonts w:hint="eastAsia"/>
          <w:lang w:val="en-US" w:eastAsia="zh-CN"/>
        </w:rPr>
        <w:t>景德镇市珠山区财政局</w:t>
      </w:r>
    </w:p>
    <w:p w14:paraId="4F11373D">
      <w:pPr>
        <w:pStyle w:val="19"/>
        <w:bidi w:val="0"/>
        <w:rPr>
          <w:rFonts w:hint="default"/>
          <w:lang w:val="en-US" w:eastAsia="zh-CN"/>
        </w:rPr>
      </w:pPr>
      <w:r>
        <w:rPr>
          <w:rFonts w:hint="eastAsia"/>
          <w:lang w:eastAsia="zh-CN"/>
        </w:rPr>
        <w:t xml:space="preserve"> （</w:t>
      </w:r>
      <w:r>
        <w:rPr>
          <w:rFonts w:hint="eastAsia"/>
          <w:lang w:val="en-US" w:eastAsia="zh-CN"/>
        </w:rPr>
        <w:t>4）</w:t>
      </w:r>
      <w:r>
        <w:rPr>
          <w:rFonts w:hint="eastAsia"/>
          <w:lang w:eastAsia="zh-CN"/>
        </w:rPr>
        <w:t>实施方案</w:t>
      </w:r>
    </w:p>
    <w:p w14:paraId="4C317926">
      <w:pPr>
        <w:pStyle w:val="19"/>
        <w:bidi w:val="0"/>
        <w:rPr>
          <w:rFonts w:hint="eastAsia"/>
          <w:lang w:eastAsia="zh-CN"/>
        </w:rPr>
      </w:pPr>
      <w:r>
        <w:rPr>
          <w:rFonts w:hint="eastAsia"/>
          <w:lang w:eastAsia="zh-CN"/>
        </w:rPr>
        <w:t xml:space="preserve"> 通过委托中介结构依据法律、法规和规章，运用专业技术手段，对区财政资金的建设项目的真实性、合理性和准确性进行审核、论证和评价。</w:t>
      </w:r>
    </w:p>
    <w:p w14:paraId="5BCD6170">
      <w:pPr>
        <w:pStyle w:val="19"/>
        <w:bidi w:val="0"/>
        <w:rPr>
          <w:rFonts w:hint="eastAsia"/>
          <w:lang w:eastAsia="zh-CN"/>
        </w:rPr>
      </w:pPr>
      <w:r>
        <w:rPr>
          <w:rFonts w:hint="eastAsia"/>
          <w:lang w:eastAsia="zh-CN"/>
        </w:rPr>
        <w:t>（</w:t>
      </w:r>
      <w:r>
        <w:rPr>
          <w:rFonts w:hint="eastAsia"/>
          <w:lang w:val="en-US" w:eastAsia="zh-CN"/>
        </w:rPr>
        <w:t>5）</w:t>
      </w:r>
      <w:r>
        <w:rPr>
          <w:rFonts w:hint="eastAsia"/>
          <w:lang w:eastAsia="zh-CN"/>
        </w:rPr>
        <w:t>实施周期</w:t>
      </w:r>
    </w:p>
    <w:p w14:paraId="0F9D42CE">
      <w:pPr>
        <w:pStyle w:val="19"/>
        <w:bidi w:val="0"/>
        <w:rPr>
          <w:rFonts w:ascii="仿宋" w:hAnsi="仿宋" w:eastAsia="仿宋" w:cs="仿宋"/>
          <w:spacing w:val="-6"/>
          <w:sz w:val="31"/>
          <w:szCs w:val="31"/>
        </w:rPr>
      </w:pP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68300567">
      <w:pPr>
        <w:pStyle w:val="19"/>
        <w:bidi w:val="0"/>
        <w:rPr>
          <w:rFonts w:hint="default"/>
          <w:lang w:val="en-US" w:eastAsia="zh-CN"/>
        </w:rPr>
      </w:pPr>
      <w:r>
        <w:rPr>
          <w:rFonts w:hint="eastAsia"/>
          <w:lang w:eastAsia="zh-CN"/>
        </w:rPr>
        <w:t xml:space="preserve"> （</w:t>
      </w:r>
      <w:r>
        <w:rPr>
          <w:rFonts w:hint="eastAsia"/>
          <w:lang w:val="en-US" w:eastAsia="zh-CN"/>
        </w:rPr>
        <w:t>6）</w:t>
      </w:r>
      <w:r>
        <w:rPr>
          <w:rFonts w:hint="eastAsia"/>
          <w:lang w:eastAsia="zh-CN"/>
        </w:rPr>
        <w:t>年度预算安排</w:t>
      </w:r>
    </w:p>
    <w:p w14:paraId="25A95342">
      <w:pPr>
        <w:spacing w:before="227" w:line="222" w:lineRule="auto"/>
        <w:ind w:left="645"/>
        <w:rPr>
          <w:rFonts w:hint="eastAsia"/>
          <w:lang w:eastAsia="zh-CN"/>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ascii="仿宋" w:hAnsi="仿宋" w:eastAsia="仿宋" w:cs="仿宋"/>
          <w:spacing w:val="-38"/>
          <w:sz w:val="31"/>
          <w:szCs w:val="31"/>
        </w:rPr>
        <w:t xml:space="preserve"> </w:t>
      </w:r>
      <w:r>
        <w:rPr>
          <w:rFonts w:hint="eastAsia" w:ascii="仿宋" w:hAnsi="仿宋" w:eastAsia="仿宋" w:cs="仿宋"/>
          <w:sz w:val="31"/>
          <w:szCs w:val="31"/>
          <w:lang w:val="en-US" w:eastAsia="zh-CN"/>
        </w:rPr>
        <w:t>1</w:t>
      </w:r>
      <w:r>
        <w:rPr>
          <w:rFonts w:ascii="仿宋" w:hAnsi="仿宋" w:eastAsia="仿宋" w:cs="仿宋"/>
          <w:sz w:val="31"/>
          <w:szCs w:val="31"/>
        </w:rPr>
        <w:t>00</w:t>
      </w:r>
      <w:r>
        <w:rPr>
          <w:rFonts w:ascii="仿宋" w:hAnsi="仿宋" w:eastAsia="仿宋" w:cs="仿宋"/>
          <w:spacing w:val="-44"/>
          <w:sz w:val="31"/>
          <w:szCs w:val="31"/>
        </w:rPr>
        <w:t xml:space="preserve"> </w:t>
      </w:r>
      <w:r>
        <w:rPr>
          <w:rFonts w:ascii="仿宋" w:hAnsi="仿宋" w:eastAsia="仿宋" w:cs="仿宋"/>
          <w:sz w:val="31"/>
          <w:szCs w:val="31"/>
        </w:rPr>
        <w:t>万元</w:t>
      </w:r>
    </w:p>
    <w:p w14:paraId="4A7A160E">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CD09FBB">
      <w:pPr>
        <w:pStyle w:val="19"/>
        <w:bidi w:val="0"/>
        <w:rPr>
          <w:rFonts w:hint="eastAsia"/>
          <w:lang w:eastAsia="zh-CN"/>
        </w:rPr>
      </w:pPr>
      <w:r>
        <w:rPr>
          <w:rFonts w:hint="eastAsia"/>
          <w:lang w:eastAsia="zh-CN"/>
        </w:rPr>
        <w:t>2026年景德镇市珠山区财政局财政拨款"三公"经费安排5.27万元，其中：</w:t>
      </w:r>
    </w:p>
    <w:p w14:paraId="61EA39C5">
      <w:pPr>
        <w:pStyle w:val="19"/>
        <w:bidi w:val="0"/>
        <w:rPr>
          <w:rFonts w:hint="eastAsia"/>
          <w:u w:val="none"/>
          <w:lang w:eastAsia="zh-CN"/>
        </w:rPr>
      </w:pPr>
      <w:r>
        <w:rPr>
          <w:rFonts w:hint="eastAsia"/>
          <w:u w:val="none"/>
          <w:lang w:eastAsia="zh-CN"/>
        </w:rPr>
        <w:t>因公出国0.00万元,比上年增</w:t>
      </w:r>
      <w:r>
        <w:rPr>
          <w:rFonts w:hint="eastAsia"/>
          <w:u w:val="none"/>
          <w:lang w:val="en-US" w:eastAsia="zh-CN"/>
        </w:rPr>
        <w:t>加0</w:t>
      </w:r>
      <w:r>
        <w:rPr>
          <w:rFonts w:hint="eastAsia"/>
          <w:u w:val="none"/>
          <w:lang w:eastAsia="zh-CN"/>
        </w:rPr>
        <w:t>万元，主要原因是：与上年安排保持一致。</w:t>
      </w:r>
    </w:p>
    <w:p w14:paraId="776C9283">
      <w:pPr>
        <w:pStyle w:val="19"/>
        <w:bidi w:val="0"/>
        <w:rPr>
          <w:rFonts w:hint="eastAsia"/>
          <w:u w:val="none"/>
          <w:lang w:eastAsia="zh-CN"/>
        </w:rPr>
      </w:pPr>
      <w:r>
        <w:rPr>
          <w:rFonts w:hint="eastAsia"/>
          <w:u w:val="none"/>
          <w:lang w:eastAsia="zh-CN"/>
        </w:rPr>
        <w:t>公务接待5.27万元,比上年减</w:t>
      </w:r>
      <w:r>
        <w:rPr>
          <w:rFonts w:hint="eastAsia"/>
          <w:u w:val="none"/>
          <w:lang w:val="en-US" w:eastAsia="zh-CN"/>
        </w:rPr>
        <w:t>少0.06</w:t>
      </w:r>
      <w:r>
        <w:rPr>
          <w:rFonts w:hint="eastAsia"/>
          <w:u w:val="none"/>
          <w:lang w:eastAsia="zh-CN"/>
        </w:rPr>
        <w:t>万元，主要原因是：</w:t>
      </w:r>
      <w:r>
        <w:rPr>
          <w:rFonts w:hint="eastAsia"/>
          <w:spacing w:val="3"/>
          <w:u w:val="none"/>
          <w:lang w:val="en-US" w:eastAsia="zh-CN"/>
        </w:rPr>
        <w:t>厉行过紧日子要求，三公预算逐年减少</w:t>
      </w:r>
      <w:r>
        <w:rPr>
          <w:rFonts w:hint="eastAsia"/>
          <w:u w:val="none"/>
          <w:lang w:eastAsia="zh-CN"/>
        </w:rPr>
        <w:t>。</w:t>
      </w:r>
    </w:p>
    <w:p w14:paraId="48EBDE6C">
      <w:pPr>
        <w:pStyle w:val="19"/>
        <w:bidi w:val="0"/>
        <w:rPr>
          <w:rFonts w:hint="eastAsia"/>
          <w:lang w:eastAsia="zh-CN"/>
        </w:rPr>
      </w:pPr>
      <w:r>
        <w:rPr>
          <w:rFonts w:hint="eastAsia"/>
          <w:u w:val="none"/>
          <w:lang w:eastAsia="zh-CN"/>
        </w:rPr>
        <w:t>公务用车运行0.00万元,比上年增</w:t>
      </w:r>
      <w:r>
        <w:rPr>
          <w:rFonts w:hint="eastAsia"/>
          <w:u w:val="none"/>
          <w:lang w:val="en-US" w:eastAsia="zh-CN"/>
        </w:rPr>
        <w:t>加0</w:t>
      </w:r>
      <w:r>
        <w:rPr>
          <w:rFonts w:hint="eastAsia"/>
          <w:u w:val="none"/>
          <w:lang w:eastAsia="zh-CN"/>
        </w:rPr>
        <w:t>万元，主要原因是：与上年安排保持一致。</w:t>
      </w:r>
    </w:p>
    <w:p w14:paraId="6FA140FC">
      <w:pPr>
        <w:pStyle w:val="19"/>
        <w:bidi w:val="0"/>
        <w:rPr>
          <w:rFonts w:hint="eastAsia"/>
          <w:lang w:eastAsia="zh-CN"/>
        </w:rPr>
      </w:pPr>
      <w:r>
        <w:rPr>
          <w:rFonts w:hint="eastAsia"/>
          <w:u w:val="none"/>
          <w:lang w:eastAsia="zh-CN"/>
        </w:rPr>
        <w:t>公务用车购置0.00万元,比上年增</w:t>
      </w:r>
      <w:r>
        <w:rPr>
          <w:rFonts w:hint="eastAsia"/>
          <w:u w:val="none"/>
          <w:lang w:val="en-US" w:eastAsia="zh-CN"/>
        </w:rPr>
        <w:t>加0</w:t>
      </w:r>
      <w:r>
        <w:rPr>
          <w:rFonts w:hint="eastAsia"/>
          <w:u w:val="none"/>
          <w:lang w:eastAsia="zh-CN"/>
        </w:rPr>
        <w:t>万元，主要原因是：与上年安排保持一致。</w:t>
      </w:r>
    </w:p>
    <w:p w14:paraId="29876B86">
      <w:pPr>
        <w:rPr>
          <w:rStyle w:val="13"/>
          <w:rFonts w:hint="eastAsia" w:ascii="仿宋" w:hAnsi="仿宋" w:eastAsia="仿宋"/>
          <w:sz w:val="32"/>
          <w:szCs w:val="32"/>
        </w:rPr>
      </w:pPr>
      <w:r>
        <w:rPr>
          <w:rStyle w:val="13"/>
          <w:rFonts w:hint="eastAsia" w:ascii="仿宋" w:hAnsi="仿宋" w:eastAsia="仿宋"/>
          <w:sz w:val="32"/>
          <w:szCs w:val="32"/>
        </w:rPr>
        <w:br w:type="page"/>
      </w:r>
    </w:p>
    <w:p w14:paraId="6F9E6543">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4F89C03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AB19C4C">
      <w:pPr>
        <w:pStyle w:val="19"/>
        <w:bidi w:val="0"/>
        <w:rPr>
          <w:rFonts w:hint="eastAsia"/>
          <w:lang w:eastAsia="zh-CN"/>
        </w:rPr>
      </w:pPr>
      <w:bookmarkStart w:id="0" w:name="_GoBack"/>
      <w:bookmarkEnd w:id="0"/>
      <w:r>
        <w:rPr>
          <w:rFonts w:hint="eastAsia"/>
          <w:lang w:eastAsia="zh-CN"/>
        </w:rPr>
        <w:t>（</w:t>
      </w:r>
      <w:r>
        <w:rPr>
          <w:rFonts w:hint="eastAsia"/>
          <w:lang w:val="en-US" w:eastAsia="zh-CN"/>
        </w:rPr>
        <w:t>一</w:t>
      </w:r>
      <w:r>
        <w:rPr>
          <w:rFonts w:hint="eastAsia"/>
          <w:lang w:eastAsia="zh-CN"/>
        </w:rPr>
        <w:t>）财政拨款：指省级财政当年拨付的资金。</w:t>
      </w:r>
    </w:p>
    <w:p w14:paraId="0B4B6DF1">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7B9089C">
      <w:pPr>
        <w:pStyle w:val="19"/>
        <w:bidi w:val="0"/>
        <w:rPr>
          <w:rFonts w:hint="eastAsia"/>
          <w:lang w:eastAsia="zh-CN"/>
        </w:rPr>
      </w:pPr>
      <w:r>
        <w:rPr>
          <w:rFonts w:hint="eastAsia"/>
          <w:lang w:eastAsia="zh-CN"/>
        </w:rPr>
        <w:t>（三）事业收入：指事业单位开展专业业务活动及辅助活动取得的收入。</w:t>
      </w:r>
    </w:p>
    <w:p w14:paraId="5284CF3C">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4A579B78">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A4B51D1">
      <w:pPr>
        <w:pStyle w:val="19"/>
        <w:bidi w:val="0"/>
        <w:rPr>
          <w:rFonts w:hint="eastAsia"/>
          <w:lang w:eastAsia="zh-CN"/>
        </w:rPr>
      </w:pPr>
      <w:r>
        <w:rPr>
          <w:rFonts w:hint="eastAsia"/>
          <w:lang w:eastAsia="zh-CN"/>
        </w:rPr>
        <w:t>（六）上级补助收入：指事业单位从主管部门和上级单位取得的非财政补助收入。</w:t>
      </w:r>
    </w:p>
    <w:p w14:paraId="30F7C24E">
      <w:pPr>
        <w:pStyle w:val="19"/>
        <w:bidi w:val="0"/>
        <w:rPr>
          <w:rFonts w:hint="eastAsia"/>
          <w:lang w:eastAsia="zh-CN"/>
        </w:rPr>
      </w:pPr>
      <w:r>
        <w:rPr>
          <w:rFonts w:hint="eastAsia"/>
          <w:lang w:eastAsia="zh-CN"/>
        </w:rPr>
        <w:t>（七）其他收入：指除财政拨款、事业收入、事业单位经营收入等以外的各项收入。</w:t>
      </w:r>
    </w:p>
    <w:p w14:paraId="7BB4C461">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2307ACE5">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3E4F8F06">
      <w:pPr>
        <w:ind w:firstLine="640" w:firstLineChars="200"/>
        <w:rPr>
          <w:rFonts w:ascii="Adobe 仿宋 Std R" w:hAnsi="Adobe 仿宋 Std R" w:eastAsia="Adobe 仿宋 Std R"/>
          <w:sz w:val="32"/>
          <w:szCs w:val="32"/>
        </w:rPr>
      </w:pPr>
    </w:p>
    <w:p w14:paraId="64BE8D5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4836F3B0">
      <w:pPr>
        <w:spacing w:line="357" w:lineRule="auto"/>
        <w:ind w:left="3" w:right="250" w:firstLine="634"/>
        <w:jc w:val="both"/>
        <w:rPr>
          <w:rFonts w:hint="eastAsia" w:ascii="仿宋" w:hAnsi="仿宋" w:eastAsia="仿宋" w:cs="仿宋"/>
          <w:color w:val="000000"/>
          <w:kern w:val="0"/>
          <w:sz w:val="31"/>
          <w:szCs w:val="31"/>
          <w:lang w:val="en-US" w:eastAsia="zh-CN" w:bidi="ar"/>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2E6B7FA3">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2A7C2C0">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77A0EDB">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65C62FB6">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748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ABCA"/>
    <w:multiLevelType w:val="singleLevel"/>
    <w:tmpl w:val="C594ABCA"/>
    <w:lvl w:ilvl="0" w:tentative="0">
      <w:start w:val="2"/>
      <w:numFmt w:val="decimal"/>
      <w:suff w:val="nothing"/>
      <w:lvlText w:val="（%1）"/>
      <w:lvlJc w:val="left"/>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8F27F0"/>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5A0CCB"/>
    <w:rsid w:val="1A9E7E47"/>
    <w:rsid w:val="1AAC4E51"/>
    <w:rsid w:val="1B106CD9"/>
    <w:rsid w:val="1B1E744F"/>
    <w:rsid w:val="1B477CB6"/>
    <w:rsid w:val="1B513369"/>
    <w:rsid w:val="1B5543FC"/>
    <w:rsid w:val="1B9273FE"/>
    <w:rsid w:val="1D022362"/>
    <w:rsid w:val="1D156539"/>
    <w:rsid w:val="1D2E3157"/>
    <w:rsid w:val="1D683EAA"/>
    <w:rsid w:val="1D743E4F"/>
    <w:rsid w:val="1DAA6C81"/>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AF410E4"/>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581F02"/>
    <w:rsid w:val="41B7665D"/>
    <w:rsid w:val="422514B1"/>
    <w:rsid w:val="426E79CE"/>
    <w:rsid w:val="42DE4B54"/>
    <w:rsid w:val="42E326AF"/>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20668"/>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0933EB"/>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5FD204CF"/>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341918"/>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5E7371"/>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2494</Words>
  <Characters>3548</Characters>
  <Lines>47</Lines>
  <Paragraphs>13</Paragraphs>
  <TotalTime>4</TotalTime>
  <ScaleCrop>false</ScaleCrop>
  <LinksUpToDate>false</LinksUpToDate>
  <CharactersWithSpaces>3641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2026-03-04T02:38:11Z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155BD64CD3E447A4B3E5804DA092E6D4_13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