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4296B">
      <w:pPr>
        <w:pStyle w:val="16"/>
        <w:rPr>
          <w:rFonts w:hint="default" w:ascii="黑体" w:hAnsi="黑体" w:eastAsia="黑体"/>
        </w:rPr>
      </w:pPr>
      <w:r>
        <w:rPr>
          <w:rFonts w:ascii="黑体" w:hAnsi="黑体" w:eastAsia="黑体"/>
        </w:rPr>
        <w:t>中国人民政治协商会议景德镇市珠山区委员会2026年部门预算</w:t>
      </w:r>
    </w:p>
    <w:p w14:paraId="7E2D56F3">
      <w:pPr>
        <w:pStyle w:val="13"/>
        <w:spacing w:line="600" w:lineRule="atLeast"/>
        <w:jc w:val="center"/>
        <w:rPr>
          <w:rFonts w:ascii="黑体" w:hAnsi="黑体" w:eastAsia="黑体"/>
          <w:color w:val="000000"/>
          <w:sz w:val="32"/>
          <w:szCs w:val="32"/>
        </w:rPr>
      </w:pPr>
    </w:p>
    <w:p w14:paraId="4E561A86">
      <w:pPr>
        <w:pStyle w:val="13"/>
        <w:spacing w:line="600" w:lineRule="atLeast"/>
        <w:jc w:val="center"/>
        <w:rPr>
          <w:rFonts w:ascii="仿宋" w:hAnsi="仿宋" w:eastAsia="仿宋"/>
          <w:color w:val="000000"/>
          <w:sz w:val="28"/>
          <w:szCs w:val="28"/>
        </w:rPr>
      </w:pPr>
      <w:r>
        <w:rPr>
          <w:rFonts w:hint="eastAsia" w:ascii="仿宋" w:hAnsi="仿宋" w:eastAsia="仿宋"/>
          <w:color w:val="000000"/>
          <w:sz w:val="28"/>
          <w:szCs w:val="28"/>
        </w:rPr>
        <w:t>目    录</w:t>
      </w:r>
    </w:p>
    <w:p w14:paraId="16994E9E">
      <w:pPr>
        <w:pStyle w:val="13"/>
        <w:spacing w:line="440" w:lineRule="exact"/>
        <w:ind w:firstLine="560" w:firstLineChars="200"/>
        <w:rPr>
          <w:rFonts w:ascii="仿宋" w:hAnsi="仿宋" w:eastAsia="仿宋"/>
          <w:color w:val="000000"/>
          <w:sz w:val="28"/>
          <w:szCs w:val="28"/>
        </w:rPr>
      </w:pPr>
    </w:p>
    <w:p w14:paraId="5DB1FE84">
      <w:pPr>
        <w:pStyle w:val="17"/>
        <w:numPr>
          <w:ilvl w:val="0"/>
          <w:numId w:val="0"/>
        </w:numPr>
        <w:spacing w:line="440" w:lineRule="exact"/>
        <w:ind w:firstLine="562" w:firstLineChars="200"/>
        <w:jc w:val="left"/>
        <w:rPr>
          <w:rFonts w:ascii="仿宋" w:hAnsi="仿宋" w:eastAsia="仿宋"/>
          <w:b/>
          <w:sz w:val="28"/>
          <w:szCs w:val="28"/>
        </w:rPr>
      </w:pPr>
      <w:r>
        <w:rPr>
          <w:rFonts w:hint="eastAsia" w:ascii="仿宋" w:hAnsi="仿宋" w:eastAsia="仿宋"/>
          <w:b/>
          <w:sz w:val="28"/>
          <w:szCs w:val="28"/>
        </w:rPr>
        <w:t>第一部分  中国人民政治协商会议景德镇市珠山区委员会概况</w:t>
      </w:r>
    </w:p>
    <w:p w14:paraId="3C75554E">
      <w:pPr>
        <w:pStyle w:val="18"/>
        <w:spacing w:line="440" w:lineRule="exact"/>
        <w:ind w:firstLine="560"/>
        <w:rPr>
          <w:rFonts w:ascii="仿宋" w:hAnsi="仿宋" w:eastAsia="仿宋" w:cs="仿宋_GB2312"/>
          <w:sz w:val="28"/>
          <w:szCs w:val="28"/>
        </w:rPr>
      </w:pPr>
      <w:r>
        <w:rPr>
          <w:rFonts w:hint="eastAsia" w:ascii="仿宋" w:hAnsi="仿宋" w:eastAsia="仿宋" w:cs="仿宋_GB2312"/>
          <w:sz w:val="28"/>
          <w:szCs w:val="28"/>
        </w:rPr>
        <w:t>一、部门主要职责</w:t>
      </w:r>
    </w:p>
    <w:p w14:paraId="3D745BF8">
      <w:pPr>
        <w:pStyle w:val="18"/>
        <w:spacing w:line="440" w:lineRule="exact"/>
        <w:ind w:firstLine="560"/>
        <w:rPr>
          <w:rFonts w:ascii="仿宋" w:hAnsi="仿宋" w:eastAsia="仿宋" w:cs="仿宋_GB2312"/>
          <w:sz w:val="28"/>
          <w:szCs w:val="28"/>
        </w:rPr>
      </w:pPr>
      <w:r>
        <w:rPr>
          <w:rFonts w:hint="eastAsia" w:ascii="仿宋" w:hAnsi="仿宋" w:eastAsia="仿宋" w:cs="仿宋_GB2312"/>
          <w:sz w:val="28"/>
          <w:szCs w:val="28"/>
        </w:rPr>
        <w:t>二、机构设置及人员情况</w:t>
      </w:r>
    </w:p>
    <w:p w14:paraId="53950F7B">
      <w:pPr>
        <w:pStyle w:val="17"/>
        <w:numPr>
          <w:ilvl w:val="0"/>
          <w:numId w:val="0"/>
        </w:numPr>
        <w:spacing w:line="440" w:lineRule="exact"/>
        <w:ind w:firstLine="562" w:firstLineChars="200"/>
        <w:jc w:val="left"/>
        <w:rPr>
          <w:rFonts w:ascii="仿宋" w:hAnsi="仿宋" w:eastAsia="仿宋"/>
          <w:b/>
          <w:sz w:val="28"/>
          <w:szCs w:val="28"/>
        </w:rPr>
      </w:pPr>
      <w:r>
        <w:rPr>
          <w:rFonts w:hint="eastAsia" w:ascii="仿宋" w:hAnsi="仿宋" w:eastAsia="仿宋"/>
          <w:b/>
          <w:sz w:val="28"/>
          <w:szCs w:val="28"/>
        </w:rPr>
        <w:t>第二部分  中国人民政治协商会议景德镇市珠山区委员会2026年部门预算表</w:t>
      </w:r>
    </w:p>
    <w:p w14:paraId="217C58A9">
      <w:pPr>
        <w:pStyle w:val="18"/>
        <w:spacing w:line="440" w:lineRule="exact"/>
        <w:ind w:firstLine="560"/>
        <w:rPr>
          <w:rFonts w:ascii="仿宋" w:hAnsi="仿宋" w:eastAsia="仿宋" w:cs="仿宋_GB2312"/>
          <w:sz w:val="28"/>
          <w:szCs w:val="28"/>
        </w:rPr>
      </w:pPr>
      <w:r>
        <w:rPr>
          <w:rFonts w:hint="eastAsia" w:ascii="仿宋" w:hAnsi="仿宋" w:eastAsia="仿宋" w:cs="仿宋_GB2312"/>
          <w:sz w:val="28"/>
          <w:szCs w:val="28"/>
        </w:rPr>
        <w:t>一、《收支预算总表》</w:t>
      </w:r>
    </w:p>
    <w:p w14:paraId="22A3DCF0">
      <w:pPr>
        <w:pStyle w:val="18"/>
        <w:spacing w:line="440" w:lineRule="exact"/>
        <w:ind w:firstLine="560"/>
        <w:rPr>
          <w:rFonts w:ascii="仿宋" w:hAnsi="仿宋" w:eastAsia="仿宋" w:cs="仿宋_GB2312"/>
          <w:sz w:val="28"/>
          <w:szCs w:val="28"/>
        </w:rPr>
      </w:pPr>
      <w:r>
        <w:rPr>
          <w:rFonts w:hint="eastAsia" w:ascii="仿宋" w:hAnsi="仿宋" w:eastAsia="仿宋" w:cs="仿宋_GB2312"/>
          <w:sz w:val="28"/>
          <w:szCs w:val="28"/>
        </w:rPr>
        <w:t>二、《部门收入总表》</w:t>
      </w:r>
    </w:p>
    <w:p w14:paraId="131A4966">
      <w:pPr>
        <w:pStyle w:val="18"/>
        <w:spacing w:line="440" w:lineRule="exact"/>
        <w:ind w:firstLine="560"/>
        <w:rPr>
          <w:rFonts w:ascii="仿宋" w:hAnsi="仿宋" w:eastAsia="仿宋" w:cs="仿宋_GB2312"/>
          <w:sz w:val="28"/>
          <w:szCs w:val="28"/>
        </w:rPr>
      </w:pPr>
      <w:r>
        <w:rPr>
          <w:rFonts w:hint="eastAsia" w:ascii="仿宋" w:hAnsi="仿宋" w:eastAsia="仿宋" w:cs="仿宋_GB2312"/>
          <w:sz w:val="28"/>
          <w:szCs w:val="28"/>
        </w:rPr>
        <w:t>三、《部门支出总表》</w:t>
      </w:r>
    </w:p>
    <w:p w14:paraId="6BB7B669">
      <w:pPr>
        <w:pStyle w:val="18"/>
        <w:spacing w:line="440" w:lineRule="exact"/>
        <w:ind w:firstLine="560"/>
        <w:rPr>
          <w:rFonts w:ascii="仿宋" w:hAnsi="仿宋" w:eastAsia="仿宋" w:cs="仿宋_GB2312"/>
          <w:sz w:val="28"/>
          <w:szCs w:val="28"/>
        </w:rPr>
      </w:pPr>
      <w:r>
        <w:rPr>
          <w:rFonts w:hint="eastAsia" w:ascii="仿宋" w:hAnsi="仿宋" w:eastAsia="仿宋" w:cs="仿宋_GB2312"/>
          <w:sz w:val="28"/>
          <w:szCs w:val="28"/>
        </w:rPr>
        <w:t>四、《财政拨款收支总表》</w:t>
      </w:r>
    </w:p>
    <w:p w14:paraId="093BBD06">
      <w:pPr>
        <w:pStyle w:val="18"/>
        <w:spacing w:line="440" w:lineRule="exact"/>
        <w:ind w:firstLine="560"/>
        <w:rPr>
          <w:rFonts w:ascii="仿宋" w:hAnsi="仿宋" w:eastAsia="仿宋" w:cs="仿宋_GB2312"/>
          <w:sz w:val="28"/>
          <w:szCs w:val="28"/>
        </w:rPr>
      </w:pPr>
      <w:r>
        <w:rPr>
          <w:rFonts w:hint="eastAsia" w:ascii="仿宋" w:hAnsi="仿宋" w:eastAsia="仿宋" w:cs="仿宋_GB2312"/>
          <w:sz w:val="28"/>
          <w:szCs w:val="28"/>
        </w:rPr>
        <w:t>五、《一般公共预算支出表》</w:t>
      </w:r>
    </w:p>
    <w:p w14:paraId="55C2C82E">
      <w:pPr>
        <w:pStyle w:val="18"/>
        <w:spacing w:line="440" w:lineRule="exact"/>
        <w:ind w:firstLine="560"/>
        <w:rPr>
          <w:rFonts w:ascii="仿宋" w:hAnsi="仿宋" w:eastAsia="仿宋" w:cs="仿宋_GB2312"/>
          <w:sz w:val="28"/>
          <w:szCs w:val="28"/>
        </w:rPr>
      </w:pPr>
      <w:r>
        <w:rPr>
          <w:rFonts w:hint="eastAsia" w:ascii="仿宋" w:hAnsi="仿宋" w:eastAsia="仿宋" w:cs="仿宋_GB2312"/>
          <w:sz w:val="28"/>
          <w:szCs w:val="28"/>
        </w:rPr>
        <w:t>六、《一般公共预算基本支出表》</w:t>
      </w:r>
    </w:p>
    <w:p w14:paraId="78ADDA11">
      <w:pPr>
        <w:pStyle w:val="18"/>
        <w:spacing w:line="440" w:lineRule="exact"/>
        <w:ind w:firstLine="560"/>
        <w:rPr>
          <w:rFonts w:ascii="仿宋" w:hAnsi="仿宋" w:eastAsia="仿宋" w:cs="仿宋_GB2312"/>
          <w:sz w:val="28"/>
          <w:szCs w:val="28"/>
        </w:rPr>
      </w:pPr>
      <w:r>
        <w:rPr>
          <w:rFonts w:hint="eastAsia" w:ascii="仿宋" w:hAnsi="仿宋" w:eastAsia="仿宋" w:cs="仿宋_GB2312"/>
          <w:sz w:val="28"/>
          <w:szCs w:val="28"/>
        </w:rPr>
        <w:t>七、《财政拨款“三公”经费支出表》</w:t>
      </w:r>
    </w:p>
    <w:p w14:paraId="307EDA81">
      <w:pPr>
        <w:pStyle w:val="18"/>
        <w:spacing w:line="440" w:lineRule="exact"/>
        <w:ind w:firstLine="560"/>
        <w:rPr>
          <w:rFonts w:ascii="仿宋" w:hAnsi="仿宋" w:eastAsia="仿宋" w:cs="仿宋_GB2312"/>
          <w:sz w:val="28"/>
          <w:szCs w:val="28"/>
        </w:rPr>
      </w:pPr>
      <w:r>
        <w:rPr>
          <w:rFonts w:hint="eastAsia" w:ascii="仿宋" w:hAnsi="仿宋" w:eastAsia="仿宋" w:cs="仿宋_GB2312"/>
          <w:sz w:val="28"/>
          <w:szCs w:val="28"/>
        </w:rPr>
        <w:t>八、《政府性基金预算支出表》</w:t>
      </w:r>
    </w:p>
    <w:p w14:paraId="22646088">
      <w:pPr>
        <w:pStyle w:val="18"/>
        <w:spacing w:line="440" w:lineRule="exact"/>
        <w:ind w:firstLine="560"/>
        <w:rPr>
          <w:rFonts w:ascii="仿宋" w:hAnsi="仿宋" w:eastAsia="仿宋" w:cs="仿宋_GB2312"/>
          <w:sz w:val="28"/>
          <w:szCs w:val="28"/>
        </w:rPr>
      </w:pPr>
      <w:r>
        <w:rPr>
          <w:rFonts w:hint="eastAsia" w:ascii="仿宋" w:hAnsi="仿宋" w:eastAsia="仿宋" w:cs="仿宋_GB2312"/>
          <w:sz w:val="28"/>
          <w:szCs w:val="28"/>
        </w:rPr>
        <w:t>九、《国有资本经营预算支出表》</w:t>
      </w:r>
      <w:r>
        <w:rPr>
          <w:rFonts w:hint="eastAsia" w:ascii="仿宋" w:hAnsi="仿宋" w:eastAsia="仿宋" w:cs="仿宋_GB2312"/>
          <w:sz w:val="28"/>
          <w:szCs w:val="28"/>
        </w:rPr>
        <w:tab/>
      </w:r>
    </w:p>
    <w:p w14:paraId="3E868427">
      <w:pPr>
        <w:pStyle w:val="18"/>
        <w:spacing w:line="440" w:lineRule="exact"/>
        <w:ind w:firstLine="560"/>
        <w:rPr>
          <w:rFonts w:ascii="仿宋" w:hAnsi="仿宋" w:eastAsia="仿宋" w:cs="仿宋_GB2312"/>
          <w:sz w:val="28"/>
          <w:szCs w:val="28"/>
        </w:rPr>
      </w:pPr>
      <w:r>
        <w:rPr>
          <w:rFonts w:hint="eastAsia" w:ascii="仿宋" w:hAnsi="仿宋" w:eastAsia="仿宋" w:cs="仿宋_GB2312"/>
          <w:sz w:val="28"/>
          <w:szCs w:val="28"/>
        </w:rPr>
        <w:t>十、《部门整体绩效目标》</w:t>
      </w:r>
    </w:p>
    <w:p w14:paraId="386AFCEF">
      <w:pPr>
        <w:pStyle w:val="18"/>
        <w:spacing w:line="440" w:lineRule="exact"/>
        <w:ind w:firstLine="560"/>
        <w:rPr>
          <w:rFonts w:ascii="仿宋" w:hAnsi="仿宋" w:eastAsia="仿宋" w:cs="仿宋_GB2312"/>
          <w:sz w:val="28"/>
          <w:szCs w:val="28"/>
        </w:rPr>
      </w:pPr>
      <w:r>
        <w:rPr>
          <w:rFonts w:hint="eastAsia" w:ascii="仿宋" w:hAnsi="仿宋" w:eastAsia="仿宋" w:cs="仿宋_GB2312"/>
          <w:sz w:val="28"/>
          <w:szCs w:val="28"/>
        </w:rPr>
        <w:t>十一、《项目绩效目标表》</w:t>
      </w:r>
    </w:p>
    <w:p w14:paraId="5340D83E">
      <w:pPr>
        <w:pStyle w:val="17"/>
        <w:numPr>
          <w:ilvl w:val="0"/>
          <w:numId w:val="0"/>
        </w:numPr>
        <w:spacing w:line="440" w:lineRule="exact"/>
        <w:ind w:firstLine="562" w:firstLineChars="200"/>
        <w:jc w:val="left"/>
        <w:rPr>
          <w:rFonts w:ascii="仿宋" w:hAnsi="仿宋" w:eastAsia="仿宋"/>
          <w:b/>
          <w:sz w:val="28"/>
          <w:szCs w:val="28"/>
        </w:rPr>
      </w:pPr>
      <w:r>
        <w:rPr>
          <w:rFonts w:hint="eastAsia" w:ascii="仿宋" w:hAnsi="仿宋" w:eastAsia="仿宋"/>
          <w:b/>
          <w:sz w:val="28"/>
          <w:szCs w:val="28"/>
        </w:rPr>
        <w:t>第三部分 中国人民政治协商会议景德镇市珠山区委员会 2026年部门预算情况说明</w:t>
      </w:r>
    </w:p>
    <w:p w14:paraId="07F9D153">
      <w:pPr>
        <w:pStyle w:val="18"/>
        <w:spacing w:line="440" w:lineRule="exact"/>
        <w:ind w:firstLine="560"/>
        <w:rPr>
          <w:rFonts w:ascii="仿宋" w:hAnsi="仿宋" w:eastAsia="仿宋" w:cs="仿宋_GB2312"/>
          <w:sz w:val="28"/>
          <w:szCs w:val="28"/>
        </w:rPr>
      </w:pPr>
      <w:r>
        <w:rPr>
          <w:rFonts w:hint="eastAsia" w:ascii="仿宋" w:hAnsi="仿宋" w:eastAsia="仿宋" w:cs="仿宋_GB2312"/>
          <w:sz w:val="28"/>
          <w:szCs w:val="28"/>
        </w:rPr>
        <w:t>一、2026年部门预算收支情况说明</w:t>
      </w:r>
    </w:p>
    <w:p w14:paraId="73304B8D">
      <w:pPr>
        <w:pStyle w:val="18"/>
        <w:spacing w:line="440" w:lineRule="exact"/>
        <w:ind w:firstLine="560"/>
        <w:rPr>
          <w:rFonts w:eastAsiaTheme="minorEastAsia"/>
        </w:rPr>
      </w:pPr>
      <w:r>
        <w:rPr>
          <w:rFonts w:hint="eastAsia" w:ascii="仿宋" w:hAnsi="仿宋" w:eastAsia="仿宋" w:cs="仿宋_GB2312"/>
          <w:sz w:val="28"/>
          <w:szCs w:val="28"/>
        </w:rPr>
        <w:t>二、2026年财政拨款“三公”经费预算情况说明</w:t>
      </w:r>
    </w:p>
    <w:p w14:paraId="436F1F5A">
      <w:pPr>
        <w:pStyle w:val="17"/>
        <w:numPr>
          <w:ilvl w:val="0"/>
          <w:numId w:val="0"/>
        </w:numPr>
        <w:spacing w:line="440" w:lineRule="exact"/>
        <w:ind w:firstLine="562" w:firstLineChars="200"/>
        <w:jc w:val="left"/>
        <w:rPr>
          <w:rFonts w:ascii="仿宋" w:hAnsi="仿宋" w:eastAsia="仿宋"/>
          <w:b/>
          <w:sz w:val="28"/>
          <w:szCs w:val="28"/>
        </w:rPr>
      </w:pPr>
      <w:r>
        <w:rPr>
          <w:rFonts w:hint="eastAsia" w:ascii="仿宋" w:hAnsi="仿宋" w:eastAsia="仿宋"/>
          <w:b/>
          <w:sz w:val="28"/>
          <w:szCs w:val="28"/>
        </w:rPr>
        <w:t>第四部分  名词解释</w:t>
      </w:r>
    </w:p>
    <w:p w14:paraId="766A1482">
      <w:pPr>
        <w:widowControl/>
        <w:spacing w:line="580" w:lineRule="exact"/>
        <w:jc w:val="center"/>
        <w:rPr>
          <w:rFonts w:ascii="仿宋_GB2312" w:eastAsia="仿宋_GB2312"/>
          <w:b/>
          <w:sz w:val="32"/>
          <w:szCs w:val="30"/>
        </w:rPr>
      </w:pPr>
    </w:p>
    <w:p w14:paraId="71FDBCD6">
      <w:pPr>
        <w:widowControl/>
        <w:spacing w:line="580" w:lineRule="exact"/>
        <w:jc w:val="center"/>
        <w:rPr>
          <w:rFonts w:ascii="仿宋_GB2312" w:eastAsia="仿宋_GB2312"/>
          <w:b/>
          <w:sz w:val="32"/>
          <w:szCs w:val="30"/>
        </w:rPr>
      </w:pPr>
    </w:p>
    <w:p w14:paraId="300CA034">
      <w:pPr>
        <w:pStyle w:val="17"/>
        <w:numPr>
          <w:ilvl w:val="0"/>
          <w:numId w:val="0"/>
        </w:numPr>
        <w:ind w:left="420"/>
        <w:rPr>
          <w:rFonts w:ascii="仿宋" w:hAnsi="仿宋" w:eastAsia="仿宋"/>
          <w:b/>
        </w:rPr>
      </w:pPr>
      <w:r>
        <w:rPr>
          <w:rFonts w:hint="eastAsia" w:ascii="仿宋" w:hAnsi="仿宋" w:eastAsia="仿宋"/>
          <w:b/>
        </w:rPr>
        <w:t>第一部分  中国人民政治协商会议景德镇市珠山区委员会概况</w:t>
      </w:r>
    </w:p>
    <w:p w14:paraId="0B8027E6">
      <w:pPr>
        <w:pStyle w:val="17"/>
        <w:numPr>
          <w:ilvl w:val="0"/>
          <w:numId w:val="0"/>
        </w:numPr>
        <w:ind w:left="420" w:leftChars="200" w:firstLine="281" w:firstLineChars="100"/>
        <w:rPr>
          <w:rFonts w:ascii="仿宋" w:hAnsi="仿宋" w:eastAsia="仿宋"/>
          <w:b/>
          <w:sz w:val="28"/>
          <w:szCs w:val="28"/>
        </w:rPr>
      </w:pPr>
    </w:p>
    <w:p w14:paraId="64B1E70F">
      <w:pPr>
        <w:pStyle w:val="17"/>
        <w:numPr>
          <w:ilvl w:val="0"/>
          <w:numId w:val="0"/>
        </w:numPr>
        <w:ind w:left="420" w:leftChars="200" w:firstLine="281" w:firstLineChars="100"/>
        <w:rPr>
          <w:rFonts w:ascii="仿宋" w:hAnsi="仿宋" w:eastAsia="仿宋"/>
          <w:b/>
          <w:sz w:val="28"/>
          <w:szCs w:val="28"/>
        </w:rPr>
      </w:pPr>
      <w:r>
        <w:rPr>
          <w:rFonts w:hint="eastAsia" w:ascii="仿宋" w:hAnsi="仿宋" w:eastAsia="仿宋"/>
          <w:b/>
          <w:sz w:val="28"/>
          <w:szCs w:val="28"/>
        </w:rPr>
        <w:t>一、部门主要职责</w:t>
      </w:r>
    </w:p>
    <w:p w14:paraId="30054E06">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（1）负责政协各种会议的会务和文稿起草工作</w:t>
      </w:r>
    </w:p>
    <w:p w14:paraId="346DA382">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（2）组织实施全委会议、常委会议、主席会议的决议</w:t>
      </w:r>
    </w:p>
    <w:p w14:paraId="67DF2627">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（3）协调和处理机关各单位的工作关系</w:t>
      </w:r>
    </w:p>
    <w:p w14:paraId="47580842">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（4）管理机关事务，文书档案和提供后勤服务</w:t>
      </w:r>
    </w:p>
    <w:p w14:paraId="5C9D772A">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（5）承办领导交办的其他工作和接待来访。</w:t>
      </w:r>
    </w:p>
    <w:p w14:paraId="4C3A9FBB">
      <w:pPr>
        <w:pStyle w:val="17"/>
        <w:numPr>
          <w:ilvl w:val="0"/>
          <w:numId w:val="0"/>
        </w:numPr>
        <w:ind w:left="420" w:leftChars="200" w:firstLine="281" w:firstLineChars="100"/>
        <w:rPr>
          <w:rFonts w:ascii="仿宋" w:hAnsi="仿宋" w:eastAsia="仿宋"/>
          <w:b/>
          <w:sz w:val="28"/>
          <w:szCs w:val="28"/>
        </w:rPr>
      </w:pPr>
      <w:r>
        <w:rPr>
          <w:rFonts w:hint="eastAsia" w:ascii="仿宋" w:hAnsi="仿宋" w:eastAsia="仿宋"/>
          <w:b/>
          <w:sz w:val="28"/>
          <w:szCs w:val="28"/>
        </w:rPr>
        <w:t>二、机构设置及人员情况</w:t>
      </w:r>
    </w:p>
    <w:p w14:paraId="6009DBC0">
      <w:pPr>
        <w:pStyle w:val="18"/>
        <w:ind w:firstLine="560"/>
        <w:rPr>
          <w:rFonts w:ascii="仿宋" w:hAnsi="仿宋" w:eastAsia="仿宋" w:cs="仿宋_GB2312"/>
          <w:sz w:val="28"/>
          <w:szCs w:val="28"/>
        </w:rPr>
      </w:pPr>
      <w:r>
        <w:rPr>
          <w:rFonts w:hint="eastAsia" w:ascii="仿宋" w:hAnsi="仿宋" w:eastAsia="仿宋" w:cs="仿宋_GB2312"/>
          <w:sz w:val="28"/>
          <w:szCs w:val="28"/>
        </w:rPr>
        <w:t>中国人民政治协商会议景德镇市珠山区委员会共有预算单位1个，包括中国人民政治协商会议景德镇市珠山区委员会。行政编制数为8人，其中：公务员编制7人、机关工勤编制1人。实有人数49人，其中：在职20人，包括公务员编制19人、机关工勤编制1人、离休0人，退休29人。</w:t>
      </w:r>
    </w:p>
    <w:p w14:paraId="3010D921">
      <w:pPr>
        <w:pStyle w:val="18"/>
        <w:ind w:firstLine="560"/>
        <w:rPr>
          <w:rFonts w:ascii="仿宋" w:hAnsi="仿宋" w:eastAsia="仿宋" w:cs="仿宋_GB2312"/>
          <w:sz w:val="28"/>
          <w:szCs w:val="28"/>
        </w:rPr>
      </w:pPr>
    </w:p>
    <w:p w14:paraId="2316A626">
      <w:pPr>
        <w:pStyle w:val="18"/>
        <w:ind w:firstLine="560"/>
        <w:rPr>
          <w:rFonts w:ascii="仿宋" w:hAnsi="仿宋" w:eastAsia="仿宋" w:cs="仿宋_GB2312"/>
          <w:sz w:val="28"/>
          <w:szCs w:val="28"/>
        </w:rPr>
      </w:pPr>
    </w:p>
    <w:p w14:paraId="25B006E1">
      <w:pPr>
        <w:pStyle w:val="18"/>
        <w:ind w:firstLine="560"/>
        <w:rPr>
          <w:rFonts w:ascii="仿宋" w:hAnsi="仿宋" w:eastAsia="仿宋" w:cs="仿宋_GB2312"/>
          <w:sz w:val="28"/>
          <w:szCs w:val="28"/>
        </w:rPr>
      </w:pPr>
    </w:p>
    <w:p w14:paraId="5F35F5C3">
      <w:pPr>
        <w:pStyle w:val="18"/>
        <w:ind w:firstLine="560"/>
        <w:rPr>
          <w:rFonts w:ascii="仿宋" w:hAnsi="仿宋" w:eastAsia="仿宋" w:cs="仿宋_GB2312"/>
          <w:sz w:val="28"/>
          <w:szCs w:val="28"/>
        </w:rPr>
      </w:pPr>
    </w:p>
    <w:p w14:paraId="0F7D4C3C">
      <w:pPr>
        <w:pStyle w:val="18"/>
        <w:ind w:firstLine="560"/>
        <w:rPr>
          <w:rFonts w:ascii="仿宋" w:hAnsi="仿宋" w:eastAsia="仿宋" w:cs="仿宋_GB2312"/>
          <w:sz w:val="28"/>
          <w:szCs w:val="28"/>
        </w:rPr>
      </w:pPr>
    </w:p>
    <w:p w14:paraId="4881F206">
      <w:pPr>
        <w:widowControl/>
        <w:spacing w:line="580" w:lineRule="exact"/>
        <w:jc w:val="center"/>
        <w:rPr>
          <w:rFonts w:ascii="仿宋_GB2312" w:eastAsia="仿宋_GB2312"/>
          <w:b/>
          <w:szCs w:val="30"/>
        </w:rPr>
      </w:pPr>
    </w:p>
    <w:p w14:paraId="5CE8CC6C">
      <w:pPr>
        <w:pStyle w:val="17"/>
        <w:numPr>
          <w:ilvl w:val="0"/>
          <w:numId w:val="0"/>
        </w:numPr>
        <w:ind w:left="420" w:leftChars="200"/>
        <w:jc w:val="center"/>
        <w:rPr>
          <w:rFonts w:ascii="仿宋" w:hAnsi="仿宋" w:eastAsia="仿宋"/>
          <w:b/>
        </w:rPr>
      </w:pPr>
      <w:r>
        <w:rPr>
          <w:rFonts w:hint="eastAsia" w:ascii="仿宋" w:hAnsi="仿宋" w:eastAsia="仿宋"/>
          <w:b/>
        </w:rPr>
        <w:t>第二部分  中国人民政治协商会议景德镇市珠山区委员会2026年部门预算表</w:t>
      </w:r>
    </w:p>
    <w:p w14:paraId="19C8B6D4">
      <w:pPr>
        <w:pStyle w:val="17"/>
        <w:numPr>
          <w:ilvl w:val="0"/>
          <w:numId w:val="0"/>
        </w:numPr>
        <w:ind w:left="420" w:leftChars="200"/>
      </w:pPr>
    </w:p>
    <w:tbl>
      <w:tblPr>
        <w:tblStyle w:val="6"/>
        <w:tblW w:w="5000" w:type="pct"/>
        <w:jc w:val="center"/>
        <w:tblLayout w:type="fixed"/>
        <w:tblCellMar>
          <w:top w:w="0" w:type="dxa"/>
          <w:left w:w="108" w:type="dxa"/>
          <w:bottom w:w="0" w:type="dxa"/>
          <w:right w:w="108" w:type="dxa"/>
        </w:tblCellMar>
      </w:tblPr>
      <w:tblGrid>
        <w:gridCol w:w="2615"/>
        <w:gridCol w:w="1884"/>
        <w:gridCol w:w="2962"/>
        <w:gridCol w:w="1487"/>
      </w:tblGrid>
      <w:tr w14:paraId="53FC6EB4">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7A7C5C10">
            <w:pPr>
              <w:widowControl/>
              <w:jc w:val="center"/>
              <w:rPr>
                <w:rFonts w:ascii="宋体" w:hAnsi="宋体" w:eastAsia="宋体" w:cs="Arial"/>
                <w:b/>
                <w:bCs/>
                <w:color w:val="000000"/>
                <w:kern w:val="0"/>
                <w:sz w:val="40"/>
                <w:szCs w:val="40"/>
              </w:rPr>
            </w:pPr>
            <w:r>
              <w:rPr>
                <w:rFonts w:hint="eastAsia" w:asciiTheme="minorEastAsia" w:hAnsiTheme="minorEastAsia" w:cstheme="minorEastAsia"/>
                <w:b/>
                <w:bCs/>
                <w:color w:val="000000"/>
                <w:kern w:val="0"/>
                <w:sz w:val="24"/>
                <w:szCs w:val="24"/>
              </w:rPr>
              <w:t>收支预算总表</w:t>
            </w:r>
          </w:p>
        </w:tc>
      </w:tr>
      <w:tr w14:paraId="1C9FDC73">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719AE052">
            <w:pPr>
              <w:widowControl/>
              <w:snapToGrid w:val="0"/>
              <w:jc w:val="left"/>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Cs w:val="21"/>
              </w:rPr>
              <w:t>填报单位:104中国人民政治协商会议景德镇市珠山区委员会</w:t>
            </w:r>
          </w:p>
        </w:tc>
        <w:tc>
          <w:tcPr>
            <w:tcW w:w="1655" w:type="pct"/>
            <w:noWrap/>
            <w:vAlign w:val="bottom"/>
          </w:tcPr>
          <w:p w14:paraId="43232E88">
            <w:pPr>
              <w:widowControl/>
              <w:snapToGrid w:val="0"/>
              <w:jc w:val="left"/>
              <w:textAlignment w:val="center"/>
              <w:rPr>
                <w:rFonts w:asciiTheme="minorEastAsia" w:hAnsiTheme="minorEastAsia" w:cstheme="minorEastAsia"/>
                <w:color w:val="000000"/>
                <w:kern w:val="0"/>
                <w:sz w:val="18"/>
                <w:szCs w:val="18"/>
              </w:rPr>
            </w:pPr>
          </w:p>
        </w:tc>
        <w:tc>
          <w:tcPr>
            <w:tcW w:w="829" w:type="pct"/>
            <w:noWrap/>
            <w:vAlign w:val="center"/>
          </w:tcPr>
          <w:p w14:paraId="43E3FFCB">
            <w:pPr>
              <w:widowControl/>
              <w:snapToGrid w:val="0"/>
              <w:jc w:val="right"/>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Cs w:val="21"/>
              </w:rPr>
              <w:t>单位：万元</w:t>
            </w:r>
          </w:p>
        </w:tc>
      </w:tr>
      <w:tr w14:paraId="294A1A74">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7FDE4064">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54910296">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支       出</w:t>
            </w:r>
          </w:p>
        </w:tc>
      </w:tr>
      <w:tr w14:paraId="278C3CBA">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361EAB81">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项目</w:t>
            </w:r>
          </w:p>
        </w:tc>
        <w:tc>
          <w:tcPr>
            <w:tcW w:w="1053" w:type="pct"/>
            <w:tcBorders>
              <w:top w:val="nil"/>
              <w:left w:val="nil"/>
              <w:bottom w:val="nil"/>
              <w:right w:val="single" w:color="000000" w:sz="4" w:space="0"/>
            </w:tcBorders>
            <w:noWrap/>
            <w:vAlign w:val="center"/>
          </w:tcPr>
          <w:p w14:paraId="42F7331F">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预算数</w:t>
            </w:r>
          </w:p>
        </w:tc>
        <w:tc>
          <w:tcPr>
            <w:tcW w:w="1655" w:type="pct"/>
            <w:tcBorders>
              <w:top w:val="nil"/>
              <w:left w:val="nil"/>
              <w:bottom w:val="single" w:color="000000" w:sz="4" w:space="0"/>
              <w:right w:val="single" w:color="000000" w:sz="4" w:space="0"/>
            </w:tcBorders>
            <w:noWrap/>
            <w:vAlign w:val="center"/>
          </w:tcPr>
          <w:p w14:paraId="395F46A9">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项目(按功能科目)</w:t>
            </w:r>
          </w:p>
        </w:tc>
        <w:tc>
          <w:tcPr>
            <w:tcW w:w="829" w:type="pct"/>
            <w:tcBorders>
              <w:top w:val="nil"/>
              <w:left w:val="nil"/>
              <w:bottom w:val="single" w:color="000000" w:sz="4" w:space="0"/>
              <w:right w:val="single" w:color="000000" w:sz="4" w:space="0"/>
            </w:tcBorders>
            <w:noWrap/>
            <w:vAlign w:val="center"/>
          </w:tcPr>
          <w:p w14:paraId="7B9702B9">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预算数</w:t>
            </w:r>
          </w:p>
        </w:tc>
      </w:tr>
      <w:tr w14:paraId="5042448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A408CA1">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一、财政拨款</w:t>
            </w:r>
          </w:p>
        </w:tc>
        <w:tc>
          <w:tcPr>
            <w:tcW w:w="1053" w:type="pct"/>
            <w:tcBorders>
              <w:top w:val="single" w:color="000000" w:sz="4" w:space="0"/>
              <w:left w:val="nil"/>
              <w:bottom w:val="single" w:color="000000" w:sz="4" w:space="0"/>
              <w:right w:val="single" w:color="000000" w:sz="4" w:space="0"/>
            </w:tcBorders>
            <w:noWrap/>
            <w:vAlign w:val="center"/>
          </w:tcPr>
          <w:p w14:paraId="210E207D">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665.58</w:t>
            </w:r>
          </w:p>
        </w:tc>
        <w:tc>
          <w:tcPr>
            <w:tcW w:w="1655" w:type="pct"/>
            <w:tcBorders>
              <w:top w:val="nil"/>
              <w:left w:val="nil"/>
              <w:bottom w:val="single" w:color="000000" w:sz="4" w:space="0"/>
              <w:right w:val="single" w:color="000000" w:sz="4" w:space="0"/>
            </w:tcBorders>
            <w:noWrap/>
            <w:vAlign w:val="center"/>
          </w:tcPr>
          <w:p w14:paraId="50AFAB83">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一般公共服务支出</w:t>
            </w:r>
          </w:p>
        </w:tc>
        <w:tc>
          <w:tcPr>
            <w:tcW w:w="829" w:type="pct"/>
            <w:tcBorders>
              <w:top w:val="nil"/>
              <w:left w:val="nil"/>
              <w:bottom w:val="single" w:color="000000" w:sz="4" w:space="0"/>
              <w:right w:val="single" w:color="000000" w:sz="4" w:space="0"/>
            </w:tcBorders>
            <w:noWrap/>
            <w:vAlign w:val="center"/>
          </w:tcPr>
          <w:p w14:paraId="50D499A1">
            <w:pPr>
              <w:widowControl/>
              <w:snapToGrid w:val="0"/>
              <w:jc w:val="center"/>
              <w:textAlignment w:val="center"/>
              <w:rPr>
                <w:rFonts w:asciiTheme="minorEastAsia" w:hAnsiTheme="minorEastAsia" w:cstheme="minorEastAsia"/>
                <w:color w:val="000000"/>
                <w:kern w:val="0"/>
                <w:szCs w:val="21"/>
              </w:rPr>
            </w:pPr>
            <w:r>
              <w:t>583.03</w:t>
            </w:r>
          </w:p>
        </w:tc>
      </w:tr>
      <w:tr w14:paraId="53C8AC2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E5F362D">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（一）一般公共预算收入</w:t>
            </w:r>
          </w:p>
        </w:tc>
        <w:tc>
          <w:tcPr>
            <w:tcW w:w="1053" w:type="pct"/>
            <w:tcBorders>
              <w:top w:val="nil"/>
              <w:left w:val="nil"/>
              <w:bottom w:val="single" w:color="000000" w:sz="4" w:space="0"/>
              <w:right w:val="single" w:color="000000" w:sz="4" w:space="0"/>
            </w:tcBorders>
            <w:vAlign w:val="center"/>
          </w:tcPr>
          <w:p w14:paraId="22222AD8">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665.58</w:t>
            </w:r>
          </w:p>
        </w:tc>
        <w:tc>
          <w:tcPr>
            <w:tcW w:w="1655" w:type="pct"/>
            <w:tcBorders>
              <w:top w:val="nil"/>
              <w:left w:val="nil"/>
              <w:bottom w:val="single" w:color="000000" w:sz="4" w:space="0"/>
              <w:right w:val="single" w:color="000000" w:sz="4" w:space="0"/>
            </w:tcBorders>
            <w:noWrap/>
            <w:vAlign w:val="center"/>
          </w:tcPr>
          <w:p w14:paraId="692E3656">
            <w:pPr>
              <w:widowControl/>
              <w:snapToGrid w:val="0"/>
              <w:jc w:val="center"/>
              <w:textAlignment w:val="center"/>
              <w:rPr>
                <w:rFonts w:asciiTheme="minorEastAsia" w:hAnsiTheme="minorEastAsia" w:cstheme="minorEastAsia"/>
                <w:color w:val="000000"/>
                <w:kern w:val="0"/>
                <w:szCs w:val="21"/>
              </w:rPr>
            </w:pPr>
            <w:r>
              <w:t>社会保障和就业支出</w:t>
            </w:r>
          </w:p>
        </w:tc>
        <w:tc>
          <w:tcPr>
            <w:tcW w:w="829" w:type="pct"/>
            <w:tcBorders>
              <w:top w:val="nil"/>
              <w:left w:val="nil"/>
              <w:bottom w:val="single" w:color="000000" w:sz="4" w:space="0"/>
              <w:right w:val="single" w:color="000000" w:sz="4" w:space="0"/>
            </w:tcBorders>
            <w:noWrap/>
            <w:vAlign w:val="center"/>
          </w:tcPr>
          <w:p w14:paraId="09AA4295">
            <w:pPr>
              <w:widowControl/>
              <w:snapToGrid w:val="0"/>
              <w:jc w:val="center"/>
              <w:textAlignment w:val="center"/>
              <w:rPr>
                <w:rFonts w:asciiTheme="minorEastAsia" w:hAnsiTheme="minorEastAsia" w:cstheme="minorEastAsia"/>
                <w:color w:val="000000"/>
                <w:kern w:val="0"/>
                <w:szCs w:val="21"/>
              </w:rPr>
            </w:pPr>
            <w:r>
              <w:t>37.95</w:t>
            </w:r>
          </w:p>
        </w:tc>
      </w:tr>
      <w:tr w14:paraId="37EEE7E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A344F91">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（二）政府性基金预算收入</w:t>
            </w:r>
          </w:p>
        </w:tc>
        <w:tc>
          <w:tcPr>
            <w:tcW w:w="1053" w:type="pct"/>
            <w:tcBorders>
              <w:top w:val="nil"/>
              <w:left w:val="nil"/>
              <w:bottom w:val="single" w:color="000000" w:sz="4" w:space="0"/>
              <w:right w:val="single" w:color="000000" w:sz="4" w:space="0"/>
            </w:tcBorders>
            <w:noWrap/>
            <w:vAlign w:val="center"/>
          </w:tcPr>
          <w:p w14:paraId="4C793DCE">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nil"/>
              <w:left w:val="nil"/>
              <w:bottom w:val="single" w:color="000000" w:sz="4" w:space="0"/>
              <w:right w:val="single" w:color="000000" w:sz="4" w:space="0"/>
            </w:tcBorders>
            <w:noWrap/>
            <w:vAlign w:val="center"/>
          </w:tcPr>
          <w:p w14:paraId="053849C5">
            <w:pPr>
              <w:widowControl/>
              <w:snapToGrid w:val="0"/>
              <w:jc w:val="center"/>
              <w:textAlignment w:val="center"/>
              <w:rPr>
                <w:rFonts w:asciiTheme="minorEastAsia" w:hAnsiTheme="minorEastAsia" w:cstheme="minorEastAsia"/>
                <w:color w:val="000000"/>
                <w:kern w:val="0"/>
                <w:szCs w:val="21"/>
              </w:rPr>
            </w:pPr>
            <w:r>
              <w:t>卫生健康支出</w:t>
            </w:r>
          </w:p>
        </w:tc>
        <w:tc>
          <w:tcPr>
            <w:tcW w:w="829" w:type="pct"/>
            <w:tcBorders>
              <w:top w:val="nil"/>
              <w:left w:val="nil"/>
              <w:bottom w:val="single" w:color="000000" w:sz="4" w:space="0"/>
              <w:right w:val="single" w:color="000000" w:sz="4" w:space="0"/>
            </w:tcBorders>
            <w:noWrap/>
            <w:vAlign w:val="center"/>
          </w:tcPr>
          <w:p w14:paraId="173121CE">
            <w:pPr>
              <w:widowControl/>
              <w:snapToGrid w:val="0"/>
              <w:jc w:val="center"/>
              <w:textAlignment w:val="center"/>
              <w:rPr>
                <w:rFonts w:asciiTheme="minorEastAsia" w:hAnsiTheme="minorEastAsia" w:cstheme="minorEastAsia"/>
                <w:color w:val="000000"/>
                <w:kern w:val="0"/>
                <w:szCs w:val="21"/>
              </w:rPr>
            </w:pPr>
            <w:r>
              <w:t>16.13</w:t>
            </w:r>
          </w:p>
        </w:tc>
      </w:tr>
      <w:tr w14:paraId="5628D67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69E01CB">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（三）国有资本经营预算收入</w:t>
            </w:r>
          </w:p>
        </w:tc>
        <w:tc>
          <w:tcPr>
            <w:tcW w:w="1053" w:type="pct"/>
            <w:tcBorders>
              <w:top w:val="nil"/>
              <w:left w:val="nil"/>
              <w:bottom w:val="single" w:color="000000" w:sz="4" w:space="0"/>
              <w:right w:val="single" w:color="000000" w:sz="4" w:space="0"/>
            </w:tcBorders>
            <w:vAlign w:val="center"/>
          </w:tcPr>
          <w:p w14:paraId="5E0FBA2E">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nil"/>
              <w:left w:val="nil"/>
              <w:bottom w:val="single" w:color="000000" w:sz="4" w:space="0"/>
              <w:right w:val="single" w:color="000000" w:sz="4" w:space="0"/>
            </w:tcBorders>
            <w:noWrap/>
            <w:vAlign w:val="center"/>
          </w:tcPr>
          <w:p w14:paraId="155BAF9C">
            <w:pPr>
              <w:widowControl/>
              <w:snapToGrid w:val="0"/>
              <w:jc w:val="center"/>
              <w:textAlignment w:val="center"/>
              <w:rPr>
                <w:rFonts w:asciiTheme="minorEastAsia" w:hAnsiTheme="minorEastAsia" w:cstheme="minorEastAsia"/>
                <w:color w:val="000000"/>
                <w:kern w:val="0"/>
                <w:szCs w:val="21"/>
              </w:rPr>
            </w:pPr>
            <w:r>
              <w:t>住房保障支出</w:t>
            </w:r>
          </w:p>
        </w:tc>
        <w:tc>
          <w:tcPr>
            <w:tcW w:w="829" w:type="pct"/>
            <w:tcBorders>
              <w:top w:val="nil"/>
              <w:left w:val="nil"/>
              <w:bottom w:val="single" w:color="000000" w:sz="4" w:space="0"/>
              <w:right w:val="single" w:color="000000" w:sz="4" w:space="0"/>
            </w:tcBorders>
            <w:noWrap/>
            <w:vAlign w:val="center"/>
          </w:tcPr>
          <w:p w14:paraId="3B1AB816">
            <w:pPr>
              <w:widowControl/>
              <w:snapToGrid w:val="0"/>
              <w:jc w:val="center"/>
              <w:textAlignment w:val="center"/>
              <w:rPr>
                <w:rFonts w:asciiTheme="minorEastAsia" w:hAnsiTheme="minorEastAsia" w:cstheme="minorEastAsia"/>
                <w:color w:val="000000"/>
                <w:kern w:val="0"/>
                <w:szCs w:val="21"/>
              </w:rPr>
            </w:pPr>
            <w:r>
              <w:t>28.47</w:t>
            </w:r>
          </w:p>
        </w:tc>
      </w:tr>
      <w:tr w14:paraId="3B214C5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FE1D25B">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二、教育收费资金收入</w:t>
            </w:r>
          </w:p>
        </w:tc>
        <w:tc>
          <w:tcPr>
            <w:tcW w:w="1053" w:type="pct"/>
            <w:tcBorders>
              <w:top w:val="nil"/>
              <w:left w:val="nil"/>
              <w:bottom w:val="single" w:color="000000" w:sz="4" w:space="0"/>
              <w:right w:val="single" w:color="000000" w:sz="4" w:space="0"/>
            </w:tcBorders>
            <w:vAlign w:val="center"/>
          </w:tcPr>
          <w:p w14:paraId="5BE2D0DB">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nil"/>
              <w:left w:val="nil"/>
              <w:bottom w:val="single" w:color="000000" w:sz="4" w:space="0"/>
              <w:right w:val="single" w:color="000000" w:sz="4" w:space="0"/>
            </w:tcBorders>
            <w:noWrap/>
            <w:vAlign w:val="center"/>
          </w:tcPr>
          <w:p w14:paraId="69F200EA">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2DCF63A7">
            <w:pPr>
              <w:widowControl/>
              <w:snapToGrid w:val="0"/>
              <w:jc w:val="center"/>
              <w:textAlignment w:val="center"/>
              <w:rPr>
                <w:rFonts w:asciiTheme="minorEastAsia" w:hAnsiTheme="minorEastAsia" w:cstheme="minorEastAsia"/>
                <w:color w:val="000000"/>
                <w:kern w:val="0"/>
                <w:szCs w:val="21"/>
              </w:rPr>
            </w:pPr>
          </w:p>
        </w:tc>
      </w:tr>
      <w:tr w14:paraId="2E44994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5E46F8E">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三、事业收入</w:t>
            </w:r>
          </w:p>
        </w:tc>
        <w:tc>
          <w:tcPr>
            <w:tcW w:w="1053" w:type="pct"/>
            <w:tcBorders>
              <w:top w:val="nil"/>
              <w:left w:val="nil"/>
              <w:bottom w:val="single" w:color="000000" w:sz="4" w:space="0"/>
              <w:right w:val="single" w:color="000000" w:sz="4" w:space="0"/>
            </w:tcBorders>
            <w:vAlign w:val="center"/>
          </w:tcPr>
          <w:p w14:paraId="6DE76137">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nil"/>
              <w:left w:val="nil"/>
              <w:bottom w:val="single" w:color="000000" w:sz="4" w:space="0"/>
              <w:right w:val="single" w:color="000000" w:sz="4" w:space="0"/>
            </w:tcBorders>
            <w:noWrap/>
            <w:vAlign w:val="center"/>
          </w:tcPr>
          <w:p w14:paraId="0DC16594">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25449C18">
            <w:pPr>
              <w:widowControl/>
              <w:snapToGrid w:val="0"/>
              <w:jc w:val="center"/>
              <w:textAlignment w:val="center"/>
              <w:rPr>
                <w:rFonts w:asciiTheme="minorEastAsia" w:hAnsiTheme="minorEastAsia" w:cstheme="minorEastAsia"/>
                <w:color w:val="000000"/>
                <w:kern w:val="0"/>
                <w:szCs w:val="21"/>
              </w:rPr>
            </w:pPr>
          </w:p>
        </w:tc>
      </w:tr>
      <w:tr w14:paraId="218EFBA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B68636A">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四、事业单位经营收入</w:t>
            </w:r>
          </w:p>
        </w:tc>
        <w:tc>
          <w:tcPr>
            <w:tcW w:w="1053" w:type="pct"/>
            <w:tcBorders>
              <w:top w:val="nil"/>
              <w:left w:val="nil"/>
              <w:bottom w:val="single" w:color="000000" w:sz="4" w:space="0"/>
              <w:right w:val="single" w:color="000000" w:sz="4" w:space="0"/>
            </w:tcBorders>
            <w:vAlign w:val="center"/>
          </w:tcPr>
          <w:p w14:paraId="5959036F">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nil"/>
              <w:left w:val="nil"/>
              <w:bottom w:val="single" w:color="000000" w:sz="4" w:space="0"/>
              <w:right w:val="single" w:color="000000" w:sz="4" w:space="0"/>
            </w:tcBorders>
            <w:noWrap/>
            <w:vAlign w:val="center"/>
          </w:tcPr>
          <w:p w14:paraId="57F3D758">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59A2EECF">
            <w:pPr>
              <w:widowControl/>
              <w:snapToGrid w:val="0"/>
              <w:jc w:val="center"/>
              <w:textAlignment w:val="center"/>
              <w:rPr>
                <w:rFonts w:asciiTheme="minorEastAsia" w:hAnsiTheme="minorEastAsia" w:cstheme="minorEastAsia"/>
                <w:color w:val="000000"/>
                <w:kern w:val="0"/>
                <w:szCs w:val="21"/>
              </w:rPr>
            </w:pPr>
          </w:p>
        </w:tc>
      </w:tr>
      <w:tr w14:paraId="32E3D4D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1FDA600">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五、附属单位上缴收入</w:t>
            </w:r>
          </w:p>
        </w:tc>
        <w:tc>
          <w:tcPr>
            <w:tcW w:w="1053" w:type="pct"/>
            <w:tcBorders>
              <w:top w:val="nil"/>
              <w:left w:val="nil"/>
              <w:bottom w:val="single" w:color="000000" w:sz="4" w:space="0"/>
              <w:right w:val="single" w:color="000000" w:sz="4" w:space="0"/>
            </w:tcBorders>
            <w:noWrap/>
            <w:vAlign w:val="center"/>
          </w:tcPr>
          <w:p w14:paraId="46B4484A">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nil"/>
              <w:left w:val="nil"/>
              <w:bottom w:val="single" w:color="000000" w:sz="4" w:space="0"/>
              <w:right w:val="single" w:color="000000" w:sz="4" w:space="0"/>
            </w:tcBorders>
            <w:noWrap/>
            <w:vAlign w:val="center"/>
          </w:tcPr>
          <w:p w14:paraId="7AA97AA6">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19A3876E">
            <w:pPr>
              <w:widowControl/>
              <w:snapToGrid w:val="0"/>
              <w:jc w:val="center"/>
              <w:textAlignment w:val="center"/>
              <w:rPr>
                <w:rFonts w:asciiTheme="minorEastAsia" w:hAnsiTheme="minorEastAsia" w:cstheme="minorEastAsia"/>
                <w:color w:val="000000"/>
                <w:kern w:val="0"/>
                <w:szCs w:val="21"/>
              </w:rPr>
            </w:pPr>
          </w:p>
        </w:tc>
      </w:tr>
      <w:tr w14:paraId="5BF637E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F4A9F1B">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六、上级补助收入</w:t>
            </w:r>
          </w:p>
        </w:tc>
        <w:tc>
          <w:tcPr>
            <w:tcW w:w="1053" w:type="pct"/>
            <w:tcBorders>
              <w:top w:val="nil"/>
              <w:left w:val="nil"/>
              <w:bottom w:val="single" w:color="000000" w:sz="4" w:space="0"/>
              <w:right w:val="single" w:color="000000" w:sz="4" w:space="0"/>
            </w:tcBorders>
            <w:noWrap/>
            <w:vAlign w:val="center"/>
          </w:tcPr>
          <w:p w14:paraId="24C3B443">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nil"/>
              <w:left w:val="nil"/>
              <w:bottom w:val="single" w:color="000000" w:sz="4" w:space="0"/>
              <w:right w:val="single" w:color="000000" w:sz="4" w:space="0"/>
            </w:tcBorders>
            <w:noWrap/>
            <w:vAlign w:val="center"/>
          </w:tcPr>
          <w:p w14:paraId="58BD6B37">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249D9B2D">
            <w:pPr>
              <w:widowControl/>
              <w:snapToGrid w:val="0"/>
              <w:jc w:val="center"/>
              <w:textAlignment w:val="center"/>
              <w:rPr>
                <w:rFonts w:asciiTheme="minorEastAsia" w:hAnsiTheme="minorEastAsia" w:cstheme="minorEastAsia"/>
                <w:color w:val="000000"/>
                <w:kern w:val="0"/>
                <w:szCs w:val="21"/>
              </w:rPr>
            </w:pPr>
          </w:p>
        </w:tc>
      </w:tr>
      <w:tr w14:paraId="48B888F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261C8A1">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七、其他收入</w:t>
            </w:r>
          </w:p>
        </w:tc>
        <w:tc>
          <w:tcPr>
            <w:tcW w:w="1053" w:type="pct"/>
            <w:tcBorders>
              <w:top w:val="nil"/>
              <w:left w:val="nil"/>
              <w:bottom w:val="single" w:color="000000" w:sz="4" w:space="0"/>
              <w:right w:val="single" w:color="000000" w:sz="4" w:space="0"/>
            </w:tcBorders>
            <w:noWrap/>
            <w:vAlign w:val="center"/>
          </w:tcPr>
          <w:p w14:paraId="4CB6942B">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nil"/>
              <w:left w:val="nil"/>
              <w:bottom w:val="single" w:color="000000" w:sz="4" w:space="0"/>
              <w:right w:val="single" w:color="000000" w:sz="4" w:space="0"/>
            </w:tcBorders>
            <w:noWrap/>
            <w:vAlign w:val="center"/>
          </w:tcPr>
          <w:p w14:paraId="0501091F">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170C6929">
            <w:pPr>
              <w:widowControl/>
              <w:snapToGrid w:val="0"/>
              <w:jc w:val="center"/>
              <w:textAlignment w:val="center"/>
              <w:rPr>
                <w:rFonts w:asciiTheme="minorEastAsia" w:hAnsiTheme="minorEastAsia" w:cstheme="minorEastAsia"/>
                <w:color w:val="000000"/>
                <w:kern w:val="0"/>
                <w:szCs w:val="21"/>
              </w:rPr>
            </w:pPr>
          </w:p>
        </w:tc>
      </w:tr>
      <w:tr w14:paraId="7252470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CC02358">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1053" w:type="pct"/>
            <w:tcBorders>
              <w:top w:val="nil"/>
              <w:left w:val="nil"/>
              <w:bottom w:val="single" w:color="000000" w:sz="4" w:space="0"/>
              <w:right w:val="single" w:color="000000" w:sz="4" w:space="0"/>
            </w:tcBorders>
            <w:vAlign w:val="center"/>
          </w:tcPr>
          <w:p w14:paraId="152E105A">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4336E60B">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1AD58306">
            <w:pPr>
              <w:widowControl/>
              <w:snapToGrid w:val="0"/>
              <w:jc w:val="center"/>
              <w:textAlignment w:val="center"/>
              <w:rPr>
                <w:rFonts w:asciiTheme="minorEastAsia" w:hAnsiTheme="minorEastAsia" w:cstheme="minorEastAsia"/>
                <w:color w:val="000000"/>
                <w:kern w:val="0"/>
                <w:szCs w:val="21"/>
              </w:rPr>
            </w:pPr>
          </w:p>
        </w:tc>
      </w:tr>
      <w:tr w14:paraId="16D02C2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EE52740">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1053" w:type="pct"/>
            <w:tcBorders>
              <w:top w:val="nil"/>
              <w:left w:val="nil"/>
              <w:bottom w:val="single" w:color="000000" w:sz="4" w:space="0"/>
              <w:right w:val="single" w:color="000000" w:sz="4" w:space="0"/>
            </w:tcBorders>
            <w:vAlign w:val="center"/>
          </w:tcPr>
          <w:p w14:paraId="7C9743FB">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1ADD594F">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6B919372">
            <w:pPr>
              <w:widowControl/>
              <w:snapToGrid w:val="0"/>
              <w:jc w:val="center"/>
              <w:textAlignment w:val="center"/>
              <w:rPr>
                <w:rFonts w:asciiTheme="minorEastAsia" w:hAnsiTheme="minorEastAsia" w:cstheme="minorEastAsia"/>
                <w:color w:val="000000"/>
                <w:kern w:val="0"/>
                <w:szCs w:val="21"/>
              </w:rPr>
            </w:pPr>
          </w:p>
        </w:tc>
      </w:tr>
      <w:tr w14:paraId="7F381AF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305751C">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225FD660">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7767FFC2">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4C1207A1">
            <w:pPr>
              <w:widowControl/>
              <w:snapToGrid w:val="0"/>
              <w:jc w:val="center"/>
              <w:textAlignment w:val="center"/>
              <w:rPr>
                <w:rFonts w:asciiTheme="minorEastAsia" w:hAnsiTheme="minorEastAsia" w:cstheme="minorEastAsia"/>
                <w:color w:val="000000"/>
                <w:kern w:val="0"/>
                <w:szCs w:val="21"/>
              </w:rPr>
            </w:pPr>
          </w:p>
        </w:tc>
      </w:tr>
      <w:tr w14:paraId="666E2DF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7E56235">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1BDA5B81">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75AA0241">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6BDE8473">
            <w:pPr>
              <w:widowControl/>
              <w:snapToGrid w:val="0"/>
              <w:jc w:val="center"/>
              <w:textAlignment w:val="center"/>
              <w:rPr>
                <w:rFonts w:asciiTheme="minorEastAsia" w:hAnsiTheme="minorEastAsia" w:cstheme="minorEastAsia"/>
                <w:color w:val="000000"/>
                <w:kern w:val="0"/>
                <w:szCs w:val="21"/>
              </w:rPr>
            </w:pPr>
          </w:p>
        </w:tc>
      </w:tr>
      <w:tr w14:paraId="2D8186C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01C1922">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3861718F">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1F4CFDDF">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05DF9F76">
            <w:pPr>
              <w:widowControl/>
              <w:snapToGrid w:val="0"/>
              <w:jc w:val="center"/>
              <w:textAlignment w:val="center"/>
              <w:rPr>
                <w:rFonts w:asciiTheme="minorEastAsia" w:hAnsiTheme="minorEastAsia" w:cstheme="minorEastAsia"/>
                <w:color w:val="000000"/>
                <w:kern w:val="0"/>
                <w:szCs w:val="21"/>
              </w:rPr>
            </w:pPr>
          </w:p>
        </w:tc>
      </w:tr>
      <w:tr w14:paraId="65611A5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E41CDED">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08C3775A">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69BA2637">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7A6F0AE6">
            <w:pPr>
              <w:widowControl/>
              <w:snapToGrid w:val="0"/>
              <w:jc w:val="center"/>
              <w:textAlignment w:val="center"/>
              <w:rPr>
                <w:rFonts w:asciiTheme="minorEastAsia" w:hAnsiTheme="minorEastAsia" w:cstheme="minorEastAsia"/>
                <w:color w:val="000000"/>
                <w:kern w:val="0"/>
                <w:szCs w:val="21"/>
              </w:rPr>
            </w:pPr>
          </w:p>
        </w:tc>
      </w:tr>
      <w:tr w14:paraId="676DC52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1E6EFA5">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49D1AD32">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4DB0704C">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132DA6D5">
            <w:pPr>
              <w:widowControl/>
              <w:snapToGrid w:val="0"/>
              <w:jc w:val="center"/>
              <w:textAlignment w:val="center"/>
              <w:rPr>
                <w:rFonts w:asciiTheme="minorEastAsia" w:hAnsiTheme="minorEastAsia" w:cstheme="minorEastAsia"/>
                <w:color w:val="000000"/>
                <w:kern w:val="0"/>
                <w:szCs w:val="21"/>
              </w:rPr>
            </w:pPr>
          </w:p>
        </w:tc>
      </w:tr>
      <w:tr w14:paraId="48E0A4E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3917BCD">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022B7513">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261B7607">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47F459CC">
            <w:pPr>
              <w:widowControl/>
              <w:snapToGrid w:val="0"/>
              <w:jc w:val="center"/>
              <w:textAlignment w:val="center"/>
              <w:rPr>
                <w:rFonts w:asciiTheme="minorEastAsia" w:hAnsiTheme="minorEastAsia" w:cstheme="minorEastAsia"/>
                <w:color w:val="000000"/>
                <w:kern w:val="0"/>
                <w:szCs w:val="21"/>
              </w:rPr>
            </w:pPr>
          </w:p>
        </w:tc>
      </w:tr>
      <w:tr w14:paraId="7AFFA66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D1F3C10">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423E6E37">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220416CD">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3709E897">
            <w:pPr>
              <w:widowControl/>
              <w:snapToGrid w:val="0"/>
              <w:jc w:val="center"/>
              <w:textAlignment w:val="center"/>
              <w:rPr>
                <w:rFonts w:asciiTheme="minorEastAsia" w:hAnsiTheme="minorEastAsia" w:cstheme="minorEastAsia"/>
                <w:color w:val="000000"/>
                <w:kern w:val="0"/>
                <w:szCs w:val="21"/>
              </w:rPr>
            </w:pPr>
          </w:p>
        </w:tc>
      </w:tr>
      <w:tr w14:paraId="623419B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B81EEA9">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72E97291">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3E67568F">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7E8F7719">
            <w:pPr>
              <w:widowControl/>
              <w:snapToGrid w:val="0"/>
              <w:jc w:val="center"/>
              <w:textAlignment w:val="center"/>
              <w:rPr>
                <w:rFonts w:asciiTheme="minorEastAsia" w:hAnsiTheme="minorEastAsia" w:cstheme="minorEastAsia"/>
                <w:color w:val="000000"/>
                <w:kern w:val="0"/>
                <w:szCs w:val="21"/>
              </w:rPr>
            </w:pPr>
          </w:p>
        </w:tc>
      </w:tr>
      <w:tr w14:paraId="2226C57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30061AF">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65146FA0">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3E30EFFC">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4806144D">
            <w:pPr>
              <w:widowControl/>
              <w:snapToGrid w:val="0"/>
              <w:jc w:val="center"/>
              <w:textAlignment w:val="center"/>
              <w:rPr>
                <w:rFonts w:asciiTheme="minorEastAsia" w:hAnsiTheme="minorEastAsia" w:cstheme="minorEastAsia"/>
                <w:color w:val="000000"/>
                <w:kern w:val="0"/>
                <w:szCs w:val="21"/>
              </w:rPr>
            </w:pPr>
          </w:p>
        </w:tc>
      </w:tr>
      <w:tr w14:paraId="2EDF4E5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2CAA74A">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00E53D7D">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070299D7">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3F4B8A42">
            <w:pPr>
              <w:widowControl/>
              <w:snapToGrid w:val="0"/>
              <w:jc w:val="center"/>
              <w:textAlignment w:val="center"/>
              <w:rPr>
                <w:rFonts w:asciiTheme="minorEastAsia" w:hAnsiTheme="minorEastAsia" w:cstheme="minorEastAsia"/>
                <w:color w:val="000000"/>
                <w:kern w:val="0"/>
                <w:szCs w:val="21"/>
              </w:rPr>
            </w:pPr>
          </w:p>
        </w:tc>
      </w:tr>
      <w:tr w14:paraId="1065289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E78705A">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6974A2C5">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481A3184">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70B168C7">
            <w:pPr>
              <w:widowControl/>
              <w:snapToGrid w:val="0"/>
              <w:jc w:val="center"/>
              <w:textAlignment w:val="center"/>
              <w:rPr>
                <w:rFonts w:asciiTheme="minorEastAsia" w:hAnsiTheme="minorEastAsia" w:cstheme="minorEastAsia"/>
                <w:color w:val="000000"/>
                <w:kern w:val="0"/>
                <w:szCs w:val="21"/>
              </w:rPr>
            </w:pPr>
          </w:p>
        </w:tc>
      </w:tr>
      <w:tr w14:paraId="34E6F8D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E8AFCDC">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0BC06054">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652B66D9">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2CA45935">
            <w:pPr>
              <w:widowControl/>
              <w:snapToGrid w:val="0"/>
              <w:jc w:val="center"/>
              <w:textAlignment w:val="center"/>
              <w:rPr>
                <w:rFonts w:asciiTheme="minorEastAsia" w:hAnsiTheme="minorEastAsia" w:cstheme="minorEastAsia"/>
                <w:color w:val="000000"/>
                <w:kern w:val="0"/>
                <w:szCs w:val="21"/>
              </w:rPr>
            </w:pPr>
          </w:p>
        </w:tc>
      </w:tr>
      <w:tr w14:paraId="048B88F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B2290B1">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5DCD2174">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2ACBE63B">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2AD02B96">
            <w:pPr>
              <w:widowControl/>
              <w:snapToGrid w:val="0"/>
              <w:jc w:val="center"/>
              <w:textAlignment w:val="center"/>
              <w:rPr>
                <w:rFonts w:asciiTheme="minorEastAsia" w:hAnsiTheme="minorEastAsia" w:cstheme="minorEastAsia"/>
                <w:color w:val="000000"/>
                <w:kern w:val="0"/>
                <w:szCs w:val="21"/>
              </w:rPr>
            </w:pPr>
          </w:p>
        </w:tc>
      </w:tr>
      <w:tr w14:paraId="70C4F47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5F2DD31">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12D2D5B1">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0DE8AB23">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3ADE8BDB">
            <w:pPr>
              <w:widowControl/>
              <w:snapToGrid w:val="0"/>
              <w:jc w:val="center"/>
              <w:textAlignment w:val="center"/>
              <w:rPr>
                <w:rFonts w:asciiTheme="minorEastAsia" w:hAnsiTheme="minorEastAsia" w:cstheme="minorEastAsia"/>
                <w:color w:val="000000"/>
                <w:kern w:val="0"/>
                <w:szCs w:val="21"/>
              </w:rPr>
            </w:pPr>
          </w:p>
        </w:tc>
      </w:tr>
      <w:tr w14:paraId="2507B7E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2D2F13A">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2400859A">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76CB22F7">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48CAB28A">
            <w:pPr>
              <w:widowControl/>
              <w:snapToGrid w:val="0"/>
              <w:jc w:val="center"/>
              <w:textAlignment w:val="center"/>
              <w:rPr>
                <w:rFonts w:asciiTheme="minorEastAsia" w:hAnsiTheme="minorEastAsia" w:cstheme="minorEastAsia"/>
                <w:color w:val="000000"/>
                <w:kern w:val="0"/>
                <w:szCs w:val="21"/>
              </w:rPr>
            </w:pPr>
          </w:p>
        </w:tc>
      </w:tr>
      <w:tr w14:paraId="119D054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79FDF1E">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023057B1">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2939B8C2">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5CCE7364">
            <w:pPr>
              <w:widowControl/>
              <w:snapToGrid w:val="0"/>
              <w:jc w:val="center"/>
              <w:textAlignment w:val="center"/>
              <w:rPr>
                <w:rFonts w:asciiTheme="minorEastAsia" w:hAnsiTheme="minorEastAsia" w:cstheme="minorEastAsia"/>
                <w:color w:val="000000"/>
                <w:kern w:val="0"/>
                <w:szCs w:val="21"/>
              </w:rPr>
            </w:pPr>
          </w:p>
        </w:tc>
      </w:tr>
      <w:tr w14:paraId="3BFE59C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4038A66">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65B2BF49">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0B2B9299">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4FE728C5">
            <w:pPr>
              <w:widowControl/>
              <w:snapToGrid w:val="0"/>
              <w:jc w:val="center"/>
              <w:textAlignment w:val="center"/>
              <w:rPr>
                <w:rFonts w:asciiTheme="minorEastAsia" w:hAnsiTheme="minorEastAsia" w:cstheme="minorEastAsia"/>
                <w:color w:val="000000"/>
                <w:kern w:val="0"/>
                <w:szCs w:val="21"/>
              </w:rPr>
            </w:pPr>
          </w:p>
        </w:tc>
      </w:tr>
      <w:tr w14:paraId="6CD8DD7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55974833">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本年收入合计</w:t>
            </w:r>
          </w:p>
        </w:tc>
        <w:tc>
          <w:tcPr>
            <w:tcW w:w="1053" w:type="pct"/>
            <w:tcBorders>
              <w:top w:val="nil"/>
              <w:left w:val="nil"/>
              <w:bottom w:val="single" w:color="auto" w:sz="4" w:space="0"/>
              <w:right w:val="single" w:color="000000" w:sz="4" w:space="0"/>
            </w:tcBorders>
            <w:vAlign w:val="center"/>
          </w:tcPr>
          <w:p w14:paraId="3B1308DE">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665.58</w:t>
            </w:r>
          </w:p>
        </w:tc>
        <w:tc>
          <w:tcPr>
            <w:tcW w:w="1655" w:type="pct"/>
            <w:tcBorders>
              <w:top w:val="nil"/>
              <w:left w:val="nil"/>
              <w:bottom w:val="single" w:color="auto" w:sz="4" w:space="0"/>
              <w:right w:val="single" w:color="000000" w:sz="4" w:space="0"/>
            </w:tcBorders>
            <w:noWrap/>
            <w:vAlign w:val="center"/>
          </w:tcPr>
          <w:p w14:paraId="4B5DF8BC">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本年支出合计</w:t>
            </w:r>
          </w:p>
        </w:tc>
        <w:tc>
          <w:tcPr>
            <w:tcW w:w="829" w:type="pct"/>
            <w:tcBorders>
              <w:top w:val="nil"/>
              <w:left w:val="nil"/>
              <w:bottom w:val="single" w:color="auto" w:sz="4" w:space="0"/>
              <w:right w:val="single" w:color="000000" w:sz="4" w:space="0"/>
            </w:tcBorders>
            <w:noWrap/>
            <w:vAlign w:val="bottom"/>
          </w:tcPr>
          <w:p w14:paraId="60A3D6E6">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665.58</w:t>
            </w:r>
          </w:p>
        </w:tc>
      </w:tr>
      <w:tr w14:paraId="055438C3">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30F9CEA0">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7F24159A">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2B64D693">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6F46A39A">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r>
      <w:tr w14:paraId="69DCF07B">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46F573EF">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4F7C4642">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single" w:color="auto" w:sz="4" w:space="0"/>
              <w:left w:val="nil"/>
              <w:bottom w:val="single" w:color="auto" w:sz="4" w:space="0"/>
              <w:right w:val="single" w:color="000000" w:sz="4" w:space="0"/>
            </w:tcBorders>
            <w:noWrap/>
            <w:vAlign w:val="bottom"/>
          </w:tcPr>
          <w:p w14:paraId="5B2C4105">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829" w:type="pct"/>
            <w:tcBorders>
              <w:top w:val="single" w:color="auto" w:sz="4" w:space="0"/>
              <w:left w:val="nil"/>
              <w:bottom w:val="single" w:color="auto" w:sz="4" w:space="0"/>
              <w:right w:val="single" w:color="000000" w:sz="4" w:space="0"/>
            </w:tcBorders>
            <w:vAlign w:val="center"/>
          </w:tcPr>
          <w:p w14:paraId="38089AB7">
            <w:pPr>
              <w:widowControl/>
              <w:snapToGrid w:val="0"/>
              <w:jc w:val="center"/>
              <w:textAlignment w:val="center"/>
              <w:rPr>
                <w:rFonts w:asciiTheme="minorEastAsia" w:hAnsiTheme="minorEastAsia" w:cstheme="minorEastAsia"/>
                <w:color w:val="000000"/>
                <w:kern w:val="0"/>
                <w:szCs w:val="21"/>
              </w:rPr>
            </w:pPr>
          </w:p>
        </w:tc>
      </w:tr>
      <w:tr w14:paraId="6EF70EE8">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0C8F80A0">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2AA9D380">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665.58</w:t>
            </w:r>
          </w:p>
        </w:tc>
        <w:tc>
          <w:tcPr>
            <w:tcW w:w="1655" w:type="pct"/>
            <w:tcBorders>
              <w:top w:val="single" w:color="auto" w:sz="4" w:space="0"/>
              <w:left w:val="single" w:color="auto" w:sz="4" w:space="0"/>
              <w:bottom w:val="single" w:color="auto" w:sz="4" w:space="0"/>
              <w:right w:val="single" w:color="auto" w:sz="4" w:space="0"/>
            </w:tcBorders>
            <w:noWrap/>
            <w:vAlign w:val="center"/>
          </w:tcPr>
          <w:p w14:paraId="34C179FF">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2F622E70">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665.58</w:t>
            </w:r>
          </w:p>
        </w:tc>
      </w:tr>
    </w:tbl>
    <w:p w14:paraId="5067B3B5">
      <w:pPr>
        <w:widowControl/>
        <w:jc w:val="left"/>
        <w:rPr>
          <w:rStyle w:val="12"/>
          <w:rFonts w:ascii="仿宋" w:hAnsi="仿宋" w:eastAsia="仿宋"/>
          <w:bCs/>
          <w:sz w:val="32"/>
          <w:szCs w:val="32"/>
        </w:rPr>
        <w:sectPr>
          <w:headerReference r:id="rId3" w:type="default"/>
          <w:pgSz w:w="11906" w:h="16838"/>
          <w:pgMar w:top="1587" w:right="1587" w:bottom="1587" w:left="1587"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986"/>
        <w:gridCol w:w="898"/>
        <w:gridCol w:w="787"/>
        <w:gridCol w:w="864"/>
        <w:gridCol w:w="962"/>
        <w:gridCol w:w="625"/>
        <w:gridCol w:w="586"/>
        <w:gridCol w:w="661"/>
        <w:gridCol w:w="837"/>
        <w:gridCol w:w="762"/>
        <w:gridCol w:w="549"/>
        <w:gridCol w:w="499"/>
        <w:gridCol w:w="762"/>
        <w:gridCol w:w="622"/>
      </w:tblGrid>
      <w:tr w14:paraId="6C581A68">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0D2115AE">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rPr>
              <w:t>部门收入总表</w:t>
            </w:r>
          </w:p>
        </w:tc>
      </w:tr>
      <w:tr w14:paraId="26CBDE93">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631497B0">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rPr>
              <w:t>填报单位:104中国人民政治协商会议景德镇市珠山区委员会</w:t>
            </w:r>
          </w:p>
        </w:tc>
        <w:tc>
          <w:tcPr>
            <w:tcW w:w="422" w:type="pct"/>
            <w:tcBorders>
              <w:top w:val="nil"/>
              <w:left w:val="nil"/>
              <w:bottom w:val="single" w:color="auto" w:sz="4" w:space="0"/>
              <w:right w:val="nil"/>
            </w:tcBorders>
            <w:shd w:val="clear" w:color="auto" w:fill="auto"/>
            <w:noWrap/>
            <w:vAlign w:val="bottom"/>
          </w:tcPr>
          <w:p w14:paraId="2833A207">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52E1B66D">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14182D82">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59B02481">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4B40ABF3">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2F63B57E">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2D034923">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736F0E6C">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3F45DCDC">
            <w:pPr>
              <w:widowControl/>
              <w:jc w:val="right"/>
              <w:rPr>
                <w:rFonts w:ascii="宋体" w:hAnsi="宋体" w:eastAsia="宋体" w:cs="宋体"/>
                <w:color w:val="000000"/>
                <w:kern w:val="0"/>
                <w:sz w:val="18"/>
                <w:szCs w:val="18"/>
              </w:rPr>
            </w:pPr>
            <w:r>
              <w:rPr>
                <w:rFonts w:hint="eastAsia" w:asciiTheme="minorEastAsia" w:hAnsiTheme="minorEastAsia" w:cstheme="minorEastAsia"/>
                <w:color w:val="000000"/>
                <w:kern w:val="0"/>
                <w:sz w:val="18"/>
                <w:szCs w:val="18"/>
              </w:rPr>
              <w:t>单位：万元</w:t>
            </w:r>
          </w:p>
        </w:tc>
      </w:tr>
      <w:tr w14:paraId="49121F3D">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1F84E84C">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B8802DC">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DCFC5C">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F272651">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EBEB6C">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7DEDE8">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597C56">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201B92">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48C1E1">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E04B89">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F9F5B0">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使用非财政拨款结余</w:t>
            </w:r>
          </w:p>
        </w:tc>
      </w:tr>
      <w:tr w14:paraId="61AD6FB9">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2B57420F">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57669D20">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4A6AF0A6">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21279B0E">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01957774">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16D6B808">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46B8F5C4">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2DC9B16B">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76B15C57">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6505954C">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6E6008EA">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1F8BB461">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3E8BD875">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04FD6B38">
            <w:pPr>
              <w:widowControl/>
              <w:jc w:val="left"/>
              <w:rPr>
                <w:rFonts w:ascii="宋体" w:hAnsi="宋体" w:eastAsia="宋体" w:cs="Arial"/>
                <w:color w:val="000000"/>
                <w:kern w:val="0"/>
                <w:sz w:val="13"/>
                <w:szCs w:val="13"/>
              </w:rPr>
            </w:pPr>
          </w:p>
        </w:tc>
      </w:tr>
      <w:tr w14:paraId="087AE119">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5B6420">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24A5F1">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50D1DA">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183939">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896B78">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4F0031">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97F406">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2BB30F">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CA8536">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EFF249">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E4483A">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977E66">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2D367A">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C5D849">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13</w:t>
            </w:r>
          </w:p>
        </w:tc>
      </w:tr>
      <w:tr w14:paraId="732A42F9">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08DADC">
            <w:pPr>
              <w:widowControl/>
              <w:jc w:val="left"/>
              <w:rPr>
                <w:rFonts w:ascii="宋体" w:hAnsi="宋体" w:eastAsia="宋体" w:cs="Arial"/>
                <w:color w:val="000000"/>
                <w:kern w:val="0"/>
                <w:sz w:val="13"/>
                <w:szCs w:val="13"/>
              </w:rPr>
            </w:pPr>
            <w:r>
              <w:rPr>
                <w:rFonts w:hint="eastAsia" w:ascii="宋体" w:hAnsi="宋体" w:eastAsia="宋体" w:cs="Arial"/>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A197FF">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665.58</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9A9A56">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FB07C4">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665.58</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3BC1BD">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665.58</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AF5E12">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11B4CE">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034A48">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9D5A31">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187F99">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41EF62">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ADC40C">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2A1F81">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44FFC8DF">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r>
      <w:tr w14:paraId="42E8883F">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342F3E">
            <w:pPr>
              <w:widowControl/>
              <w:jc w:val="left"/>
              <w:rPr>
                <w:rFonts w:ascii="宋体" w:hAnsi="宋体" w:eastAsia="宋体" w:cs="Arial"/>
                <w:color w:val="000000"/>
                <w:kern w:val="0"/>
                <w:sz w:val="13"/>
                <w:szCs w:val="13"/>
              </w:rPr>
            </w:pPr>
            <w:r>
              <w:rPr>
                <w:rFonts w:hint="eastAsia" w:ascii="宋体" w:hAnsi="宋体" w:eastAsia="宋体" w:cs="Arial"/>
                <w:color w:val="000000"/>
                <w:kern w:val="0"/>
                <w:sz w:val="13"/>
                <w:szCs w:val="13"/>
              </w:rPr>
              <w:t>中国人民政治协商会议景德镇市珠山区委员会</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54388C">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665.58</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7FC182">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0E1AC9">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665.58</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708534">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665.58</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4EA9E3">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84B1B8">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3950A3">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CC2497">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140DE6">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E45B1C">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E82738">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8E4878">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3F9CD1C2">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r>
    </w:tbl>
    <w:p w14:paraId="1509C267">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6"/>
        <w:gridCol w:w="3882"/>
        <w:gridCol w:w="1953"/>
        <w:gridCol w:w="1378"/>
        <w:gridCol w:w="1513"/>
      </w:tblGrid>
      <w:tr w14:paraId="547877F7">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184776BA">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rPr>
              <w:t>部门支出总表</w:t>
            </w:r>
          </w:p>
        </w:tc>
      </w:tr>
      <w:tr w14:paraId="4DC88B3B">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0A63C225">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8"/>
                <w:szCs w:val="18"/>
              </w:rPr>
              <w:t>填报单位:104中国人民政治协商会议景德镇市珠山区委员会</w:t>
            </w:r>
          </w:p>
        </w:tc>
        <w:tc>
          <w:tcPr>
            <w:tcW w:w="914" w:type="pct"/>
            <w:tcBorders>
              <w:top w:val="nil"/>
              <w:left w:val="nil"/>
              <w:bottom w:val="nil"/>
              <w:right w:val="nil"/>
            </w:tcBorders>
            <w:shd w:val="clear" w:color="auto" w:fill="auto"/>
            <w:noWrap/>
            <w:vAlign w:val="bottom"/>
          </w:tcPr>
          <w:p w14:paraId="0204D8F8">
            <w:pPr>
              <w:widowControl/>
              <w:snapToGrid w:val="0"/>
              <w:jc w:val="center"/>
              <w:textAlignment w:val="center"/>
              <w:rPr>
                <w:rFonts w:asciiTheme="minorEastAsia" w:hAnsiTheme="minorEastAsia" w:cstheme="minorEastAsia"/>
                <w:color w:val="000000"/>
                <w:kern w:val="0"/>
                <w:sz w:val="13"/>
                <w:szCs w:val="13"/>
              </w:rPr>
            </w:pPr>
          </w:p>
        </w:tc>
        <w:tc>
          <w:tcPr>
            <w:tcW w:w="645" w:type="pct"/>
            <w:tcBorders>
              <w:top w:val="nil"/>
              <w:left w:val="nil"/>
              <w:bottom w:val="nil"/>
              <w:right w:val="nil"/>
            </w:tcBorders>
            <w:shd w:val="clear" w:color="auto" w:fill="auto"/>
            <w:noWrap/>
            <w:vAlign w:val="bottom"/>
          </w:tcPr>
          <w:p w14:paraId="57A9E6CE">
            <w:pPr>
              <w:widowControl/>
              <w:snapToGrid w:val="0"/>
              <w:jc w:val="center"/>
              <w:textAlignment w:val="center"/>
              <w:rPr>
                <w:rFonts w:asciiTheme="minorEastAsia" w:hAnsiTheme="minorEastAsia" w:cstheme="minorEastAsia"/>
                <w:color w:val="000000"/>
                <w:kern w:val="0"/>
                <w:sz w:val="13"/>
                <w:szCs w:val="13"/>
              </w:rPr>
            </w:pPr>
          </w:p>
        </w:tc>
        <w:tc>
          <w:tcPr>
            <w:tcW w:w="705" w:type="pct"/>
            <w:tcBorders>
              <w:top w:val="nil"/>
              <w:left w:val="nil"/>
              <w:bottom w:val="nil"/>
              <w:right w:val="nil"/>
            </w:tcBorders>
            <w:shd w:val="clear" w:color="auto" w:fill="auto"/>
            <w:noWrap/>
            <w:vAlign w:val="bottom"/>
          </w:tcPr>
          <w:p w14:paraId="0A42AFC1">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8"/>
                <w:szCs w:val="18"/>
              </w:rPr>
              <w:t>单位：万元</w:t>
            </w:r>
          </w:p>
        </w:tc>
      </w:tr>
      <w:tr w14:paraId="2A58BBF9">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5171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66F46C0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434A2A5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C7C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项目支出</w:t>
            </w:r>
          </w:p>
        </w:tc>
      </w:tr>
      <w:tr w14:paraId="68BA4CE7">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11E2067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7B18A78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4CB89943">
            <w:pPr>
              <w:widowControl/>
              <w:snapToGrid w:val="0"/>
              <w:jc w:val="center"/>
              <w:textAlignment w:val="center"/>
              <w:rPr>
                <w:rFonts w:asciiTheme="minorEastAsia" w:hAnsiTheme="minorEastAsia" w:cstheme="minorEastAsia"/>
                <w:color w:val="000000"/>
                <w:kern w:val="0"/>
                <w:sz w:val="18"/>
                <w:szCs w:val="18"/>
              </w:rPr>
            </w:pPr>
          </w:p>
        </w:tc>
        <w:tc>
          <w:tcPr>
            <w:tcW w:w="645" w:type="pct"/>
            <w:vMerge w:val="continue"/>
            <w:tcBorders>
              <w:top w:val="single" w:color="000000" w:sz="4" w:space="0"/>
              <w:left w:val="single" w:color="000000" w:sz="4" w:space="0"/>
              <w:bottom w:val="single" w:color="000000" w:sz="4" w:space="0"/>
              <w:right w:val="nil"/>
            </w:tcBorders>
            <w:vAlign w:val="center"/>
          </w:tcPr>
          <w:p w14:paraId="689A7568">
            <w:pPr>
              <w:widowControl/>
              <w:snapToGrid w:val="0"/>
              <w:jc w:val="center"/>
              <w:textAlignment w:val="center"/>
              <w:rPr>
                <w:rFonts w:asciiTheme="minorEastAsia" w:hAnsiTheme="minorEastAsia" w:cstheme="minorEastAsia"/>
                <w:color w:val="000000"/>
                <w:kern w:val="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0494AE17">
            <w:pPr>
              <w:widowControl/>
              <w:snapToGrid w:val="0"/>
              <w:jc w:val="center"/>
              <w:textAlignment w:val="center"/>
              <w:rPr>
                <w:rFonts w:asciiTheme="minorEastAsia" w:hAnsiTheme="minorEastAsia" w:cstheme="minorEastAsia"/>
                <w:color w:val="000000"/>
                <w:kern w:val="0"/>
                <w:sz w:val="18"/>
                <w:szCs w:val="18"/>
              </w:rPr>
            </w:pPr>
          </w:p>
        </w:tc>
      </w:tr>
      <w:tr w14:paraId="23D505F7">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493D6DC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816" w:type="pct"/>
            <w:tcBorders>
              <w:top w:val="nil"/>
              <w:left w:val="nil"/>
              <w:bottom w:val="nil"/>
              <w:right w:val="single" w:color="000000" w:sz="4" w:space="0"/>
            </w:tcBorders>
            <w:shd w:val="clear" w:color="auto" w:fill="auto"/>
            <w:noWrap/>
            <w:vAlign w:val="center"/>
          </w:tcPr>
          <w:p w14:paraId="145A7C6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914" w:type="pct"/>
            <w:tcBorders>
              <w:top w:val="nil"/>
              <w:left w:val="nil"/>
              <w:bottom w:val="nil"/>
              <w:right w:val="single" w:color="000000" w:sz="4" w:space="0"/>
            </w:tcBorders>
            <w:shd w:val="clear" w:color="auto" w:fill="auto"/>
            <w:noWrap/>
            <w:vAlign w:val="center"/>
          </w:tcPr>
          <w:p w14:paraId="2A8969F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w:t>
            </w:r>
          </w:p>
        </w:tc>
        <w:tc>
          <w:tcPr>
            <w:tcW w:w="645" w:type="pct"/>
            <w:tcBorders>
              <w:top w:val="nil"/>
              <w:left w:val="nil"/>
              <w:bottom w:val="nil"/>
              <w:right w:val="single" w:color="000000" w:sz="4" w:space="0"/>
            </w:tcBorders>
            <w:shd w:val="clear" w:color="auto" w:fill="auto"/>
            <w:noWrap/>
            <w:vAlign w:val="center"/>
          </w:tcPr>
          <w:p w14:paraId="3DD56CC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w:t>
            </w:r>
          </w:p>
        </w:tc>
        <w:tc>
          <w:tcPr>
            <w:tcW w:w="705" w:type="pct"/>
            <w:tcBorders>
              <w:top w:val="nil"/>
              <w:left w:val="nil"/>
              <w:bottom w:val="nil"/>
              <w:right w:val="single" w:color="000000" w:sz="4" w:space="0"/>
            </w:tcBorders>
            <w:shd w:val="clear" w:color="auto" w:fill="auto"/>
            <w:noWrap/>
            <w:vAlign w:val="center"/>
          </w:tcPr>
          <w:p w14:paraId="62D9B5E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w:t>
            </w:r>
          </w:p>
        </w:tc>
      </w:tr>
      <w:tr w14:paraId="4628575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7D57">
            <w:pPr>
              <w:widowControl/>
              <w:snapToGrid w:val="0"/>
              <w:jc w:val="center"/>
              <w:textAlignment w:val="center"/>
              <w:rPr>
                <w:rFonts w:asciiTheme="minorEastAsia" w:hAnsiTheme="minorEastAsia" w:cstheme="minorEastAsia"/>
                <w:color w:val="000000"/>
                <w:kern w:val="0"/>
                <w:sz w:val="18"/>
                <w:szCs w:val="18"/>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0E6B16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F478B5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665.58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45419F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465.58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3C5668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200.00</w:t>
            </w:r>
          </w:p>
        </w:tc>
      </w:tr>
      <w:tr w14:paraId="6E8B1EA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2AA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1AA2B3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420E7E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583.03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F01821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383.03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9164A9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200.00</w:t>
            </w:r>
          </w:p>
        </w:tc>
      </w:tr>
      <w:tr w14:paraId="33A07E4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8CF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C71D46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政协事务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1D0B78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583.03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C5C6BB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383.03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52523E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200.00</w:t>
            </w:r>
          </w:p>
        </w:tc>
      </w:tr>
      <w:tr w14:paraId="20C0288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138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9079DA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52C088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383.03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2BE1B9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383.03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9BAF24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52F7BB2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110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2010299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8E2A5D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其他政协事务支出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F56186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200.00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89AABB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B5BBCE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200.00</w:t>
            </w:r>
          </w:p>
        </w:tc>
      </w:tr>
      <w:tr w14:paraId="18609A5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0C8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169038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059F53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37.95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B02C1B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37.95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C70B24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1BF2BE9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A57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39978C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2888AE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37.95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F8EA21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37.95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5C9EE0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1A13325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5A0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1C0652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4A9356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37.95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AFEE79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37.95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7E100F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4ACBDFA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83B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6B06CA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B208A8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16.13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5E9842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16.13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1D8CF6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107FBAE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B8A9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551451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E412BC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16.13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B8654C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16.13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6B07C4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0A818CF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2508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9F896B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05D7D7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16.13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DA376F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16.13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2BCDB6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3A491A9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81B4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BD43CE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44FD7D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28.47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5A6EFC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28.47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181BCF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4D8B6F4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39F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1B3805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62B5DB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28.47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B711AB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28.47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7F03E7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7C536C6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36F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1402A5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F4E0A6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28.47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D1B7B6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28.47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FD9E19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bl>
    <w:p w14:paraId="4B89AB52">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7"/>
        <w:gridCol w:w="1404"/>
        <w:gridCol w:w="2023"/>
        <w:gridCol w:w="1231"/>
        <w:gridCol w:w="1306"/>
        <w:gridCol w:w="1285"/>
        <w:gridCol w:w="1355"/>
      </w:tblGrid>
      <w:tr w14:paraId="1BC4020D">
        <w:tblPrEx>
          <w:tblCellMar>
            <w:top w:w="0" w:type="dxa"/>
            <w:left w:w="108" w:type="dxa"/>
            <w:bottom w:w="0" w:type="dxa"/>
            <w:right w:w="108" w:type="dxa"/>
          </w:tblCellMar>
        </w:tblPrEx>
        <w:trPr>
          <w:trHeight w:val="585" w:hRule="atLeast"/>
          <w:tblHeader/>
        </w:trPr>
        <w:tc>
          <w:tcPr>
            <w:tcW w:w="5000" w:type="pct"/>
            <w:gridSpan w:val="7"/>
            <w:noWrap/>
            <w:vAlign w:val="center"/>
          </w:tcPr>
          <w:p w14:paraId="1DEDDA6B">
            <w:pPr>
              <w:widowControl/>
              <w:jc w:val="center"/>
              <w:rPr>
                <w:rFonts w:ascii="宋体" w:hAnsi="宋体" w:eastAsia="宋体" w:cs="Arial"/>
                <w:b/>
                <w:bCs/>
                <w:color w:val="000000"/>
                <w:kern w:val="0"/>
                <w:sz w:val="40"/>
                <w:szCs w:val="40"/>
              </w:rPr>
            </w:pPr>
            <w:r>
              <w:rPr>
                <w:rFonts w:hint="eastAsia" w:asciiTheme="minorEastAsia" w:hAnsiTheme="minorEastAsia" w:cstheme="minorEastAsia"/>
                <w:b/>
                <w:bCs/>
                <w:color w:val="000000"/>
                <w:kern w:val="0"/>
                <w:sz w:val="24"/>
                <w:szCs w:val="24"/>
              </w:rPr>
              <w:br w:type="page"/>
            </w:r>
            <w:r>
              <w:rPr>
                <w:rFonts w:hint="eastAsia" w:asciiTheme="minorEastAsia" w:hAnsiTheme="minorEastAsia" w:cstheme="minorEastAsia"/>
                <w:b/>
                <w:bCs/>
                <w:color w:val="000000"/>
                <w:kern w:val="0"/>
                <w:sz w:val="24"/>
                <w:szCs w:val="24"/>
              </w:rPr>
              <w:t>财政拨款收支总表</w:t>
            </w:r>
          </w:p>
        </w:tc>
      </w:tr>
      <w:tr w14:paraId="547FB478">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2EEA4AEB">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Cs w:val="21"/>
              </w:rPr>
              <w:t>填报单位:104中国人民政治协商会议景德镇市珠山区委员会</w:t>
            </w:r>
          </w:p>
        </w:tc>
        <w:tc>
          <w:tcPr>
            <w:tcW w:w="577" w:type="pct"/>
            <w:noWrap/>
            <w:vAlign w:val="bottom"/>
          </w:tcPr>
          <w:p w14:paraId="08166BD4">
            <w:pPr>
              <w:widowControl/>
              <w:snapToGrid w:val="0"/>
              <w:jc w:val="center"/>
              <w:textAlignment w:val="center"/>
              <w:rPr>
                <w:rFonts w:asciiTheme="minorEastAsia" w:hAnsiTheme="minorEastAsia" w:cstheme="minorEastAsia"/>
                <w:color w:val="000000"/>
                <w:kern w:val="0"/>
                <w:sz w:val="13"/>
                <w:szCs w:val="13"/>
              </w:rPr>
            </w:pPr>
          </w:p>
        </w:tc>
        <w:tc>
          <w:tcPr>
            <w:tcW w:w="612" w:type="pct"/>
            <w:noWrap/>
            <w:vAlign w:val="bottom"/>
          </w:tcPr>
          <w:p w14:paraId="1A64A876">
            <w:pPr>
              <w:widowControl/>
              <w:snapToGrid w:val="0"/>
              <w:jc w:val="center"/>
              <w:textAlignment w:val="center"/>
              <w:rPr>
                <w:rFonts w:asciiTheme="minorEastAsia" w:hAnsiTheme="minorEastAsia" w:cstheme="minorEastAsia"/>
                <w:color w:val="000000"/>
                <w:kern w:val="0"/>
                <w:sz w:val="13"/>
                <w:szCs w:val="13"/>
              </w:rPr>
            </w:pPr>
          </w:p>
        </w:tc>
        <w:tc>
          <w:tcPr>
            <w:tcW w:w="1235" w:type="pct"/>
            <w:gridSpan w:val="2"/>
            <w:noWrap/>
            <w:vAlign w:val="center"/>
          </w:tcPr>
          <w:p w14:paraId="3C485A20">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Cs w:val="21"/>
              </w:rPr>
              <w:t>单位：万元</w:t>
            </w:r>
          </w:p>
        </w:tc>
      </w:tr>
      <w:tr w14:paraId="3E070376">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7DC5BAE9">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3E48EAC9">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xml:space="preserve">支      出 </w:t>
            </w:r>
          </w:p>
        </w:tc>
      </w:tr>
      <w:tr w14:paraId="64D4115B">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1F4D43AA">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项目</w:t>
            </w:r>
          </w:p>
        </w:tc>
        <w:tc>
          <w:tcPr>
            <w:tcW w:w="657" w:type="pct"/>
            <w:tcBorders>
              <w:top w:val="nil"/>
              <w:left w:val="nil"/>
              <w:bottom w:val="nil"/>
              <w:right w:val="single" w:color="000000" w:sz="4" w:space="0"/>
            </w:tcBorders>
            <w:noWrap/>
            <w:vAlign w:val="center"/>
          </w:tcPr>
          <w:p w14:paraId="1E1E8FF7">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预算数</w:t>
            </w:r>
          </w:p>
        </w:tc>
        <w:tc>
          <w:tcPr>
            <w:tcW w:w="948" w:type="pct"/>
            <w:tcBorders>
              <w:top w:val="nil"/>
              <w:left w:val="nil"/>
              <w:bottom w:val="single" w:color="000000" w:sz="4" w:space="0"/>
              <w:right w:val="single" w:color="000000" w:sz="4" w:space="0"/>
            </w:tcBorders>
            <w:noWrap/>
            <w:vAlign w:val="center"/>
          </w:tcPr>
          <w:p w14:paraId="4C71522E">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项目(按功能科目)</w:t>
            </w:r>
          </w:p>
        </w:tc>
        <w:tc>
          <w:tcPr>
            <w:tcW w:w="577" w:type="pct"/>
            <w:tcBorders>
              <w:top w:val="nil"/>
              <w:left w:val="nil"/>
              <w:bottom w:val="single" w:color="000000" w:sz="4" w:space="0"/>
              <w:right w:val="single" w:color="000000" w:sz="4" w:space="0"/>
            </w:tcBorders>
            <w:noWrap/>
            <w:vAlign w:val="center"/>
          </w:tcPr>
          <w:p w14:paraId="277C2D37">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合计</w:t>
            </w:r>
          </w:p>
        </w:tc>
        <w:tc>
          <w:tcPr>
            <w:tcW w:w="612" w:type="pct"/>
            <w:tcBorders>
              <w:top w:val="nil"/>
              <w:left w:val="nil"/>
              <w:bottom w:val="single" w:color="000000" w:sz="4" w:space="0"/>
              <w:right w:val="single" w:color="000000" w:sz="4" w:space="0"/>
            </w:tcBorders>
            <w:noWrap/>
            <w:vAlign w:val="center"/>
          </w:tcPr>
          <w:p w14:paraId="65874F52">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一般公共预算支出</w:t>
            </w:r>
          </w:p>
        </w:tc>
        <w:tc>
          <w:tcPr>
            <w:tcW w:w="602" w:type="pct"/>
            <w:tcBorders>
              <w:top w:val="nil"/>
              <w:left w:val="nil"/>
              <w:bottom w:val="single" w:color="000000" w:sz="4" w:space="0"/>
              <w:right w:val="single" w:color="000000" w:sz="4" w:space="0"/>
            </w:tcBorders>
            <w:noWrap/>
            <w:vAlign w:val="center"/>
          </w:tcPr>
          <w:p w14:paraId="3D4A2457">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政府性基金预算支出</w:t>
            </w:r>
          </w:p>
        </w:tc>
        <w:tc>
          <w:tcPr>
            <w:tcW w:w="632" w:type="pct"/>
            <w:tcBorders>
              <w:top w:val="nil"/>
              <w:left w:val="nil"/>
              <w:bottom w:val="single" w:color="000000" w:sz="4" w:space="0"/>
              <w:right w:val="single" w:color="000000" w:sz="4" w:space="0"/>
            </w:tcBorders>
            <w:noWrap/>
            <w:vAlign w:val="center"/>
          </w:tcPr>
          <w:p w14:paraId="2531DA2B">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国有资本经营预算支出</w:t>
            </w:r>
          </w:p>
        </w:tc>
      </w:tr>
      <w:tr w14:paraId="7222534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660DB81">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一、本年收入</w:t>
            </w:r>
          </w:p>
        </w:tc>
        <w:tc>
          <w:tcPr>
            <w:tcW w:w="657" w:type="pct"/>
            <w:tcBorders>
              <w:top w:val="single" w:color="000000" w:sz="4" w:space="0"/>
              <w:left w:val="nil"/>
              <w:bottom w:val="single" w:color="000000" w:sz="4" w:space="0"/>
              <w:right w:val="single" w:color="000000" w:sz="4" w:space="0"/>
            </w:tcBorders>
            <w:noWrap/>
            <w:vAlign w:val="center"/>
          </w:tcPr>
          <w:p w14:paraId="51BFF849">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665.58</w:t>
            </w:r>
          </w:p>
        </w:tc>
        <w:tc>
          <w:tcPr>
            <w:tcW w:w="948" w:type="pct"/>
            <w:tcBorders>
              <w:top w:val="nil"/>
              <w:left w:val="nil"/>
              <w:bottom w:val="single" w:color="000000" w:sz="4" w:space="0"/>
              <w:right w:val="single" w:color="000000" w:sz="4" w:space="0"/>
            </w:tcBorders>
            <w:noWrap/>
            <w:vAlign w:val="center"/>
          </w:tcPr>
          <w:p w14:paraId="237FE5C0">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一般公共服务支出</w:t>
            </w:r>
          </w:p>
        </w:tc>
        <w:tc>
          <w:tcPr>
            <w:tcW w:w="577" w:type="pct"/>
            <w:tcBorders>
              <w:top w:val="nil"/>
              <w:left w:val="nil"/>
              <w:bottom w:val="single" w:color="000000" w:sz="4" w:space="0"/>
              <w:right w:val="single" w:color="000000" w:sz="4" w:space="0"/>
            </w:tcBorders>
            <w:noWrap/>
            <w:vAlign w:val="center"/>
          </w:tcPr>
          <w:p w14:paraId="7A428397">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583.03</w:t>
            </w:r>
          </w:p>
        </w:tc>
        <w:tc>
          <w:tcPr>
            <w:tcW w:w="612" w:type="pct"/>
            <w:tcBorders>
              <w:top w:val="nil"/>
              <w:left w:val="nil"/>
              <w:bottom w:val="single" w:color="000000" w:sz="4" w:space="0"/>
              <w:right w:val="single" w:color="000000" w:sz="4" w:space="0"/>
            </w:tcBorders>
            <w:noWrap/>
            <w:vAlign w:val="center"/>
          </w:tcPr>
          <w:p w14:paraId="3DC33BAF">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583.03</w:t>
            </w:r>
          </w:p>
        </w:tc>
        <w:tc>
          <w:tcPr>
            <w:tcW w:w="602" w:type="pct"/>
            <w:tcBorders>
              <w:top w:val="nil"/>
              <w:left w:val="nil"/>
              <w:bottom w:val="single" w:color="000000" w:sz="4" w:space="0"/>
              <w:right w:val="single" w:color="000000" w:sz="4" w:space="0"/>
            </w:tcBorders>
            <w:noWrap/>
            <w:vAlign w:val="center"/>
          </w:tcPr>
          <w:p w14:paraId="6ADD046F">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632" w:type="pct"/>
            <w:tcBorders>
              <w:top w:val="nil"/>
              <w:left w:val="nil"/>
              <w:bottom w:val="single" w:color="000000" w:sz="4" w:space="0"/>
              <w:right w:val="single" w:color="000000" w:sz="4" w:space="0"/>
            </w:tcBorders>
            <w:noWrap/>
            <w:vAlign w:val="center"/>
          </w:tcPr>
          <w:p w14:paraId="0F320125">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r>
      <w:tr w14:paraId="0E2C7B0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18AC6C7">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xml:space="preserve">  一般公共预算拨款收入</w:t>
            </w:r>
          </w:p>
        </w:tc>
        <w:tc>
          <w:tcPr>
            <w:tcW w:w="657" w:type="pct"/>
            <w:noWrap/>
            <w:vAlign w:val="center"/>
          </w:tcPr>
          <w:p w14:paraId="35474E0B">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665.58</w:t>
            </w:r>
          </w:p>
        </w:tc>
        <w:tc>
          <w:tcPr>
            <w:tcW w:w="948" w:type="pct"/>
            <w:tcBorders>
              <w:top w:val="nil"/>
              <w:left w:val="single" w:color="000000" w:sz="4" w:space="0"/>
              <w:bottom w:val="single" w:color="000000" w:sz="4" w:space="0"/>
              <w:right w:val="single" w:color="000000" w:sz="4" w:space="0"/>
            </w:tcBorders>
            <w:noWrap/>
            <w:vAlign w:val="center"/>
          </w:tcPr>
          <w:p w14:paraId="4C3E6599">
            <w:pPr>
              <w:widowControl/>
              <w:snapToGrid w:val="0"/>
              <w:jc w:val="center"/>
              <w:textAlignment w:val="center"/>
              <w:rPr>
                <w:rFonts w:asciiTheme="minorEastAsia" w:hAnsiTheme="minorEastAsia" w:cstheme="minorEastAsia"/>
                <w:color w:val="000000"/>
                <w:kern w:val="0"/>
                <w:szCs w:val="21"/>
              </w:rPr>
            </w:pPr>
            <w:r>
              <w:t>社会保障和就业支出</w:t>
            </w:r>
          </w:p>
        </w:tc>
        <w:tc>
          <w:tcPr>
            <w:tcW w:w="577" w:type="pct"/>
            <w:tcBorders>
              <w:top w:val="nil"/>
              <w:left w:val="nil"/>
              <w:bottom w:val="single" w:color="000000" w:sz="4" w:space="0"/>
              <w:right w:val="single" w:color="000000" w:sz="4" w:space="0"/>
            </w:tcBorders>
            <w:noWrap/>
            <w:vAlign w:val="center"/>
          </w:tcPr>
          <w:p w14:paraId="669A0BEB">
            <w:pPr>
              <w:widowControl/>
              <w:snapToGrid w:val="0"/>
              <w:jc w:val="center"/>
              <w:textAlignment w:val="center"/>
              <w:rPr>
                <w:rFonts w:asciiTheme="minorEastAsia" w:hAnsiTheme="minorEastAsia" w:cstheme="minorEastAsia"/>
                <w:color w:val="000000"/>
                <w:kern w:val="0"/>
                <w:szCs w:val="21"/>
              </w:rPr>
            </w:pPr>
            <w:r>
              <w:t>37.95</w:t>
            </w:r>
          </w:p>
        </w:tc>
        <w:tc>
          <w:tcPr>
            <w:tcW w:w="612" w:type="pct"/>
            <w:tcBorders>
              <w:top w:val="nil"/>
              <w:left w:val="nil"/>
              <w:bottom w:val="single" w:color="000000" w:sz="4" w:space="0"/>
              <w:right w:val="single" w:color="000000" w:sz="4" w:space="0"/>
            </w:tcBorders>
            <w:noWrap/>
            <w:vAlign w:val="center"/>
          </w:tcPr>
          <w:p w14:paraId="052ACCE6">
            <w:pPr>
              <w:widowControl/>
              <w:snapToGrid w:val="0"/>
              <w:jc w:val="center"/>
              <w:textAlignment w:val="center"/>
              <w:rPr>
                <w:rFonts w:asciiTheme="minorEastAsia" w:hAnsiTheme="minorEastAsia" w:cstheme="minorEastAsia"/>
                <w:color w:val="000000"/>
                <w:kern w:val="0"/>
                <w:szCs w:val="21"/>
              </w:rPr>
            </w:pPr>
            <w:r>
              <w:t>37.95</w:t>
            </w:r>
          </w:p>
        </w:tc>
        <w:tc>
          <w:tcPr>
            <w:tcW w:w="602" w:type="pct"/>
            <w:tcBorders>
              <w:top w:val="nil"/>
              <w:left w:val="nil"/>
              <w:bottom w:val="single" w:color="000000" w:sz="4" w:space="0"/>
              <w:right w:val="single" w:color="000000" w:sz="4" w:space="0"/>
            </w:tcBorders>
            <w:noWrap/>
            <w:vAlign w:val="center"/>
          </w:tcPr>
          <w:p w14:paraId="0B9B67F0">
            <w:pPr>
              <w:widowControl/>
              <w:snapToGrid w:val="0"/>
              <w:jc w:val="center"/>
              <w:textAlignment w:val="center"/>
              <w:rPr>
                <w:rFonts w:asciiTheme="minorEastAsia" w:hAnsiTheme="minorEastAsia" w:cstheme="minorEastAsia"/>
                <w:color w:val="000000"/>
                <w:kern w:val="0"/>
                <w:szCs w:val="21"/>
              </w:rPr>
            </w:pPr>
            <w:r>
              <w:t>0.00</w:t>
            </w:r>
          </w:p>
        </w:tc>
        <w:tc>
          <w:tcPr>
            <w:tcW w:w="632" w:type="pct"/>
            <w:tcBorders>
              <w:top w:val="nil"/>
              <w:left w:val="nil"/>
              <w:bottom w:val="single" w:color="000000" w:sz="4" w:space="0"/>
              <w:right w:val="single" w:color="000000" w:sz="4" w:space="0"/>
            </w:tcBorders>
            <w:noWrap/>
            <w:vAlign w:val="center"/>
          </w:tcPr>
          <w:p w14:paraId="155ECB05">
            <w:pPr>
              <w:widowControl/>
              <w:snapToGrid w:val="0"/>
              <w:jc w:val="center"/>
              <w:textAlignment w:val="center"/>
              <w:rPr>
                <w:rFonts w:asciiTheme="minorEastAsia" w:hAnsiTheme="minorEastAsia" w:cstheme="minorEastAsia"/>
                <w:color w:val="000000"/>
                <w:kern w:val="0"/>
                <w:szCs w:val="21"/>
              </w:rPr>
            </w:pPr>
            <w:r>
              <w:t>0.00</w:t>
            </w:r>
          </w:p>
        </w:tc>
      </w:tr>
      <w:tr w14:paraId="5A194CC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4A839BA">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4FCF0A41">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948" w:type="pct"/>
            <w:tcBorders>
              <w:top w:val="nil"/>
              <w:left w:val="nil"/>
              <w:bottom w:val="single" w:color="000000" w:sz="4" w:space="0"/>
              <w:right w:val="single" w:color="000000" w:sz="4" w:space="0"/>
            </w:tcBorders>
            <w:noWrap/>
            <w:vAlign w:val="center"/>
          </w:tcPr>
          <w:p w14:paraId="374DB568">
            <w:pPr>
              <w:widowControl/>
              <w:snapToGrid w:val="0"/>
              <w:jc w:val="center"/>
              <w:textAlignment w:val="center"/>
              <w:rPr>
                <w:rFonts w:asciiTheme="minorEastAsia" w:hAnsiTheme="minorEastAsia" w:cstheme="minorEastAsia"/>
                <w:color w:val="000000"/>
                <w:kern w:val="0"/>
                <w:szCs w:val="21"/>
              </w:rPr>
            </w:pPr>
            <w:r>
              <w:t>卫生健康支出</w:t>
            </w:r>
          </w:p>
        </w:tc>
        <w:tc>
          <w:tcPr>
            <w:tcW w:w="577" w:type="pct"/>
            <w:tcBorders>
              <w:top w:val="nil"/>
              <w:left w:val="nil"/>
              <w:bottom w:val="single" w:color="000000" w:sz="4" w:space="0"/>
              <w:right w:val="single" w:color="000000" w:sz="4" w:space="0"/>
            </w:tcBorders>
            <w:noWrap/>
            <w:vAlign w:val="center"/>
          </w:tcPr>
          <w:p w14:paraId="796F7672">
            <w:pPr>
              <w:widowControl/>
              <w:snapToGrid w:val="0"/>
              <w:jc w:val="center"/>
              <w:textAlignment w:val="center"/>
              <w:rPr>
                <w:rFonts w:asciiTheme="minorEastAsia" w:hAnsiTheme="minorEastAsia" w:cstheme="minorEastAsia"/>
                <w:color w:val="000000"/>
                <w:kern w:val="0"/>
                <w:szCs w:val="21"/>
              </w:rPr>
            </w:pPr>
            <w:r>
              <w:t>16.13</w:t>
            </w:r>
          </w:p>
        </w:tc>
        <w:tc>
          <w:tcPr>
            <w:tcW w:w="612" w:type="pct"/>
            <w:tcBorders>
              <w:top w:val="nil"/>
              <w:left w:val="nil"/>
              <w:bottom w:val="single" w:color="000000" w:sz="4" w:space="0"/>
              <w:right w:val="single" w:color="000000" w:sz="4" w:space="0"/>
            </w:tcBorders>
            <w:noWrap/>
            <w:vAlign w:val="center"/>
          </w:tcPr>
          <w:p w14:paraId="4EAB8D90">
            <w:pPr>
              <w:widowControl/>
              <w:snapToGrid w:val="0"/>
              <w:jc w:val="center"/>
              <w:textAlignment w:val="center"/>
              <w:rPr>
                <w:rFonts w:asciiTheme="minorEastAsia" w:hAnsiTheme="minorEastAsia" w:cstheme="minorEastAsia"/>
                <w:color w:val="000000"/>
                <w:kern w:val="0"/>
                <w:szCs w:val="21"/>
              </w:rPr>
            </w:pPr>
            <w:r>
              <w:t>16.13</w:t>
            </w:r>
          </w:p>
        </w:tc>
        <w:tc>
          <w:tcPr>
            <w:tcW w:w="602" w:type="pct"/>
            <w:tcBorders>
              <w:top w:val="nil"/>
              <w:left w:val="nil"/>
              <w:bottom w:val="single" w:color="000000" w:sz="4" w:space="0"/>
              <w:right w:val="single" w:color="000000" w:sz="4" w:space="0"/>
            </w:tcBorders>
            <w:noWrap/>
            <w:vAlign w:val="center"/>
          </w:tcPr>
          <w:p w14:paraId="51D12758">
            <w:pPr>
              <w:widowControl/>
              <w:snapToGrid w:val="0"/>
              <w:jc w:val="center"/>
              <w:textAlignment w:val="center"/>
              <w:rPr>
                <w:rFonts w:asciiTheme="minorEastAsia" w:hAnsiTheme="minorEastAsia" w:cstheme="minorEastAsia"/>
                <w:color w:val="000000"/>
                <w:kern w:val="0"/>
                <w:szCs w:val="21"/>
              </w:rPr>
            </w:pPr>
            <w:r>
              <w:t>0.00</w:t>
            </w:r>
          </w:p>
        </w:tc>
        <w:tc>
          <w:tcPr>
            <w:tcW w:w="632" w:type="pct"/>
            <w:tcBorders>
              <w:top w:val="nil"/>
              <w:left w:val="nil"/>
              <w:bottom w:val="single" w:color="000000" w:sz="4" w:space="0"/>
              <w:right w:val="single" w:color="000000" w:sz="4" w:space="0"/>
            </w:tcBorders>
            <w:noWrap/>
            <w:vAlign w:val="center"/>
          </w:tcPr>
          <w:p w14:paraId="2F758ACD">
            <w:pPr>
              <w:widowControl/>
              <w:snapToGrid w:val="0"/>
              <w:jc w:val="center"/>
              <w:textAlignment w:val="center"/>
              <w:rPr>
                <w:rFonts w:asciiTheme="minorEastAsia" w:hAnsiTheme="minorEastAsia" w:cstheme="minorEastAsia"/>
                <w:color w:val="000000"/>
                <w:kern w:val="0"/>
                <w:szCs w:val="21"/>
              </w:rPr>
            </w:pPr>
            <w:r>
              <w:t>0.00</w:t>
            </w:r>
          </w:p>
        </w:tc>
      </w:tr>
      <w:tr w14:paraId="4092FFC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DCA937E">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xml:space="preserve">  国有资本经营预算收入</w:t>
            </w:r>
          </w:p>
        </w:tc>
        <w:tc>
          <w:tcPr>
            <w:tcW w:w="657" w:type="pct"/>
            <w:tcBorders>
              <w:top w:val="nil"/>
              <w:left w:val="nil"/>
              <w:bottom w:val="single" w:color="000000" w:sz="4" w:space="0"/>
              <w:right w:val="single" w:color="000000" w:sz="4" w:space="0"/>
            </w:tcBorders>
            <w:vAlign w:val="center"/>
          </w:tcPr>
          <w:p w14:paraId="2CE8EAD4">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　</w:t>
            </w:r>
          </w:p>
        </w:tc>
        <w:tc>
          <w:tcPr>
            <w:tcW w:w="948" w:type="pct"/>
            <w:tcBorders>
              <w:top w:val="nil"/>
              <w:left w:val="nil"/>
              <w:bottom w:val="single" w:color="000000" w:sz="4" w:space="0"/>
              <w:right w:val="single" w:color="000000" w:sz="4" w:space="0"/>
            </w:tcBorders>
            <w:noWrap/>
            <w:vAlign w:val="center"/>
          </w:tcPr>
          <w:p w14:paraId="05F8FA56">
            <w:pPr>
              <w:widowControl/>
              <w:snapToGrid w:val="0"/>
              <w:jc w:val="center"/>
              <w:textAlignment w:val="center"/>
              <w:rPr>
                <w:rFonts w:asciiTheme="minorEastAsia" w:hAnsiTheme="minorEastAsia" w:cstheme="minorEastAsia"/>
                <w:color w:val="000000"/>
                <w:kern w:val="0"/>
                <w:szCs w:val="21"/>
              </w:rPr>
            </w:pPr>
            <w:r>
              <w:t>住房保障支出</w:t>
            </w:r>
          </w:p>
        </w:tc>
        <w:tc>
          <w:tcPr>
            <w:tcW w:w="577" w:type="pct"/>
            <w:tcBorders>
              <w:top w:val="nil"/>
              <w:left w:val="nil"/>
              <w:bottom w:val="single" w:color="000000" w:sz="4" w:space="0"/>
              <w:right w:val="single" w:color="000000" w:sz="4" w:space="0"/>
            </w:tcBorders>
            <w:noWrap/>
            <w:vAlign w:val="center"/>
          </w:tcPr>
          <w:p w14:paraId="44C117D0">
            <w:pPr>
              <w:widowControl/>
              <w:snapToGrid w:val="0"/>
              <w:jc w:val="center"/>
              <w:textAlignment w:val="center"/>
              <w:rPr>
                <w:rFonts w:asciiTheme="minorEastAsia" w:hAnsiTheme="minorEastAsia" w:cstheme="minorEastAsia"/>
                <w:color w:val="000000"/>
                <w:kern w:val="0"/>
                <w:szCs w:val="21"/>
              </w:rPr>
            </w:pPr>
            <w:r>
              <w:t>28.47</w:t>
            </w:r>
          </w:p>
        </w:tc>
        <w:tc>
          <w:tcPr>
            <w:tcW w:w="612" w:type="pct"/>
            <w:tcBorders>
              <w:top w:val="nil"/>
              <w:left w:val="nil"/>
              <w:bottom w:val="single" w:color="000000" w:sz="4" w:space="0"/>
              <w:right w:val="single" w:color="000000" w:sz="4" w:space="0"/>
            </w:tcBorders>
            <w:noWrap/>
            <w:vAlign w:val="center"/>
          </w:tcPr>
          <w:p w14:paraId="031FDCAF">
            <w:pPr>
              <w:widowControl/>
              <w:snapToGrid w:val="0"/>
              <w:jc w:val="center"/>
              <w:textAlignment w:val="center"/>
              <w:rPr>
                <w:rFonts w:asciiTheme="minorEastAsia" w:hAnsiTheme="minorEastAsia" w:cstheme="minorEastAsia"/>
                <w:color w:val="000000"/>
                <w:kern w:val="0"/>
                <w:szCs w:val="21"/>
              </w:rPr>
            </w:pPr>
            <w:r>
              <w:t>28.47</w:t>
            </w:r>
          </w:p>
        </w:tc>
        <w:tc>
          <w:tcPr>
            <w:tcW w:w="602" w:type="pct"/>
            <w:tcBorders>
              <w:top w:val="nil"/>
              <w:left w:val="nil"/>
              <w:bottom w:val="single" w:color="000000" w:sz="4" w:space="0"/>
              <w:right w:val="single" w:color="000000" w:sz="4" w:space="0"/>
            </w:tcBorders>
            <w:noWrap/>
            <w:vAlign w:val="center"/>
          </w:tcPr>
          <w:p w14:paraId="0FDBD4B2">
            <w:pPr>
              <w:widowControl/>
              <w:snapToGrid w:val="0"/>
              <w:jc w:val="center"/>
              <w:textAlignment w:val="center"/>
              <w:rPr>
                <w:rFonts w:asciiTheme="minorEastAsia" w:hAnsiTheme="minorEastAsia" w:cstheme="minorEastAsia"/>
                <w:color w:val="000000"/>
                <w:kern w:val="0"/>
                <w:szCs w:val="21"/>
              </w:rPr>
            </w:pPr>
            <w:r>
              <w:t>0.00</w:t>
            </w:r>
          </w:p>
        </w:tc>
        <w:tc>
          <w:tcPr>
            <w:tcW w:w="632" w:type="pct"/>
            <w:tcBorders>
              <w:top w:val="nil"/>
              <w:left w:val="nil"/>
              <w:bottom w:val="single" w:color="000000" w:sz="4" w:space="0"/>
              <w:right w:val="single" w:color="000000" w:sz="4" w:space="0"/>
            </w:tcBorders>
            <w:noWrap/>
            <w:vAlign w:val="center"/>
          </w:tcPr>
          <w:p w14:paraId="4A115345">
            <w:pPr>
              <w:widowControl/>
              <w:snapToGrid w:val="0"/>
              <w:jc w:val="center"/>
              <w:textAlignment w:val="center"/>
              <w:rPr>
                <w:rFonts w:asciiTheme="minorEastAsia" w:hAnsiTheme="minorEastAsia" w:cstheme="minorEastAsia"/>
                <w:color w:val="000000"/>
                <w:kern w:val="0"/>
                <w:szCs w:val="21"/>
              </w:rPr>
            </w:pPr>
            <w:r>
              <w:t>0.00</w:t>
            </w:r>
          </w:p>
        </w:tc>
      </w:tr>
      <w:tr w14:paraId="3DFBF12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2A12CE7">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497F7BAD">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24365481">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3E3BBB71">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6A9FE7A1">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3F39EC74">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102BA1AE">
            <w:pPr>
              <w:widowControl/>
              <w:snapToGrid w:val="0"/>
              <w:jc w:val="center"/>
              <w:textAlignment w:val="center"/>
              <w:rPr>
                <w:rFonts w:asciiTheme="minorEastAsia" w:hAnsiTheme="minorEastAsia" w:cstheme="minorEastAsia"/>
                <w:color w:val="000000"/>
                <w:kern w:val="0"/>
                <w:szCs w:val="21"/>
              </w:rPr>
            </w:pPr>
          </w:p>
        </w:tc>
      </w:tr>
      <w:tr w14:paraId="4BC199B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062DE19">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196B5FDE">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5AA3C538">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281C260A">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48572653">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16726703">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66012C33">
            <w:pPr>
              <w:widowControl/>
              <w:snapToGrid w:val="0"/>
              <w:jc w:val="center"/>
              <w:textAlignment w:val="center"/>
              <w:rPr>
                <w:rFonts w:asciiTheme="minorEastAsia" w:hAnsiTheme="minorEastAsia" w:cstheme="minorEastAsia"/>
                <w:color w:val="000000"/>
                <w:kern w:val="0"/>
                <w:szCs w:val="21"/>
              </w:rPr>
            </w:pPr>
          </w:p>
        </w:tc>
      </w:tr>
      <w:tr w14:paraId="00196CE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AF1110D">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137BE6C4">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4CB9C0E9">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0198B6DB">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0A18AC7E">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27791ACE">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561B658F">
            <w:pPr>
              <w:widowControl/>
              <w:snapToGrid w:val="0"/>
              <w:jc w:val="center"/>
              <w:textAlignment w:val="center"/>
              <w:rPr>
                <w:rFonts w:asciiTheme="minorEastAsia" w:hAnsiTheme="minorEastAsia" w:cstheme="minorEastAsia"/>
                <w:color w:val="000000"/>
                <w:kern w:val="0"/>
                <w:szCs w:val="21"/>
              </w:rPr>
            </w:pPr>
          </w:p>
        </w:tc>
      </w:tr>
      <w:tr w14:paraId="12C6D5E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4DCD4A2">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7539C170">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1F92C238">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1901FD1E">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221B51E6">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1369B4CB">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06703F3A">
            <w:pPr>
              <w:widowControl/>
              <w:snapToGrid w:val="0"/>
              <w:jc w:val="center"/>
              <w:textAlignment w:val="center"/>
              <w:rPr>
                <w:rFonts w:asciiTheme="minorEastAsia" w:hAnsiTheme="minorEastAsia" w:cstheme="minorEastAsia"/>
                <w:color w:val="000000"/>
                <w:kern w:val="0"/>
                <w:szCs w:val="21"/>
              </w:rPr>
            </w:pPr>
          </w:p>
        </w:tc>
      </w:tr>
      <w:tr w14:paraId="720F24F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6EA468A">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37CC41B5">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75D239F5">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3BAC8F12">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38BB67AC">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54087DEF">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560BD0F1">
            <w:pPr>
              <w:widowControl/>
              <w:snapToGrid w:val="0"/>
              <w:jc w:val="center"/>
              <w:textAlignment w:val="center"/>
              <w:rPr>
                <w:rFonts w:asciiTheme="minorEastAsia" w:hAnsiTheme="minorEastAsia" w:cstheme="minorEastAsia"/>
                <w:color w:val="000000"/>
                <w:kern w:val="0"/>
                <w:szCs w:val="21"/>
              </w:rPr>
            </w:pPr>
          </w:p>
        </w:tc>
      </w:tr>
      <w:tr w14:paraId="3DCFF97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9A54113">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4749F269">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6ECF96F1">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6DA52D69">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3D98ED5D">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53990C8A">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58B32EFE">
            <w:pPr>
              <w:widowControl/>
              <w:snapToGrid w:val="0"/>
              <w:jc w:val="center"/>
              <w:textAlignment w:val="center"/>
              <w:rPr>
                <w:rFonts w:asciiTheme="minorEastAsia" w:hAnsiTheme="minorEastAsia" w:cstheme="minorEastAsia"/>
                <w:color w:val="000000"/>
                <w:kern w:val="0"/>
                <w:szCs w:val="21"/>
              </w:rPr>
            </w:pPr>
          </w:p>
        </w:tc>
      </w:tr>
      <w:tr w14:paraId="1C85E20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0BA4D35">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371A37E8">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18875AE3">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78AC0169">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2E944BFA">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7EB5AD46">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7A16A30A">
            <w:pPr>
              <w:widowControl/>
              <w:snapToGrid w:val="0"/>
              <w:jc w:val="center"/>
              <w:textAlignment w:val="center"/>
              <w:rPr>
                <w:rFonts w:asciiTheme="minorEastAsia" w:hAnsiTheme="minorEastAsia" w:cstheme="minorEastAsia"/>
                <w:color w:val="000000"/>
                <w:kern w:val="0"/>
                <w:szCs w:val="21"/>
              </w:rPr>
            </w:pPr>
          </w:p>
        </w:tc>
      </w:tr>
      <w:tr w14:paraId="0603E1E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160BED1">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5C9E37AE">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3F567615">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4867EDCD">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481BA939">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3EB4D71A">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758F6C68">
            <w:pPr>
              <w:widowControl/>
              <w:snapToGrid w:val="0"/>
              <w:jc w:val="center"/>
              <w:textAlignment w:val="center"/>
              <w:rPr>
                <w:rFonts w:asciiTheme="minorEastAsia" w:hAnsiTheme="minorEastAsia" w:cstheme="minorEastAsia"/>
                <w:color w:val="000000"/>
                <w:kern w:val="0"/>
                <w:szCs w:val="21"/>
              </w:rPr>
            </w:pPr>
          </w:p>
        </w:tc>
      </w:tr>
      <w:tr w14:paraId="43A8D24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ABF71A5">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48138970">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19E551DD">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24FA86EF">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6F26BCCA">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4096827C">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0BF5FB69">
            <w:pPr>
              <w:widowControl/>
              <w:snapToGrid w:val="0"/>
              <w:jc w:val="center"/>
              <w:textAlignment w:val="center"/>
              <w:rPr>
                <w:rFonts w:asciiTheme="minorEastAsia" w:hAnsiTheme="minorEastAsia" w:cstheme="minorEastAsia"/>
                <w:color w:val="000000"/>
                <w:kern w:val="0"/>
                <w:szCs w:val="21"/>
              </w:rPr>
            </w:pPr>
          </w:p>
        </w:tc>
      </w:tr>
      <w:tr w14:paraId="3A6E20B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06F7906">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6A756458">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05745B8B">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5E5AF60F">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7F8F933E">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20E36CA2">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124C8043">
            <w:pPr>
              <w:widowControl/>
              <w:snapToGrid w:val="0"/>
              <w:jc w:val="center"/>
              <w:textAlignment w:val="center"/>
              <w:rPr>
                <w:rFonts w:asciiTheme="minorEastAsia" w:hAnsiTheme="minorEastAsia" w:cstheme="minorEastAsia"/>
                <w:color w:val="000000"/>
                <w:kern w:val="0"/>
                <w:szCs w:val="21"/>
              </w:rPr>
            </w:pPr>
          </w:p>
        </w:tc>
      </w:tr>
      <w:tr w14:paraId="61046B3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918B639">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295C8EAE">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02242A00">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70CCC684">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0067364B">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298C445E">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405F595D">
            <w:pPr>
              <w:widowControl/>
              <w:snapToGrid w:val="0"/>
              <w:jc w:val="center"/>
              <w:textAlignment w:val="center"/>
              <w:rPr>
                <w:rFonts w:asciiTheme="minorEastAsia" w:hAnsiTheme="minorEastAsia" w:cstheme="minorEastAsia"/>
                <w:color w:val="000000"/>
                <w:kern w:val="0"/>
                <w:szCs w:val="21"/>
              </w:rPr>
            </w:pPr>
          </w:p>
        </w:tc>
      </w:tr>
      <w:tr w14:paraId="1832866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60607F8">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510BDCDF">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16A1B66D">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5B5F633F">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033F8A4D">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08DDD5DB">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341F1EC5">
            <w:pPr>
              <w:widowControl/>
              <w:snapToGrid w:val="0"/>
              <w:jc w:val="center"/>
              <w:textAlignment w:val="center"/>
              <w:rPr>
                <w:rFonts w:asciiTheme="minorEastAsia" w:hAnsiTheme="minorEastAsia" w:cstheme="minorEastAsia"/>
                <w:color w:val="000000"/>
                <w:kern w:val="0"/>
                <w:szCs w:val="21"/>
              </w:rPr>
            </w:pPr>
          </w:p>
        </w:tc>
      </w:tr>
      <w:tr w14:paraId="1CAFEB4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C6D5CA0">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2AACAC24">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6976F95E">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2223AAF4">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6B4A0E45">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132A375A">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7D3A8EDC">
            <w:pPr>
              <w:widowControl/>
              <w:snapToGrid w:val="0"/>
              <w:jc w:val="center"/>
              <w:textAlignment w:val="center"/>
              <w:rPr>
                <w:rFonts w:asciiTheme="minorEastAsia" w:hAnsiTheme="minorEastAsia" w:cstheme="minorEastAsia"/>
                <w:color w:val="000000"/>
                <w:kern w:val="0"/>
                <w:szCs w:val="21"/>
              </w:rPr>
            </w:pPr>
          </w:p>
        </w:tc>
      </w:tr>
      <w:tr w14:paraId="1DF3C99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22C38EE">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3EE5339C">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0D65CDF6">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0F6651D0">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1C55FD9B">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69583816">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0E82680C">
            <w:pPr>
              <w:widowControl/>
              <w:snapToGrid w:val="0"/>
              <w:jc w:val="center"/>
              <w:textAlignment w:val="center"/>
              <w:rPr>
                <w:rFonts w:asciiTheme="minorEastAsia" w:hAnsiTheme="minorEastAsia" w:cstheme="minorEastAsia"/>
                <w:color w:val="000000"/>
                <w:kern w:val="0"/>
                <w:szCs w:val="21"/>
              </w:rPr>
            </w:pPr>
          </w:p>
        </w:tc>
      </w:tr>
      <w:tr w14:paraId="22A82F2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4B39BCB">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116F2248">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67F1D66B">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59FDE5EF">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2A46CBD7">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05F0FE0D">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01C71A56">
            <w:pPr>
              <w:widowControl/>
              <w:snapToGrid w:val="0"/>
              <w:jc w:val="center"/>
              <w:textAlignment w:val="center"/>
              <w:rPr>
                <w:rFonts w:asciiTheme="minorEastAsia" w:hAnsiTheme="minorEastAsia" w:cstheme="minorEastAsia"/>
                <w:color w:val="000000"/>
                <w:kern w:val="0"/>
                <w:szCs w:val="21"/>
              </w:rPr>
            </w:pPr>
          </w:p>
        </w:tc>
      </w:tr>
      <w:tr w14:paraId="5283449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272892E">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5804C5B7">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3BDA8FF0">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5AD74C1E">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7FC3DDDD">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38936AA9">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45335F44">
            <w:pPr>
              <w:widowControl/>
              <w:snapToGrid w:val="0"/>
              <w:jc w:val="center"/>
              <w:textAlignment w:val="center"/>
              <w:rPr>
                <w:rFonts w:asciiTheme="minorEastAsia" w:hAnsiTheme="minorEastAsia" w:cstheme="minorEastAsia"/>
                <w:color w:val="000000"/>
                <w:kern w:val="0"/>
                <w:szCs w:val="21"/>
              </w:rPr>
            </w:pPr>
          </w:p>
        </w:tc>
      </w:tr>
      <w:tr w14:paraId="03C8426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191CC81">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0B4A56A6">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60D820B9">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1371B827">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6EAFD1C5">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1D3CACEA">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2819D22F">
            <w:pPr>
              <w:widowControl/>
              <w:snapToGrid w:val="0"/>
              <w:jc w:val="center"/>
              <w:textAlignment w:val="center"/>
              <w:rPr>
                <w:rFonts w:asciiTheme="minorEastAsia" w:hAnsiTheme="minorEastAsia" w:cstheme="minorEastAsia"/>
                <w:color w:val="000000"/>
                <w:kern w:val="0"/>
                <w:szCs w:val="21"/>
              </w:rPr>
            </w:pPr>
          </w:p>
        </w:tc>
      </w:tr>
      <w:tr w14:paraId="7A079B8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E1FEB4D">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1651B03A">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1B18BCB8">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4D950CCB">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2B52A7B5">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07B39415">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4D17DFB9">
            <w:pPr>
              <w:widowControl/>
              <w:snapToGrid w:val="0"/>
              <w:jc w:val="center"/>
              <w:textAlignment w:val="center"/>
              <w:rPr>
                <w:rFonts w:asciiTheme="minorEastAsia" w:hAnsiTheme="minorEastAsia" w:cstheme="minorEastAsia"/>
                <w:color w:val="000000"/>
                <w:kern w:val="0"/>
                <w:szCs w:val="21"/>
              </w:rPr>
            </w:pPr>
          </w:p>
        </w:tc>
      </w:tr>
      <w:tr w14:paraId="7F6B5E9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0BDFF67">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214BC364">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2A6F386F">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7D960A7B">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2D5115DC">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6EF809E9">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61EDC941">
            <w:pPr>
              <w:widowControl/>
              <w:snapToGrid w:val="0"/>
              <w:jc w:val="center"/>
              <w:textAlignment w:val="center"/>
              <w:rPr>
                <w:rFonts w:asciiTheme="minorEastAsia" w:hAnsiTheme="minorEastAsia" w:cstheme="minorEastAsia"/>
                <w:color w:val="000000"/>
                <w:kern w:val="0"/>
                <w:szCs w:val="21"/>
              </w:rPr>
            </w:pPr>
          </w:p>
        </w:tc>
      </w:tr>
      <w:tr w14:paraId="65682D4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CC77015">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070F4252">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1AFAB36A">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6676913B">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114CD118">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0813C833">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4B6C32C2">
            <w:pPr>
              <w:widowControl/>
              <w:snapToGrid w:val="0"/>
              <w:jc w:val="center"/>
              <w:textAlignment w:val="center"/>
              <w:rPr>
                <w:rFonts w:asciiTheme="minorEastAsia" w:hAnsiTheme="minorEastAsia" w:cstheme="minorEastAsia"/>
                <w:color w:val="000000"/>
                <w:kern w:val="0"/>
                <w:szCs w:val="21"/>
              </w:rPr>
            </w:pPr>
          </w:p>
        </w:tc>
      </w:tr>
      <w:tr w14:paraId="0D5037F5">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3E453A67">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657" w:type="pct"/>
            <w:tcBorders>
              <w:top w:val="single" w:color="000000" w:sz="4" w:space="0"/>
              <w:left w:val="nil"/>
              <w:bottom w:val="single" w:color="000000" w:sz="4" w:space="0"/>
              <w:right w:val="single" w:color="000000" w:sz="4" w:space="0"/>
            </w:tcBorders>
            <w:vAlign w:val="center"/>
          </w:tcPr>
          <w:p w14:paraId="3F8D2AC5">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948" w:type="pct"/>
            <w:tcBorders>
              <w:top w:val="nil"/>
              <w:left w:val="nil"/>
              <w:bottom w:val="single" w:color="000000" w:sz="4" w:space="0"/>
              <w:right w:val="single" w:color="000000" w:sz="4" w:space="0"/>
            </w:tcBorders>
            <w:noWrap/>
            <w:vAlign w:val="center"/>
          </w:tcPr>
          <w:p w14:paraId="289F2A50">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6989B9F3">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3A067010">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03196F1F">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150143F7">
            <w:pPr>
              <w:widowControl/>
              <w:snapToGrid w:val="0"/>
              <w:jc w:val="center"/>
              <w:textAlignment w:val="center"/>
              <w:rPr>
                <w:rFonts w:asciiTheme="minorEastAsia" w:hAnsiTheme="minorEastAsia" w:cstheme="minorEastAsia"/>
                <w:color w:val="000000"/>
                <w:kern w:val="0"/>
                <w:szCs w:val="21"/>
              </w:rPr>
            </w:pPr>
          </w:p>
        </w:tc>
      </w:tr>
      <w:tr w14:paraId="783B630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3591B6F">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3A753D25">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6D0DAD1B">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2B6F3BE9">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6886E00D">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3D4C6B21">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6F5ECB1C">
            <w:pPr>
              <w:widowControl/>
              <w:snapToGrid w:val="0"/>
              <w:jc w:val="center"/>
              <w:textAlignment w:val="center"/>
              <w:rPr>
                <w:rFonts w:asciiTheme="minorEastAsia" w:hAnsiTheme="minorEastAsia" w:cstheme="minorEastAsia"/>
                <w:color w:val="000000"/>
                <w:kern w:val="0"/>
                <w:szCs w:val="21"/>
              </w:rPr>
            </w:pPr>
          </w:p>
        </w:tc>
      </w:tr>
      <w:tr w14:paraId="3B94115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5C8D76C">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04AED00D">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38FAB760">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5CADA46B">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29590ECE">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3E5034BB">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581F67D5">
            <w:pPr>
              <w:widowControl/>
              <w:snapToGrid w:val="0"/>
              <w:jc w:val="center"/>
              <w:textAlignment w:val="center"/>
              <w:rPr>
                <w:rFonts w:asciiTheme="minorEastAsia" w:hAnsiTheme="minorEastAsia" w:cstheme="minorEastAsia"/>
                <w:color w:val="000000"/>
                <w:kern w:val="0"/>
                <w:szCs w:val="21"/>
              </w:rPr>
            </w:pPr>
          </w:p>
        </w:tc>
      </w:tr>
      <w:tr w14:paraId="21D6A72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866F465">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657" w:type="pct"/>
            <w:tcBorders>
              <w:top w:val="nil"/>
              <w:left w:val="nil"/>
              <w:bottom w:val="single" w:color="000000" w:sz="4" w:space="0"/>
              <w:right w:val="single" w:color="000000" w:sz="4" w:space="0"/>
            </w:tcBorders>
            <w:vAlign w:val="center"/>
          </w:tcPr>
          <w:p w14:paraId="1F097AD8">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948" w:type="pct"/>
            <w:tcBorders>
              <w:top w:val="nil"/>
              <w:left w:val="nil"/>
              <w:bottom w:val="single" w:color="000000" w:sz="4" w:space="0"/>
              <w:right w:val="single" w:color="000000" w:sz="4" w:space="0"/>
            </w:tcBorders>
            <w:noWrap/>
            <w:vAlign w:val="center"/>
          </w:tcPr>
          <w:p w14:paraId="0F289336">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45C6717B">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6F4699CE">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31B51280">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4A6A3AF4">
            <w:pPr>
              <w:widowControl/>
              <w:snapToGrid w:val="0"/>
              <w:jc w:val="center"/>
              <w:textAlignment w:val="center"/>
              <w:rPr>
                <w:rFonts w:asciiTheme="minorEastAsia" w:hAnsiTheme="minorEastAsia" w:cstheme="minorEastAsia"/>
                <w:color w:val="000000"/>
                <w:kern w:val="0"/>
                <w:szCs w:val="21"/>
              </w:rPr>
            </w:pPr>
          </w:p>
        </w:tc>
      </w:tr>
      <w:tr w14:paraId="0B0CA1C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35D4D8F">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1FBAEE78">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35A7F704">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73D9245F">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07F17ADE">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48B8E553">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4C90061C">
            <w:pPr>
              <w:widowControl/>
              <w:snapToGrid w:val="0"/>
              <w:jc w:val="center"/>
              <w:textAlignment w:val="center"/>
              <w:rPr>
                <w:rFonts w:asciiTheme="minorEastAsia" w:hAnsiTheme="minorEastAsia" w:cstheme="minorEastAsia"/>
                <w:color w:val="000000"/>
                <w:kern w:val="0"/>
                <w:szCs w:val="21"/>
              </w:rPr>
            </w:pPr>
          </w:p>
        </w:tc>
      </w:tr>
      <w:tr w14:paraId="43F8D38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938827A">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二、上年结转</w:t>
            </w:r>
          </w:p>
        </w:tc>
        <w:tc>
          <w:tcPr>
            <w:tcW w:w="657" w:type="pct"/>
            <w:tcBorders>
              <w:top w:val="nil"/>
              <w:left w:val="nil"/>
              <w:bottom w:val="single" w:color="auto" w:sz="4" w:space="0"/>
              <w:right w:val="single" w:color="000000" w:sz="4" w:space="0"/>
            </w:tcBorders>
            <w:vAlign w:val="center"/>
          </w:tcPr>
          <w:p w14:paraId="7BF18796">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　</w:t>
            </w:r>
          </w:p>
        </w:tc>
        <w:tc>
          <w:tcPr>
            <w:tcW w:w="948" w:type="pct"/>
            <w:tcBorders>
              <w:top w:val="nil"/>
              <w:left w:val="nil"/>
              <w:bottom w:val="single" w:color="auto" w:sz="4" w:space="0"/>
              <w:right w:val="single" w:color="000000" w:sz="4" w:space="0"/>
            </w:tcBorders>
            <w:noWrap/>
            <w:vAlign w:val="center"/>
          </w:tcPr>
          <w:p w14:paraId="17E9761E">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335FFC60">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0645336D">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06B51518">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4A96B0CE">
            <w:pPr>
              <w:widowControl/>
              <w:snapToGrid w:val="0"/>
              <w:jc w:val="center"/>
              <w:textAlignment w:val="center"/>
              <w:rPr>
                <w:rFonts w:asciiTheme="minorEastAsia" w:hAnsiTheme="minorEastAsia" w:cstheme="minorEastAsia"/>
                <w:color w:val="000000"/>
                <w:kern w:val="0"/>
                <w:szCs w:val="21"/>
              </w:rPr>
            </w:pPr>
          </w:p>
        </w:tc>
      </w:tr>
      <w:tr w14:paraId="72D0863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10589890">
            <w:pPr>
              <w:widowControl/>
              <w:snapToGrid w:val="0"/>
              <w:ind w:firstLine="210" w:firstLineChars="10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084B3188">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1E882DF7">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577" w:type="pct"/>
            <w:tcBorders>
              <w:top w:val="nil"/>
              <w:left w:val="single" w:color="auto" w:sz="4" w:space="0"/>
              <w:bottom w:val="single" w:color="auto" w:sz="4" w:space="0"/>
              <w:right w:val="single" w:color="000000" w:sz="4" w:space="0"/>
            </w:tcBorders>
            <w:noWrap/>
            <w:vAlign w:val="center"/>
          </w:tcPr>
          <w:p w14:paraId="6C4964DC">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auto" w:sz="4" w:space="0"/>
              <w:right w:val="single" w:color="000000" w:sz="4" w:space="0"/>
            </w:tcBorders>
            <w:noWrap/>
            <w:vAlign w:val="center"/>
          </w:tcPr>
          <w:p w14:paraId="619C164E">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auto" w:sz="4" w:space="0"/>
              <w:right w:val="single" w:color="000000" w:sz="4" w:space="0"/>
            </w:tcBorders>
            <w:noWrap/>
            <w:vAlign w:val="center"/>
          </w:tcPr>
          <w:p w14:paraId="1A097079">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auto" w:sz="4" w:space="0"/>
              <w:right w:val="single" w:color="000000" w:sz="4" w:space="0"/>
            </w:tcBorders>
            <w:noWrap/>
            <w:vAlign w:val="center"/>
          </w:tcPr>
          <w:p w14:paraId="4048F385">
            <w:pPr>
              <w:widowControl/>
              <w:snapToGrid w:val="0"/>
              <w:jc w:val="center"/>
              <w:textAlignment w:val="center"/>
              <w:rPr>
                <w:rFonts w:asciiTheme="minorEastAsia" w:hAnsiTheme="minorEastAsia" w:cstheme="minorEastAsia"/>
                <w:color w:val="000000"/>
                <w:kern w:val="0"/>
                <w:szCs w:val="21"/>
              </w:rPr>
            </w:pPr>
          </w:p>
        </w:tc>
      </w:tr>
      <w:tr w14:paraId="47305849">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520463CE">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193197B4">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948" w:type="pct"/>
            <w:tcBorders>
              <w:top w:val="single" w:color="auto" w:sz="4" w:space="0"/>
              <w:left w:val="single" w:color="auto" w:sz="4" w:space="0"/>
              <w:bottom w:val="single" w:color="auto" w:sz="4" w:space="0"/>
              <w:right w:val="single" w:color="auto" w:sz="4" w:space="0"/>
            </w:tcBorders>
            <w:noWrap/>
            <w:vAlign w:val="center"/>
          </w:tcPr>
          <w:p w14:paraId="74921C70">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4336BA03">
            <w:pPr>
              <w:widowControl/>
              <w:snapToGrid w:val="0"/>
              <w:jc w:val="center"/>
              <w:textAlignment w:val="center"/>
              <w:rPr>
                <w:rFonts w:asciiTheme="minorEastAsia" w:hAnsiTheme="minorEastAsia" w:cstheme="minorEastAsia"/>
                <w:color w:val="000000"/>
                <w:kern w:val="0"/>
                <w:szCs w:val="21"/>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0D0CB510">
            <w:pPr>
              <w:widowControl/>
              <w:snapToGrid w:val="0"/>
              <w:jc w:val="center"/>
              <w:textAlignment w:val="center"/>
              <w:rPr>
                <w:rFonts w:asciiTheme="minorEastAsia" w:hAnsiTheme="minorEastAsia" w:cstheme="minorEastAsia"/>
                <w:color w:val="000000"/>
                <w:kern w:val="0"/>
                <w:szCs w:val="21"/>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76476B30">
            <w:pPr>
              <w:widowControl/>
              <w:snapToGrid w:val="0"/>
              <w:jc w:val="center"/>
              <w:textAlignment w:val="center"/>
              <w:rPr>
                <w:rFonts w:asciiTheme="minorEastAsia" w:hAnsiTheme="minorEastAsia" w:cstheme="minorEastAsia"/>
                <w:color w:val="000000"/>
                <w:kern w:val="0"/>
                <w:szCs w:val="21"/>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482EA92E">
            <w:pPr>
              <w:widowControl/>
              <w:snapToGrid w:val="0"/>
              <w:jc w:val="center"/>
              <w:textAlignment w:val="center"/>
              <w:rPr>
                <w:rFonts w:asciiTheme="minorEastAsia" w:hAnsiTheme="minorEastAsia" w:cstheme="minorEastAsia"/>
                <w:color w:val="000000"/>
                <w:kern w:val="0"/>
                <w:szCs w:val="21"/>
              </w:rPr>
            </w:pPr>
          </w:p>
        </w:tc>
      </w:tr>
      <w:tr w14:paraId="5B9E9B30">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65DEB4C7">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57D64BFC">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665.58</w:t>
            </w:r>
          </w:p>
        </w:tc>
        <w:tc>
          <w:tcPr>
            <w:tcW w:w="948" w:type="pct"/>
            <w:tcBorders>
              <w:top w:val="single" w:color="auto" w:sz="4" w:space="0"/>
              <w:left w:val="single" w:color="auto" w:sz="4" w:space="0"/>
              <w:bottom w:val="single" w:color="auto" w:sz="4" w:space="0"/>
              <w:right w:val="single" w:color="auto" w:sz="4" w:space="0"/>
            </w:tcBorders>
            <w:noWrap/>
            <w:vAlign w:val="center"/>
          </w:tcPr>
          <w:p w14:paraId="08A7C1BD">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5674659D">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665.58</w:t>
            </w:r>
          </w:p>
        </w:tc>
        <w:tc>
          <w:tcPr>
            <w:tcW w:w="612" w:type="pct"/>
            <w:tcBorders>
              <w:top w:val="single" w:color="auto" w:sz="4" w:space="0"/>
              <w:left w:val="single" w:color="auto" w:sz="4" w:space="0"/>
              <w:bottom w:val="single" w:color="auto" w:sz="4" w:space="0"/>
              <w:right w:val="single" w:color="auto" w:sz="4" w:space="0"/>
            </w:tcBorders>
            <w:noWrap/>
            <w:vAlign w:val="center"/>
          </w:tcPr>
          <w:p w14:paraId="650AE9D4">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665.58</w:t>
            </w:r>
          </w:p>
        </w:tc>
        <w:tc>
          <w:tcPr>
            <w:tcW w:w="602" w:type="pct"/>
            <w:tcBorders>
              <w:top w:val="single" w:color="auto" w:sz="4" w:space="0"/>
              <w:left w:val="single" w:color="auto" w:sz="4" w:space="0"/>
              <w:bottom w:val="single" w:color="auto" w:sz="4" w:space="0"/>
              <w:right w:val="single" w:color="auto" w:sz="4" w:space="0"/>
            </w:tcBorders>
            <w:noWrap/>
            <w:vAlign w:val="center"/>
          </w:tcPr>
          <w:p w14:paraId="206491E6">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74659B54">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r>
    </w:tbl>
    <w:p w14:paraId="276CA7D7">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2"/>
        <w:gridCol w:w="3376"/>
        <w:gridCol w:w="2256"/>
        <w:gridCol w:w="1461"/>
        <w:gridCol w:w="1767"/>
      </w:tblGrid>
      <w:tr w14:paraId="74FF85CC">
        <w:tblPrEx>
          <w:tblCellMar>
            <w:top w:w="0" w:type="dxa"/>
            <w:left w:w="108" w:type="dxa"/>
            <w:bottom w:w="0" w:type="dxa"/>
            <w:right w:w="108" w:type="dxa"/>
          </w:tblCellMar>
        </w:tblPrEx>
        <w:trPr>
          <w:trHeight w:val="585" w:hRule="atLeast"/>
          <w:tblHeader/>
        </w:trPr>
        <w:tc>
          <w:tcPr>
            <w:tcW w:w="5000" w:type="pct"/>
            <w:gridSpan w:val="5"/>
            <w:noWrap/>
            <w:vAlign w:val="center"/>
          </w:tcPr>
          <w:p w14:paraId="6137DFEB">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rPr>
              <w:br w:type="page"/>
            </w:r>
            <w:r>
              <w:rPr>
                <w:rFonts w:hint="eastAsia" w:asciiTheme="minorEastAsia" w:hAnsiTheme="minorEastAsia" w:cstheme="minorEastAsia"/>
                <w:b/>
                <w:bCs/>
                <w:color w:val="000000"/>
                <w:kern w:val="0"/>
                <w:sz w:val="24"/>
                <w:szCs w:val="24"/>
              </w:rPr>
              <w:t>一般公共预算支出表</w:t>
            </w:r>
          </w:p>
        </w:tc>
      </w:tr>
      <w:tr w14:paraId="67A0B765">
        <w:tblPrEx>
          <w:tblCellMar>
            <w:top w:w="0" w:type="dxa"/>
            <w:left w:w="108" w:type="dxa"/>
            <w:bottom w:w="0" w:type="dxa"/>
            <w:right w:w="108" w:type="dxa"/>
          </w:tblCellMar>
        </w:tblPrEx>
        <w:trPr>
          <w:trHeight w:val="420" w:hRule="atLeast"/>
          <w:tblHeader/>
        </w:trPr>
        <w:tc>
          <w:tcPr>
            <w:tcW w:w="2433" w:type="pct"/>
            <w:gridSpan w:val="2"/>
            <w:noWrap/>
            <w:vAlign w:val="center"/>
          </w:tcPr>
          <w:p w14:paraId="0C1AC6A5">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8"/>
                <w:szCs w:val="18"/>
              </w:rPr>
              <w:t>填报单位:104中国人民政治协商会议景德镇市珠山区委员会</w:t>
            </w:r>
          </w:p>
        </w:tc>
        <w:tc>
          <w:tcPr>
            <w:tcW w:w="1056" w:type="pct"/>
            <w:noWrap/>
            <w:vAlign w:val="bottom"/>
          </w:tcPr>
          <w:p w14:paraId="3028B2A7">
            <w:pPr>
              <w:widowControl/>
              <w:snapToGrid w:val="0"/>
              <w:jc w:val="center"/>
              <w:textAlignment w:val="center"/>
              <w:rPr>
                <w:rFonts w:asciiTheme="minorEastAsia" w:hAnsiTheme="minorEastAsia" w:cstheme="minorEastAsia"/>
                <w:color w:val="000000"/>
                <w:kern w:val="0"/>
                <w:sz w:val="13"/>
                <w:szCs w:val="13"/>
              </w:rPr>
            </w:pPr>
          </w:p>
        </w:tc>
        <w:tc>
          <w:tcPr>
            <w:tcW w:w="684" w:type="pct"/>
            <w:noWrap/>
            <w:vAlign w:val="bottom"/>
          </w:tcPr>
          <w:p w14:paraId="5B20D810">
            <w:pPr>
              <w:widowControl/>
              <w:snapToGrid w:val="0"/>
              <w:jc w:val="center"/>
              <w:textAlignment w:val="center"/>
              <w:rPr>
                <w:rFonts w:asciiTheme="minorEastAsia" w:hAnsiTheme="minorEastAsia" w:cstheme="minorEastAsia"/>
                <w:color w:val="000000"/>
                <w:kern w:val="0"/>
                <w:sz w:val="13"/>
                <w:szCs w:val="13"/>
              </w:rPr>
            </w:pPr>
          </w:p>
        </w:tc>
        <w:tc>
          <w:tcPr>
            <w:tcW w:w="825" w:type="pct"/>
            <w:noWrap/>
            <w:vAlign w:val="center"/>
          </w:tcPr>
          <w:p w14:paraId="3627C81A">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8"/>
                <w:szCs w:val="18"/>
              </w:rPr>
              <w:t>单位：万元</w:t>
            </w:r>
          </w:p>
        </w:tc>
      </w:tr>
      <w:tr w14:paraId="28E5BC33">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6AD3B19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1BFD8E9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2026年预算数</w:t>
            </w:r>
          </w:p>
        </w:tc>
      </w:tr>
      <w:tr w14:paraId="0A50FF29">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33EA6D4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科目编码</w:t>
            </w:r>
          </w:p>
        </w:tc>
        <w:tc>
          <w:tcPr>
            <w:tcW w:w="1579" w:type="pct"/>
            <w:tcBorders>
              <w:top w:val="nil"/>
              <w:left w:val="nil"/>
              <w:bottom w:val="single" w:color="000000" w:sz="4" w:space="0"/>
              <w:right w:val="single" w:color="000000" w:sz="4" w:space="0"/>
            </w:tcBorders>
            <w:noWrap/>
            <w:vAlign w:val="center"/>
          </w:tcPr>
          <w:p w14:paraId="19B94F7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科目名称 </w:t>
            </w:r>
          </w:p>
        </w:tc>
        <w:tc>
          <w:tcPr>
            <w:tcW w:w="1056" w:type="pct"/>
            <w:tcBorders>
              <w:top w:val="nil"/>
              <w:left w:val="nil"/>
              <w:bottom w:val="single" w:color="000000" w:sz="4" w:space="0"/>
              <w:right w:val="single" w:color="000000" w:sz="4" w:space="0"/>
            </w:tcBorders>
            <w:noWrap/>
            <w:vAlign w:val="center"/>
          </w:tcPr>
          <w:p w14:paraId="22E3835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合计</w:t>
            </w:r>
          </w:p>
        </w:tc>
        <w:tc>
          <w:tcPr>
            <w:tcW w:w="684" w:type="pct"/>
            <w:tcBorders>
              <w:top w:val="nil"/>
              <w:left w:val="nil"/>
              <w:bottom w:val="single" w:color="000000" w:sz="4" w:space="0"/>
              <w:right w:val="single" w:color="000000" w:sz="4" w:space="0"/>
            </w:tcBorders>
            <w:noWrap/>
            <w:vAlign w:val="center"/>
          </w:tcPr>
          <w:p w14:paraId="64A0BA4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基本支出</w:t>
            </w:r>
          </w:p>
        </w:tc>
        <w:tc>
          <w:tcPr>
            <w:tcW w:w="825" w:type="pct"/>
            <w:tcBorders>
              <w:top w:val="nil"/>
              <w:left w:val="nil"/>
              <w:bottom w:val="single" w:color="000000" w:sz="4" w:space="0"/>
              <w:right w:val="single" w:color="000000" w:sz="4" w:space="0"/>
            </w:tcBorders>
            <w:noWrap/>
            <w:vAlign w:val="center"/>
          </w:tcPr>
          <w:p w14:paraId="25EDA58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项目支出</w:t>
            </w:r>
          </w:p>
        </w:tc>
      </w:tr>
      <w:tr w14:paraId="2B4A8F69">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17C4C3F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579" w:type="pct"/>
            <w:tcBorders>
              <w:top w:val="nil"/>
              <w:left w:val="nil"/>
              <w:bottom w:val="nil"/>
              <w:right w:val="single" w:color="000000" w:sz="4" w:space="0"/>
            </w:tcBorders>
            <w:noWrap/>
            <w:vAlign w:val="center"/>
          </w:tcPr>
          <w:p w14:paraId="51F9617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056" w:type="pct"/>
            <w:tcBorders>
              <w:top w:val="nil"/>
              <w:left w:val="nil"/>
              <w:bottom w:val="nil"/>
              <w:right w:val="single" w:color="000000" w:sz="4" w:space="0"/>
            </w:tcBorders>
            <w:noWrap/>
            <w:vAlign w:val="center"/>
          </w:tcPr>
          <w:p w14:paraId="452AFE7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w:t>
            </w:r>
          </w:p>
        </w:tc>
        <w:tc>
          <w:tcPr>
            <w:tcW w:w="684" w:type="pct"/>
            <w:tcBorders>
              <w:top w:val="nil"/>
              <w:left w:val="nil"/>
              <w:bottom w:val="nil"/>
              <w:right w:val="single" w:color="000000" w:sz="4" w:space="0"/>
            </w:tcBorders>
            <w:noWrap/>
            <w:vAlign w:val="center"/>
          </w:tcPr>
          <w:p w14:paraId="2E56432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w:t>
            </w:r>
          </w:p>
        </w:tc>
        <w:tc>
          <w:tcPr>
            <w:tcW w:w="825" w:type="pct"/>
            <w:tcBorders>
              <w:top w:val="nil"/>
              <w:left w:val="nil"/>
              <w:bottom w:val="nil"/>
              <w:right w:val="single" w:color="000000" w:sz="4" w:space="0"/>
            </w:tcBorders>
            <w:noWrap/>
            <w:vAlign w:val="center"/>
          </w:tcPr>
          <w:p w14:paraId="32C2E7F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w:t>
            </w:r>
          </w:p>
        </w:tc>
      </w:tr>
      <w:tr w14:paraId="5EE49CE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8723F32">
            <w:pPr>
              <w:widowControl/>
              <w:snapToGrid w:val="0"/>
              <w:jc w:val="center"/>
              <w:textAlignment w:val="center"/>
              <w:rPr>
                <w:rFonts w:asciiTheme="minorEastAsia" w:hAnsiTheme="minorEastAsia" w:cstheme="minorEastAsia"/>
                <w:color w:val="000000"/>
                <w:kern w:val="0"/>
                <w:sz w:val="18"/>
                <w:szCs w:val="18"/>
              </w:rPr>
            </w:pPr>
          </w:p>
        </w:tc>
        <w:tc>
          <w:tcPr>
            <w:tcW w:w="1579" w:type="pct"/>
            <w:tcBorders>
              <w:top w:val="single" w:color="000000" w:sz="4" w:space="0"/>
              <w:left w:val="nil"/>
              <w:bottom w:val="single" w:color="000000" w:sz="4" w:space="0"/>
              <w:right w:val="single" w:color="000000" w:sz="4" w:space="0"/>
            </w:tcBorders>
            <w:noWrap/>
            <w:vAlign w:val="center"/>
          </w:tcPr>
          <w:p w14:paraId="41BB7DC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合计</w:t>
            </w:r>
          </w:p>
        </w:tc>
        <w:tc>
          <w:tcPr>
            <w:tcW w:w="1056" w:type="pct"/>
            <w:tcBorders>
              <w:top w:val="single" w:color="000000" w:sz="4" w:space="0"/>
              <w:left w:val="nil"/>
              <w:bottom w:val="single" w:color="000000" w:sz="4" w:space="0"/>
              <w:right w:val="single" w:color="000000" w:sz="4" w:space="0"/>
            </w:tcBorders>
            <w:noWrap/>
            <w:vAlign w:val="center"/>
          </w:tcPr>
          <w:p w14:paraId="7C3533E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665.58</w:t>
            </w:r>
          </w:p>
        </w:tc>
        <w:tc>
          <w:tcPr>
            <w:tcW w:w="684" w:type="pct"/>
            <w:tcBorders>
              <w:top w:val="single" w:color="000000" w:sz="4" w:space="0"/>
              <w:left w:val="nil"/>
              <w:bottom w:val="single" w:color="000000" w:sz="4" w:space="0"/>
              <w:right w:val="single" w:color="000000" w:sz="4" w:space="0"/>
            </w:tcBorders>
            <w:noWrap/>
            <w:vAlign w:val="center"/>
          </w:tcPr>
          <w:p w14:paraId="15CD6F6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465.58</w:t>
            </w:r>
          </w:p>
        </w:tc>
        <w:tc>
          <w:tcPr>
            <w:tcW w:w="825" w:type="pct"/>
            <w:tcBorders>
              <w:top w:val="single" w:color="000000" w:sz="4" w:space="0"/>
              <w:left w:val="nil"/>
              <w:bottom w:val="single" w:color="000000" w:sz="4" w:space="0"/>
              <w:right w:val="single" w:color="000000" w:sz="4" w:space="0"/>
            </w:tcBorders>
            <w:noWrap/>
            <w:vAlign w:val="center"/>
          </w:tcPr>
          <w:p w14:paraId="5E56221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200.00</w:t>
            </w:r>
          </w:p>
        </w:tc>
      </w:tr>
      <w:tr w14:paraId="54ACA0A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EED3D6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201</w:t>
            </w:r>
          </w:p>
        </w:tc>
        <w:tc>
          <w:tcPr>
            <w:tcW w:w="1579" w:type="pct"/>
            <w:tcBorders>
              <w:top w:val="single" w:color="000000" w:sz="4" w:space="0"/>
              <w:left w:val="nil"/>
              <w:bottom w:val="single" w:color="000000" w:sz="4" w:space="0"/>
              <w:right w:val="single" w:color="000000" w:sz="4" w:space="0"/>
            </w:tcBorders>
            <w:noWrap/>
            <w:vAlign w:val="center"/>
          </w:tcPr>
          <w:p w14:paraId="260EEAC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214C9AC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583.03</w:t>
            </w:r>
          </w:p>
        </w:tc>
        <w:tc>
          <w:tcPr>
            <w:tcW w:w="684" w:type="pct"/>
            <w:tcBorders>
              <w:top w:val="single" w:color="000000" w:sz="4" w:space="0"/>
              <w:left w:val="nil"/>
              <w:bottom w:val="single" w:color="000000" w:sz="4" w:space="0"/>
              <w:right w:val="single" w:color="000000" w:sz="4" w:space="0"/>
            </w:tcBorders>
            <w:noWrap/>
            <w:vAlign w:val="center"/>
          </w:tcPr>
          <w:p w14:paraId="60D3F48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383.03</w:t>
            </w:r>
          </w:p>
        </w:tc>
        <w:tc>
          <w:tcPr>
            <w:tcW w:w="825" w:type="pct"/>
            <w:tcBorders>
              <w:top w:val="single" w:color="000000" w:sz="4" w:space="0"/>
              <w:left w:val="nil"/>
              <w:bottom w:val="single" w:color="000000" w:sz="4" w:space="0"/>
              <w:right w:val="single" w:color="000000" w:sz="4" w:space="0"/>
            </w:tcBorders>
            <w:noWrap/>
            <w:vAlign w:val="center"/>
          </w:tcPr>
          <w:p w14:paraId="3EC5E27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200.00</w:t>
            </w:r>
          </w:p>
        </w:tc>
      </w:tr>
      <w:tr w14:paraId="5BA0F98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2E7BDB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20102</w:t>
            </w:r>
          </w:p>
        </w:tc>
        <w:tc>
          <w:tcPr>
            <w:tcW w:w="1579" w:type="pct"/>
            <w:tcBorders>
              <w:top w:val="single" w:color="000000" w:sz="4" w:space="0"/>
              <w:left w:val="nil"/>
              <w:bottom w:val="single" w:color="000000" w:sz="4" w:space="0"/>
              <w:right w:val="single" w:color="000000" w:sz="4" w:space="0"/>
            </w:tcBorders>
            <w:noWrap/>
            <w:vAlign w:val="center"/>
          </w:tcPr>
          <w:p w14:paraId="69198A7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政协事务</w:t>
            </w:r>
          </w:p>
        </w:tc>
        <w:tc>
          <w:tcPr>
            <w:tcW w:w="1056" w:type="pct"/>
            <w:tcBorders>
              <w:top w:val="single" w:color="000000" w:sz="4" w:space="0"/>
              <w:left w:val="nil"/>
              <w:bottom w:val="single" w:color="000000" w:sz="4" w:space="0"/>
              <w:right w:val="single" w:color="000000" w:sz="4" w:space="0"/>
            </w:tcBorders>
            <w:noWrap/>
            <w:vAlign w:val="center"/>
          </w:tcPr>
          <w:p w14:paraId="7635401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583.03</w:t>
            </w:r>
          </w:p>
        </w:tc>
        <w:tc>
          <w:tcPr>
            <w:tcW w:w="684" w:type="pct"/>
            <w:tcBorders>
              <w:top w:val="single" w:color="000000" w:sz="4" w:space="0"/>
              <w:left w:val="nil"/>
              <w:bottom w:val="single" w:color="000000" w:sz="4" w:space="0"/>
              <w:right w:val="single" w:color="000000" w:sz="4" w:space="0"/>
            </w:tcBorders>
            <w:noWrap/>
            <w:vAlign w:val="center"/>
          </w:tcPr>
          <w:p w14:paraId="380487D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383.03</w:t>
            </w:r>
          </w:p>
        </w:tc>
        <w:tc>
          <w:tcPr>
            <w:tcW w:w="825" w:type="pct"/>
            <w:tcBorders>
              <w:top w:val="single" w:color="000000" w:sz="4" w:space="0"/>
              <w:left w:val="nil"/>
              <w:bottom w:val="single" w:color="000000" w:sz="4" w:space="0"/>
              <w:right w:val="single" w:color="000000" w:sz="4" w:space="0"/>
            </w:tcBorders>
            <w:noWrap/>
            <w:vAlign w:val="center"/>
          </w:tcPr>
          <w:p w14:paraId="20957D8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200.00</w:t>
            </w:r>
          </w:p>
        </w:tc>
      </w:tr>
      <w:tr w14:paraId="7AEB728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B68CA8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2010201</w:t>
            </w:r>
          </w:p>
        </w:tc>
        <w:tc>
          <w:tcPr>
            <w:tcW w:w="1579" w:type="pct"/>
            <w:tcBorders>
              <w:top w:val="single" w:color="000000" w:sz="4" w:space="0"/>
              <w:left w:val="nil"/>
              <w:bottom w:val="single" w:color="000000" w:sz="4" w:space="0"/>
              <w:right w:val="single" w:color="000000" w:sz="4" w:space="0"/>
            </w:tcBorders>
            <w:noWrap/>
            <w:vAlign w:val="center"/>
          </w:tcPr>
          <w:p w14:paraId="6F69C26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行政运行</w:t>
            </w:r>
          </w:p>
        </w:tc>
        <w:tc>
          <w:tcPr>
            <w:tcW w:w="1056" w:type="pct"/>
            <w:tcBorders>
              <w:top w:val="single" w:color="000000" w:sz="4" w:space="0"/>
              <w:left w:val="nil"/>
              <w:bottom w:val="single" w:color="000000" w:sz="4" w:space="0"/>
              <w:right w:val="single" w:color="000000" w:sz="4" w:space="0"/>
            </w:tcBorders>
            <w:noWrap/>
            <w:vAlign w:val="center"/>
          </w:tcPr>
          <w:p w14:paraId="7953C0D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383.03</w:t>
            </w:r>
          </w:p>
        </w:tc>
        <w:tc>
          <w:tcPr>
            <w:tcW w:w="684" w:type="pct"/>
            <w:tcBorders>
              <w:top w:val="single" w:color="000000" w:sz="4" w:space="0"/>
              <w:left w:val="nil"/>
              <w:bottom w:val="single" w:color="000000" w:sz="4" w:space="0"/>
              <w:right w:val="single" w:color="000000" w:sz="4" w:space="0"/>
            </w:tcBorders>
            <w:noWrap/>
            <w:vAlign w:val="center"/>
          </w:tcPr>
          <w:p w14:paraId="06DD22B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383.03</w:t>
            </w:r>
          </w:p>
        </w:tc>
        <w:tc>
          <w:tcPr>
            <w:tcW w:w="825" w:type="pct"/>
            <w:tcBorders>
              <w:top w:val="single" w:color="000000" w:sz="4" w:space="0"/>
              <w:left w:val="nil"/>
              <w:bottom w:val="single" w:color="000000" w:sz="4" w:space="0"/>
              <w:right w:val="single" w:color="000000" w:sz="4" w:space="0"/>
            </w:tcBorders>
            <w:noWrap/>
            <w:vAlign w:val="center"/>
          </w:tcPr>
          <w:p w14:paraId="3126CA9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0ADA781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2E291B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2010299</w:t>
            </w:r>
          </w:p>
        </w:tc>
        <w:tc>
          <w:tcPr>
            <w:tcW w:w="1579" w:type="pct"/>
            <w:tcBorders>
              <w:top w:val="single" w:color="000000" w:sz="4" w:space="0"/>
              <w:left w:val="nil"/>
              <w:bottom w:val="single" w:color="000000" w:sz="4" w:space="0"/>
              <w:right w:val="single" w:color="000000" w:sz="4" w:space="0"/>
            </w:tcBorders>
            <w:noWrap/>
            <w:vAlign w:val="center"/>
          </w:tcPr>
          <w:p w14:paraId="7573758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其他政协事务支出</w:t>
            </w:r>
          </w:p>
        </w:tc>
        <w:tc>
          <w:tcPr>
            <w:tcW w:w="1056" w:type="pct"/>
            <w:tcBorders>
              <w:top w:val="single" w:color="000000" w:sz="4" w:space="0"/>
              <w:left w:val="nil"/>
              <w:bottom w:val="single" w:color="000000" w:sz="4" w:space="0"/>
              <w:right w:val="single" w:color="000000" w:sz="4" w:space="0"/>
            </w:tcBorders>
            <w:noWrap/>
            <w:vAlign w:val="center"/>
          </w:tcPr>
          <w:p w14:paraId="2483D58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200.00</w:t>
            </w:r>
          </w:p>
        </w:tc>
        <w:tc>
          <w:tcPr>
            <w:tcW w:w="684" w:type="pct"/>
            <w:tcBorders>
              <w:top w:val="single" w:color="000000" w:sz="4" w:space="0"/>
              <w:left w:val="nil"/>
              <w:bottom w:val="single" w:color="000000" w:sz="4" w:space="0"/>
              <w:right w:val="single" w:color="000000" w:sz="4" w:space="0"/>
            </w:tcBorders>
            <w:noWrap/>
            <w:vAlign w:val="center"/>
          </w:tcPr>
          <w:p w14:paraId="048FF2E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825" w:type="pct"/>
            <w:tcBorders>
              <w:top w:val="single" w:color="000000" w:sz="4" w:space="0"/>
              <w:left w:val="nil"/>
              <w:bottom w:val="single" w:color="000000" w:sz="4" w:space="0"/>
              <w:right w:val="single" w:color="000000" w:sz="4" w:space="0"/>
            </w:tcBorders>
            <w:noWrap/>
            <w:vAlign w:val="center"/>
          </w:tcPr>
          <w:p w14:paraId="1B0E620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200.00</w:t>
            </w:r>
          </w:p>
        </w:tc>
      </w:tr>
      <w:tr w14:paraId="74A2891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A12D32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208</w:t>
            </w:r>
          </w:p>
        </w:tc>
        <w:tc>
          <w:tcPr>
            <w:tcW w:w="1579" w:type="pct"/>
            <w:tcBorders>
              <w:top w:val="single" w:color="000000" w:sz="4" w:space="0"/>
              <w:left w:val="nil"/>
              <w:bottom w:val="single" w:color="000000" w:sz="4" w:space="0"/>
              <w:right w:val="single" w:color="000000" w:sz="4" w:space="0"/>
            </w:tcBorders>
            <w:noWrap/>
            <w:vAlign w:val="center"/>
          </w:tcPr>
          <w:p w14:paraId="07CACAC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3BAC564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37.95</w:t>
            </w:r>
          </w:p>
        </w:tc>
        <w:tc>
          <w:tcPr>
            <w:tcW w:w="684" w:type="pct"/>
            <w:tcBorders>
              <w:top w:val="single" w:color="000000" w:sz="4" w:space="0"/>
              <w:left w:val="nil"/>
              <w:bottom w:val="single" w:color="000000" w:sz="4" w:space="0"/>
              <w:right w:val="single" w:color="000000" w:sz="4" w:space="0"/>
            </w:tcBorders>
            <w:noWrap/>
            <w:vAlign w:val="center"/>
          </w:tcPr>
          <w:p w14:paraId="532CEAE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37.95</w:t>
            </w:r>
          </w:p>
        </w:tc>
        <w:tc>
          <w:tcPr>
            <w:tcW w:w="825" w:type="pct"/>
            <w:tcBorders>
              <w:top w:val="single" w:color="000000" w:sz="4" w:space="0"/>
              <w:left w:val="nil"/>
              <w:bottom w:val="single" w:color="000000" w:sz="4" w:space="0"/>
              <w:right w:val="single" w:color="000000" w:sz="4" w:space="0"/>
            </w:tcBorders>
            <w:noWrap/>
            <w:vAlign w:val="center"/>
          </w:tcPr>
          <w:p w14:paraId="6F0F750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44BA548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476298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20805</w:t>
            </w:r>
          </w:p>
        </w:tc>
        <w:tc>
          <w:tcPr>
            <w:tcW w:w="1579" w:type="pct"/>
            <w:tcBorders>
              <w:top w:val="single" w:color="000000" w:sz="4" w:space="0"/>
              <w:left w:val="nil"/>
              <w:bottom w:val="single" w:color="000000" w:sz="4" w:space="0"/>
              <w:right w:val="single" w:color="000000" w:sz="4" w:space="0"/>
            </w:tcBorders>
            <w:noWrap/>
            <w:vAlign w:val="center"/>
          </w:tcPr>
          <w:p w14:paraId="2F03C18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4A2F052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37.95</w:t>
            </w:r>
          </w:p>
        </w:tc>
        <w:tc>
          <w:tcPr>
            <w:tcW w:w="684" w:type="pct"/>
            <w:tcBorders>
              <w:top w:val="single" w:color="000000" w:sz="4" w:space="0"/>
              <w:left w:val="nil"/>
              <w:bottom w:val="single" w:color="000000" w:sz="4" w:space="0"/>
              <w:right w:val="single" w:color="000000" w:sz="4" w:space="0"/>
            </w:tcBorders>
            <w:noWrap/>
            <w:vAlign w:val="center"/>
          </w:tcPr>
          <w:p w14:paraId="1F9F240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37.95</w:t>
            </w:r>
          </w:p>
        </w:tc>
        <w:tc>
          <w:tcPr>
            <w:tcW w:w="825" w:type="pct"/>
            <w:tcBorders>
              <w:top w:val="single" w:color="000000" w:sz="4" w:space="0"/>
              <w:left w:val="nil"/>
              <w:bottom w:val="single" w:color="000000" w:sz="4" w:space="0"/>
              <w:right w:val="single" w:color="000000" w:sz="4" w:space="0"/>
            </w:tcBorders>
            <w:noWrap/>
            <w:vAlign w:val="center"/>
          </w:tcPr>
          <w:p w14:paraId="21EBE37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6691D51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2C66D0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2080505</w:t>
            </w:r>
          </w:p>
        </w:tc>
        <w:tc>
          <w:tcPr>
            <w:tcW w:w="1579" w:type="pct"/>
            <w:tcBorders>
              <w:top w:val="single" w:color="000000" w:sz="4" w:space="0"/>
              <w:left w:val="nil"/>
              <w:bottom w:val="single" w:color="000000" w:sz="4" w:space="0"/>
              <w:right w:val="single" w:color="000000" w:sz="4" w:space="0"/>
            </w:tcBorders>
            <w:noWrap/>
            <w:vAlign w:val="center"/>
          </w:tcPr>
          <w:p w14:paraId="6091249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22CDC95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37.95</w:t>
            </w:r>
          </w:p>
        </w:tc>
        <w:tc>
          <w:tcPr>
            <w:tcW w:w="684" w:type="pct"/>
            <w:tcBorders>
              <w:top w:val="single" w:color="000000" w:sz="4" w:space="0"/>
              <w:left w:val="nil"/>
              <w:bottom w:val="single" w:color="000000" w:sz="4" w:space="0"/>
              <w:right w:val="single" w:color="000000" w:sz="4" w:space="0"/>
            </w:tcBorders>
            <w:noWrap/>
            <w:vAlign w:val="center"/>
          </w:tcPr>
          <w:p w14:paraId="23D0F2E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37.95</w:t>
            </w:r>
          </w:p>
        </w:tc>
        <w:tc>
          <w:tcPr>
            <w:tcW w:w="825" w:type="pct"/>
            <w:tcBorders>
              <w:top w:val="single" w:color="000000" w:sz="4" w:space="0"/>
              <w:left w:val="nil"/>
              <w:bottom w:val="single" w:color="000000" w:sz="4" w:space="0"/>
              <w:right w:val="single" w:color="000000" w:sz="4" w:space="0"/>
            </w:tcBorders>
            <w:noWrap/>
            <w:vAlign w:val="center"/>
          </w:tcPr>
          <w:p w14:paraId="73311F2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5E55BA6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F296BA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210</w:t>
            </w:r>
          </w:p>
        </w:tc>
        <w:tc>
          <w:tcPr>
            <w:tcW w:w="1579" w:type="pct"/>
            <w:tcBorders>
              <w:top w:val="single" w:color="000000" w:sz="4" w:space="0"/>
              <w:left w:val="nil"/>
              <w:bottom w:val="single" w:color="000000" w:sz="4" w:space="0"/>
              <w:right w:val="single" w:color="000000" w:sz="4" w:space="0"/>
            </w:tcBorders>
            <w:noWrap/>
            <w:vAlign w:val="center"/>
          </w:tcPr>
          <w:p w14:paraId="5CFC054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1A04C50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16.13</w:t>
            </w:r>
          </w:p>
        </w:tc>
        <w:tc>
          <w:tcPr>
            <w:tcW w:w="684" w:type="pct"/>
            <w:tcBorders>
              <w:top w:val="single" w:color="000000" w:sz="4" w:space="0"/>
              <w:left w:val="nil"/>
              <w:bottom w:val="single" w:color="000000" w:sz="4" w:space="0"/>
              <w:right w:val="single" w:color="000000" w:sz="4" w:space="0"/>
            </w:tcBorders>
            <w:noWrap/>
            <w:vAlign w:val="center"/>
          </w:tcPr>
          <w:p w14:paraId="40E3644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16.13</w:t>
            </w:r>
          </w:p>
        </w:tc>
        <w:tc>
          <w:tcPr>
            <w:tcW w:w="825" w:type="pct"/>
            <w:tcBorders>
              <w:top w:val="single" w:color="000000" w:sz="4" w:space="0"/>
              <w:left w:val="nil"/>
              <w:bottom w:val="single" w:color="000000" w:sz="4" w:space="0"/>
              <w:right w:val="single" w:color="000000" w:sz="4" w:space="0"/>
            </w:tcBorders>
            <w:noWrap/>
            <w:vAlign w:val="center"/>
          </w:tcPr>
          <w:p w14:paraId="30A953F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6DF5AEA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792375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21011</w:t>
            </w:r>
          </w:p>
        </w:tc>
        <w:tc>
          <w:tcPr>
            <w:tcW w:w="1579" w:type="pct"/>
            <w:tcBorders>
              <w:top w:val="single" w:color="000000" w:sz="4" w:space="0"/>
              <w:left w:val="nil"/>
              <w:bottom w:val="single" w:color="000000" w:sz="4" w:space="0"/>
              <w:right w:val="single" w:color="000000" w:sz="4" w:space="0"/>
            </w:tcBorders>
            <w:noWrap/>
            <w:vAlign w:val="center"/>
          </w:tcPr>
          <w:p w14:paraId="4A0A72C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50C9694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16.13</w:t>
            </w:r>
          </w:p>
        </w:tc>
        <w:tc>
          <w:tcPr>
            <w:tcW w:w="684" w:type="pct"/>
            <w:tcBorders>
              <w:top w:val="single" w:color="000000" w:sz="4" w:space="0"/>
              <w:left w:val="nil"/>
              <w:bottom w:val="single" w:color="000000" w:sz="4" w:space="0"/>
              <w:right w:val="single" w:color="000000" w:sz="4" w:space="0"/>
            </w:tcBorders>
            <w:noWrap/>
            <w:vAlign w:val="center"/>
          </w:tcPr>
          <w:p w14:paraId="5067C08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16.13</w:t>
            </w:r>
          </w:p>
        </w:tc>
        <w:tc>
          <w:tcPr>
            <w:tcW w:w="825" w:type="pct"/>
            <w:tcBorders>
              <w:top w:val="single" w:color="000000" w:sz="4" w:space="0"/>
              <w:left w:val="nil"/>
              <w:bottom w:val="single" w:color="000000" w:sz="4" w:space="0"/>
              <w:right w:val="single" w:color="000000" w:sz="4" w:space="0"/>
            </w:tcBorders>
            <w:noWrap/>
            <w:vAlign w:val="center"/>
          </w:tcPr>
          <w:p w14:paraId="779175D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49FF766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C9A0F8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2101101</w:t>
            </w:r>
          </w:p>
        </w:tc>
        <w:tc>
          <w:tcPr>
            <w:tcW w:w="1579" w:type="pct"/>
            <w:tcBorders>
              <w:top w:val="single" w:color="000000" w:sz="4" w:space="0"/>
              <w:left w:val="nil"/>
              <w:bottom w:val="single" w:color="000000" w:sz="4" w:space="0"/>
              <w:right w:val="single" w:color="000000" w:sz="4" w:space="0"/>
            </w:tcBorders>
            <w:noWrap/>
            <w:vAlign w:val="center"/>
          </w:tcPr>
          <w:p w14:paraId="35EB91A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613DBCF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16.13</w:t>
            </w:r>
          </w:p>
        </w:tc>
        <w:tc>
          <w:tcPr>
            <w:tcW w:w="684" w:type="pct"/>
            <w:tcBorders>
              <w:top w:val="single" w:color="000000" w:sz="4" w:space="0"/>
              <w:left w:val="nil"/>
              <w:bottom w:val="single" w:color="000000" w:sz="4" w:space="0"/>
              <w:right w:val="single" w:color="000000" w:sz="4" w:space="0"/>
            </w:tcBorders>
            <w:noWrap/>
            <w:vAlign w:val="center"/>
          </w:tcPr>
          <w:p w14:paraId="03FDC6C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16.13</w:t>
            </w:r>
          </w:p>
        </w:tc>
        <w:tc>
          <w:tcPr>
            <w:tcW w:w="825" w:type="pct"/>
            <w:tcBorders>
              <w:top w:val="single" w:color="000000" w:sz="4" w:space="0"/>
              <w:left w:val="nil"/>
              <w:bottom w:val="single" w:color="000000" w:sz="4" w:space="0"/>
              <w:right w:val="single" w:color="000000" w:sz="4" w:space="0"/>
            </w:tcBorders>
            <w:noWrap/>
            <w:vAlign w:val="center"/>
          </w:tcPr>
          <w:p w14:paraId="4F9F01A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7A35D9B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90CE2A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221</w:t>
            </w:r>
          </w:p>
        </w:tc>
        <w:tc>
          <w:tcPr>
            <w:tcW w:w="1579" w:type="pct"/>
            <w:tcBorders>
              <w:top w:val="single" w:color="000000" w:sz="4" w:space="0"/>
              <w:left w:val="nil"/>
              <w:bottom w:val="single" w:color="000000" w:sz="4" w:space="0"/>
              <w:right w:val="single" w:color="000000" w:sz="4" w:space="0"/>
            </w:tcBorders>
            <w:noWrap/>
            <w:vAlign w:val="center"/>
          </w:tcPr>
          <w:p w14:paraId="05D8CBA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3C3E504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28.47</w:t>
            </w:r>
          </w:p>
        </w:tc>
        <w:tc>
          <w:tcPr>
            <w:tcW w:w="684" w:type="pct"/>
            <w:tcBorders>
              <w:top w:val="single" w:color="000000" w:sz="4" w:space="0"/>
              <w:left w:val="nil"/>
              <w:bottom w:val="single" w:color="000000" w:sz="4" w:space="0"/>
              <w:right w:val="single" w:color="000000" w:sz="4" w:space="0"/>
            </w:tcBorders>
            <w:noWrap/>
            <w:vAlign w:val="center"/>
          </w:tcPr>
          <w:p w14:paraId="1A7C7A1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28.47</w:t>
            </w:r>
          </w:p>
        </w:tc>
        <w:tc>
          <w:tcPr>
            <w:tcW w:w="825" w:type="pct"/>
            <w:tcBorders>
              <w:top w:val="single" w:color="000000" w:sz="4" w:space="0"/>
              <w:left w:val="nil"/>
              <w:bottom w:val="single" w:color="000000" w:sz="4" w:space="0"/>
              <w:right w:val="single" w:color="000000" w:sz="4" w:space="0"/>
            </w:tcBorders>
            <w:noWrap/>
            <w:vAlign w:val="center"/>
          </w:tcPr>
          <w:p w14:paraId="1CF852F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454A6A8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5F892B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22102</w:t>
            </w:r>
          </w:p>
        </w:tc>
        <w:tc>
          <w:tcPr>
            <w:tcW w:w="1579" w:type="pct"/>
            <w:tcBorders>
              <w:top w:val="single" w:color="000000" w:sz="4" w:space="0"/>
              <w:left w:val="nil"/>
              <w:bottom w:val="single" w:color="000000" w:sz="4" w:space="0"/>
              <w:right w:val="single" w:color="000000" w:sz="4" w:space="0"/>
            </w:tcBorders>
            <w:noWrap/>
            <w:vAlign w:val="center"/>
          </w:tcPr>
          <w:p w14:paraId="30CCA78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4EA5BEF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28.47</w:t>
            </w:r>
          </w:p>
        </w:tc>
        <w:tc>
          <w:tcPr>
            <w:tcW w:w="684" w:type="pct"/>
            <w:tcBorders>
              <w:top w:val="single" w:color="000000" w:sz="4" w:space="0"/>
              <w:left w:val="nil"/>
              <w:bottom w:val="single" w:color="000000" w:sz="4" w:space="0"/>
              <w:right w:val="single" w:color="000000" w:sz="4" w:space="0"/>
            </w:tcBorders>
            <w:noWrap/>
            <w:vAlign w:val="center"/>
          </w:tcPr>
          <w:p w14:paraId="382643A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28.47</w:t>
            </w:r>
          </w:p>
        </w:tc>
        <w:tc>
          <w:tcPr>
            <w:tcW w:w="825" w:type="pct"/>
            <w:tcBorders>
              <w:top w:val="single" w:color="000000" w:sz="4" w:space="0"/>
              <w:left w:val="nil"/>
              <w:bottom w:val="single" w:color="000000" w:sz="4" w:space="0"/>
              <w:right w:val="single" w:color="000000" w:sz="4" w:space="0"/>
            </w:tcBorders>
            <w:noWrap/>
            <w:vAlign w:val="center"/>
          </w:tcPr>
          <w:p w14:paraId="4D58F60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4E008DD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26CE37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2210201</w:t>
            </w:r>
          </w:p>
        </w:tc>
        <w:tc>
          <w:tcPr>
            <w:tcW w:w="1579" w:type="pct"/>
            <w:tcBorders>
              <w:top w:val="single" w:color="000000" w:sz="4" w:space="0"/>
              <w:left w:val="nil"/>
              <w:bottom w:val="single" w:color="000000" w:sz="4" w:space="0"/>
              <w:right w:val="single" w:color="000000" w:sz="4" w:space="0"/>
            </w:tcBorders>
            <w:noWrap/>
            <w:vAlign w:val="center"/>
          </w:tcPr>
          <w:p w14:paraId="0BD2AEE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住房公积金</w:t>
            </w:r>
          </w:p>
        </w:tc>
        <w:tc>
          <w:tcPr>
            <w:tcW w:w="1056" w:type="pct"/>
            <w:tcBorders>
              <w:top w:val="single" w:color="000000" w:sz="4" w:space="0"/>
              <w:left w:val="nil"/>
              <w:bottom w:val="single" w:color="000000" w:sz="4" w:space="0"/>
              <w:right w:val="single" w:color="000000" w:sz="4" w:space="0"/>
            </w:tcBorders>
            <w:noWrap/>
            <w:vAlign w:val="center"/>
          </w:tcPr>
          <w:p w14:paraId="4F72AB1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28.47</w:t>
            </w:r>
          </w:p>
        </w:tc>
        <w:tc>
          <w:tcPr>
            <w:tcW w:w="684" w:type="pct"/>
            <w:tcBorders>
              <w:top w:val="single" w:color="000000" w:sz="4" w:space="0"/>
              <w:left w:val="nil"/>
              <w:bottom w:val="single" w:color="000000" w:sz="4" w:space="0"/>
              <w:right w:val="single" w:color="000000" w:sz="4" w:space="0"/>
            </w:tcBorders>
            <w:noWrap/>
            <w:vAlign w:val="center"/>
          </w:tcPr>
          <w:p w14:paraId="1043A84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28.47</w:t>
            </w:r>
          </w:p>
        </w:tc>
        <w:tc>
          <w:tcPr>
            <w:tcW w:w="825" w:type="pct"/>
            <w:tcBorders>
              <w:top w:val="single" w:color="000000" w:sz="4" w:space="0"/>
              <w:left w:val="nil"/>
              <w:bottom w:val="single" w:color="000000" w:sz="4" w:space="0"/>
              <w:right w:val="single" w:color="000000" w:sz="4" w:space="0"/>
            </w:tcBorders>
            <w:noWrap/>
            <w:vAlign w:val="center"/>
          </w:tcPr>
          <w:p w14:paraId="2A0F69C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bl>
    <w:p w14:paraId="46FA5F89">
      <w:pPr>
        <w:jc w:val="left"/>
        <w:rPr>
          <w:rStyle w:val="12"/>
          <w:rFonts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3"/>
        <w:gridCol w:w="3119"/>
        <w:gridCol w:w="1904"/>
        <w:gridCol w:w="1799"/>
        <w:gridCol w:w="1857"/>
      </w:tblGrid>
      <w:tr w14:paraId="73F79E67">
        <w:tblPrEx>
          <w:tblCellMar>
            <w:top w:w="0" w:type="dxa"/>
            <w:left w:w="108" w:type="dxa"/>
            <w:bottom w:w="0" w:type="dxa"/>
            <w:right w:w="108" w:type="dxa"/>
          </w:tblCellMar>
        </w:tblPrEx>
        <w:trPr>
          <w:trHeight w:val="585" w:hRule="atLeast"/>
        </w:trPr>
        <w:tc>
          <w:tcPr>
            <w:tcW w:w="5000" w:type="pct"/>
            <w:gridSpan w:val="5"/>
            <w:noWrap/>
            <w:vAlign w:val="center"/>
          </w:tcPr>
          <w:p w14:paraId="09F74FCA">
            <w:pPr>
              <w:widowControl/>
              <w:jc w:val="center"/>
              <w:rPr>
                <w:rFonts w:ascii="宋体" w:hAnsi="宋体" w:eastAsia="宋体" w:cs="Arial"/>
                <w:b/>
                <w:color w:val="000000"/>
                <w:kern w:val="0"/>
                <w:sz w:val="44"/>
                <w:szCs w:val="44"/>
              </w:rPr>
            </w:pPr>
            <w:r>
              <w:rPr>
                <w:rFonts w:hint="eastAsia" w:asciiTheme="minorEastAsia" w:hAnsiTheme="minorEastAsia" w:cstheme="minorEastAsia"/>
                <w:b/>
                <w:bCs/>
                <w:color w:val="000000"/>
                <w:kern w:val="0"/>
                <w:sz w:val="24"/>
                <w:szCs w:val="24"/>
              </w:rPr>
              <w:t>一般公共预算基本支出表</w:t>
            </w:r>
          </w:p>
        </w:tc>
      </w:tr>
      <w:tr w14:paraId="506353A3">
        <w:tblPrEx>
          <w:tblCellMar>
            <w:top w:w="0" w:type="dxa"/>
            <w:left w:w="108" w:type="dxa"/>
            <w:bottom w:w="0" w:type="dxa"/>
            <w:right w:w="108" w:type="dxa"/>
          </w:tblCellMar>
        </w:tblPrEx>
        <w:trPr>
          <w:trHeight w:val="420" w:hRule="atLeast"/>
        </w:trPr>
        <w:tc>
          <w:tcPr>
            <w:tcW w:w="2398" w:type="pct"/>
            <w:gridSpan w:val="2"/>
            <w:noWrap/>
            <w:vAlign w:val="center"/>
          </w:tcPr>
          <w:p w14:paraId="246E4509">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8"/>
                <w:szCs w:val="18"/>
              </w:rPr>
              <w:t>填报单位:104中国人民政治协商会议景德镇市珠山区委员会</w:t>
            </w:r>
          </w:p>
        </w:tc>
        <w:tc>
          <w:tcPr>
            <w:tcW w:w="891" w:type="pct"/>
            <w:noWrap/>
            <w:vAlign w:val="bottom"/>
          </w:tcPr>
          <w:p w14:paraId="15181F73">
            <w:pPr>
              <w:widowControl/>
              <w:snapToGrid w:val="0"/>
              <w:jc w:val="center"/>
              <w:textAlignment w:val="center"/>
              <w:rPr>
                <w:rFonts w:asciiTheme="minorEastAsia" w:hAnsiTheme="minorEastAsia" w:cstheme="minorEastAsia"/>
                <w:color w:val="000000"/>
                <w:kern w:val="0"/>
                <w:sz w:val="13"/>
                <w:szCs w:val="13"/>
              </w:rPr>
            </w:pPr>
          </w:p>
        </w:tc>
        <w:tc>
          <w:tcPr>
            <w:tcW w:w="842" w:type="pct"/>
            <w:noWrap/>
            <w:vAlign w:val="bottom"/>
          </w:tcPr>
          <w:p w14:paraId="56E758D4">
            <w:pPr>
              <w:widowControl/>
              <w:snapToGrid w:val="0"/>
              <w:jc w:val="center"/>
              <w:textAlignment w:val="center"/>
              <w:rPr>
                <w:rFonts w:asciiTheme="minorEastAsia" w:hAnsiTheme="minorEastAsia" w:cstheme="minorEastAsia"/>
                <w:color w:val="000000"/>
                <w:kern w:val="0"/>
                <w:sz w:val="13"/>
                <w:szCs w:val="13"/>
              </w:rPr>
            </w:pPr>
          </w:p>
        </w:tc>
        <w:tc>
          <w:tcPr>
            <w:tcW w:w="867" w:type="pct"/>
            <w:noWrap/>
            <w:vAlign w:val="center"/>
          </w:tcPr>
          <w:p w14:paraId="15A77560">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8"/>
                <w:szCs w:val="18"/>
              </w:rPr>
              <w:t>单位：万元</w:t>
            </w:r>
          </w:p>
        </w:tc>
      </w:tr>
      <w:tr w14:paraId="6B5A26D6">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78A0627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6E50944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2026年基本支出</w:t>
            </w:r>
          </w:p>
        </w:tc>
      </w:tr>
      <w:tr w14:paraId="480B2E00">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437748B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科目编码</w:t>
            </w:r>
          </w:p>
        </w:tc>
        <w:tc>
          <w:tcPr>
            <w:tcW w:w="1460" w:type="pct"/>
            <w:tcBorders>
              <w:top w:val="nil"/>
              <w:left w:val="nil"/>
              <w:bottom w:val="single" w:color="000000" w:sz="4" w:space="0"/>
              <w:right w:val="nil"/>
            </w:tcBorders>
            <w:noWrap/>
            <w:vAlign w:val="center"/>
          </w:tcPr>
          <w:p w14:paraId="224275E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0C0493E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合计</w:t>
            </w:r>
          </w:p>
        </w:tc>
        <w:tc>
          <w:tcPr>
            <w:tcW w:w="842" w:type="pct"/>
            <w:tcBorders>
              <w:top w:val="nil"/>
              <w:left w:val="nil"/>
              <w:bottom w:val="single" w:color="000000" w:sz="4" w:space="0"/>
              <w:right w:val="single" w:color="000000" w:sz="4" w:space="0"/>
            </w:tcBorders>
            <w:noWrap/>
            <w:vAlign w:val="center"/>
          </w:tcPr>
          <w:p w14:paraId="1FAA33C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人员经费</w:t>
            </w:r>
          </w:p>
        </w:tc>
        <w:tc>
          <w:tcPr>
            <w:tcW w:w="867" w:type="pct"/>
            <w:tcBorders>
              <w:top w:val="nil"/>
              <w:left w:val="nil"/>
              <w:bottom w:val="single" w:color="000000" w:sz="4" w:space="0"/>
              <w:right w:val="single" w:color="000000" w:sz="4" w:space="0"/>
            </w:tcBorders>
            <w:noWrap/>
            <w:vAlign w:val="center"/>
          </w:tcPr>
          <w:p w14:paraId="0E2D199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公用经费</w:t>
            </w:r>
          </w:p>
        </w:tc>
      </w:tr>
      <w:tr w14:paraId="26D9ABD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4DF7FD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B15AF1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E41464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FEDF0E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9A1B00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w:t>
            </w:r>
          </w:p>
        </w:tc>
      </w:tr>
      <w:tr w14:paraId="5EC70BD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7967380">
            <w:pPr>
              <w:widowControl/>
              <w:snapToGrid w:val="0"/>
              <w:jc w:val="center"/>
              <w:textAlignment w:val="center"/>
              <w:rPr>
                <w:rFonts w:asciiTheme="minorEastAsia" w:hAnsiTheme="minorEastAsia" w:cstheme="minorEastAsia"/>
                <w:color w:val="000000"/>
                <w:kern w:val="0"/>
                <w:sz w:val="18"/>
                <w:szCs w:val="18"/>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02D91B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87EF7A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465.58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BC9438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411.57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D0ADE7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54.01</w:t>
            </w:r>
          </w:p>
        </w:tc>
      </w:tr>
      <w:tr w14:paraId="2922A4A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63EEF0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82036F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C34CC6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331.04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1CB4CC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331.04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0A7FFA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45BDD64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4C18C6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FBAB9A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2B2CAD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118.06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C71C56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118.06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86B465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71A8621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C136EE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B0BF66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1F9C09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54.74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A23446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54.74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36485E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762FA9F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BA3F34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1E1F9D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590770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9.61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1C19B9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9.61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F444A9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31F840D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D7583C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FEEC5E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5346C9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54.81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212A96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54.81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8382A8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0E61A14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C9D0A7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1B3D53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4A980D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37.95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D31352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37.95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E37612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2A1E25E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4B5635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997CDB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04D69B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16.13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004B4D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16.13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20B02E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5DF95B2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5C5AC5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F72737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A7585E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0.47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D9CC1C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0.47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CB102A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7FAC1AF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753863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0FF2F9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CF168F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28.47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AD2F90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28.47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D3229F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773B91A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C2F1F2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F9C531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8C8147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10.80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A4B36C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10.80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3D50C0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7E26C81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52F0D5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1BDABC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818210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54.01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6F0571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D3DDB7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54.01</w:t>
            </w:r>
          </w:p>
        </w:tc>
      </w:tr>
      <w:tr w14:paraId="02766A3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F2E0E2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2E7D17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746FDD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10.57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8F01CB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32D2C0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10.57</w:t>
            </w:r>
          </w:p>
        </w:tc>
      </w:tr>
      <w:tr w14:paraId="26E19F4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96FDBF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19449E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差旅费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F51C99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15.00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DEE1D5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0EE1ED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15.00</w:t>
            </w:r>
          </w:p>
        </w:tc>
      </w:tr>
      <w:tr w14:paraId="6013FD5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8F674D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30216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5E7CFF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培训费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C65316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5.00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070768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49423E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5.00</w:t>
            </w:r>
          </w:p>
        </w:tc>
      </w:tr>
      <w:tr w14:paraId="0A45FCF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FE73CD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CB0305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3E4802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4.43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C4D291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28B2E6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4.43</w:t>
            </w:r>
          </w:p>
        </w:tc>
      </w:tr>
      <w:tr w14:paraId="265DAAD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49E017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F51848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BE972C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19.01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0EAB3E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58FE28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19.01</w:t>
            </w:r>
          </w:p>
        </w:tc>
      </w:tr>
      <w:tr w14:paraId="3BB5EFB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8C1C86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308385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B2DB1B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80.53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CDAEEB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80.53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BA9167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2E7363C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49B399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2A17B8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67FDC7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77.05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A7A68B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77.05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E560EF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4050543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E67D6F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30399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93D4C9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其他对个人和家庭的补助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13E1C6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3.48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74E68F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3.48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5C7551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bl>
    <w:p w14:paraId="57062524">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58"/>
        <w:gridCol w:w="649"/>
        <w:gridCol w:w="1462"/>
        <w:gridCol w:w="1152"/>
        <w:gridCol w:w="1586"/>
        <w:gridCol w:w="1013"/>
        <w:gridCol w:w="1274"/>
        <w:gridCol w:w="1160"/>
        <w:gridCol w:w="1030"/>
      </w:tblGrid>
      <w:tr w14:paraId="5B026D6E">
        <w:tblPrEx>
          <w:tblCellMar>
            <w:top w:w="0" w:type="dxa"/>
            <w:left w:w="108" w:type="dxa"/>
            <w:bottom w:w="0" w:type="dxa"/>
            <w:right w:w="108" w:type="dxa"/>
          </w:tblCellMar>
        </w:tblPrEx>
        <w:trPr>
          <w:trHeight w:val="450" w:hRule="atLeast"/>
          <w:tblHeader/>
        </w:trPr>
        <w:tc>
          <w:tcPr>
            <w:tcW w:w="636" w:type="pct"/>
            <w:noWrap/>
            <w:vAlign w:val="bottom"/>
          </w:tcPr>
          <w:p w14:paraId="2BAAB6A7">
            <w:pPr>
              <w:widowControl/>
              <w:jc w:val="left"/>
              <w:rPr>
                <w:rFonts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332A3B39">
            <w:pPr>
              <w:widowControl/>
              <w:jc w:val="left"/>
              <w:rPr>
                <w:rFonts w:ascii="Times New Roman" w:hAnsi="Times New Roman" w:eastAsia="宋体"/>
                <w:kern w:val="0"/>
                <w:sz w:val="20"/>
                <w:szCs w:val="20"/>
              </w:rPr>
            </w:pPr>
          </w:p>
        </w:tc>
        <w:tc>
          <w:tcPr>
            <w:tcW w:w="684" w:type="pct"/>
            <w:noWrap/>
            <w:vAlign w:val="bottom"/>
          </w:tcPr>
          <w:p w14:paraId="4BA7EA64">
            <w:pPr>
              <w:widowControl/>
              <w:jc w:val="left"/>
              <w:rPr>
                <w:rFonts w:ascii="Times New Roman" w:hAnsi="Times New Roman" w:eastAsia="宋体"/>
                <w:kern w:val="0"/>
                <w:sz w:val="20"/>
                <w:szCs w:val="20"/>
              </w:rPr>
            </w:pPr>
          </w:p>
        </w:tc>
        <w:tc>
          <w:tcPr>
            <w:tcW w:w="538" w:type="pct"/>
            <w:noWrap/>
            <w:vAlign w:val="bottom"/>
          </w:tcPr>
          <w:p w14:paraId="12F66323">
            <w:pPr>
              <w:widowControl/>
              <w:jc w:val="left"/>
              <w:rPr>
                <w:rFonts w:ascii="Times New Roman" w:hAnsi="Times New Roman" w:eastAsia="宋体"/>
                <w:kern w:val="0"/>
                <w:sz w:val="20"/>
                <w:szCs w:val="20"/>
              </w:rPr>
            </w:pPr>
          </w:p>
        </w:tc>
        <w:tc>
          <w:tcPr>
            <w:tcW w:w="2836" w:type="pct"/>
            <w:gridSpan w:val="5"/>
            <w:noWrap/>
            <w:vAlign w:val="center"/>
          </w:tcPr>
          <w:p w14:paraId="0EBEB073">
            <w:pPr>
              <w:widowControl/>
              <w:snapToGrid w:val="0"/>
              <w:jc w:val="right"/>
              <w:textAlignment w:val="center"/>
              <w:rPr>
                <w:rFonts w:asciiTheme="minorEastAsia" w:hAnsiTheme="minorEastAsia" w:cstheme="minorEastAsia"/>
                <w:color w:val="000000"/>
                <w:kern w:val="0"/>
                <w:sz w:val="13"/>
                <w:szCs w:val="13"/>
              </w:rPr>
            </w:pPr>
          </w:p>
        </w:tc>
      </w:tr>
      <w:tr w14:paraId="54FE77CA">
        <w:tblPrEx>
          <w:tblCellMar>
            <w:top w:w="0" w:type="dxa"/>
            <w:left w:w="108" w:type="dxa"/>
            <w:bottom w:w="0" w:type="dxa"/>
            <w:right w:w="108" w:type="dxa"/>
          </w:tblCellMar>
        </w:tblPrEx>
        <w:trPr>
          <w:trHeight w:val="485" w:hRule="atLeast"/>
          <w:tblHeader/>
        </w:trPr>
        <w:tc>
          <w:tcPr>
            <w:tcW w:w="5000" w:type="pct"/>
            <w:gridSpan w:val="9"/>
            <w:noWrap/>
            <w:vAlign w:val="center"/>
          </w:tcPr>
          <w:p w14:paraId="1C2EBB86">
            <w:pPr>
              <w:widowControl/>
              <w:snapToGrid w:val="0"/>
              <w:jc w:val="center"/>
              <w:textAlignment w:val="center"/>
              <w:rPr>
                <w:rFonts w:eastAsia="仿宋_GB2312" w:asciiTheme="minorEastAsia" w:hAnsiTheme="minorEastAsia" w:cstheme="minorEastAsia"/>
                <w:color w:val="000000"/>
                <w:kern w:val="0"/>
                <w:sz w:val="13"/>
                <w:szCs w:val="13"/>
              </w:rPr>
            </w:pPr>
            <w:r>
              <w:rPr>
                <w:rFonts w:hint="eastAsia" w:asciiTheme="minorEastAsia" w:hAnsiTheme="minorEastAsia" w:cstheme="minorEastAsia"/>
                <w:b/>
                <w:bCs/>
                <w:color w:val="000000"/>
                <w:kern w:val="0"/>
                <w:sz w:val="24"/>
                <w:szCs w:val="24"/>
              </w:rPr>
              <w:t>财政拨款“三公”经费支出表</w:t>
            </w:r>
          </w:p>
        </w:tc>
      </w:tr>
      <w:tr w14:paraId="7C4E4098">
        <w:tblPrEx>
          <w:tblCellMar>
            <w:top w:w="0" w:type="dxa"/>
            <w:left w:w="108" w:type="dxa"/>
            <w:bottom w:w="0" w:type="dxa"/>
            <w:right w:w="108" w:type="dxa"/>
          </w:tblCellMar>
        </w:tblPrEx>
        <w:trPr>
          <w:trHeight w:val="340" w:hRule="atLeast"/>
          <w:tblHeader/>
        </w:trPr>
        <w:tc>
          <w:tcPr>
            <w:tcW w:w="2163" w:type="pct"/>
            <w:gridSpan w:val="4"/>
            <w:noWrap/>
            <w:vAlign w:val="center"/>
          </w:tcPr>
          <w:p w14:paraId="519EB45D">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rPr>
              <w:t>填报单位:104中国人民政治协商会议景德镇市珠山区委员会</w:t>
            </w:r>
          </w:p>
        </w:tc>
        <w:tc>
          <w:tcPr>
            <w:tcW w:w="742" w:type="pct"/>
            <w:noWrap/>
            <w:vAlign w:val="bottom"/>
          </w:tcPr>
          <w:p w14:paraId="06224F5C">
            <w:pPr>
              <w:widowControl/>
              <w:jc w:val="left"/>
              <w:rPr>
                <w:rFonts w:ascii="Times New Roman" w:hAnsi="Times New Roman" w:eastAsia="宋体"/>
                <w:kern w:val="0"/>
                <w:sz w:val="20"/>
                <w:szCs w:val="20"/>
              </w:rPr>
            </w:pPr>
          </w:p>
        </w:tc>
        <w:tc>
          <w:tcPr>
            <w:tcW w:w="474" w:type="pct"/>
            <w:noWrap/>
            <w:vAlign w:val="bottom"/>
          </w:tcPr>
          <w:p w14:paraId="7E83DA3C">
            <w:pPr>
              <w:widowControl/>
              <w:jc w:val="left"/>
              <w:rPr>
                <w:rFonts w:ascii="Times New Roman" w:hAnsi="Times New Roman" w:eastAsia="宋体"/>
                <w:kern w:val="0"/>
                <w:sz w:val="20"/>
                <w:szCs w:val="20"/>
              </w:rPr>
            </w:pPr>
          </w:p>
        </w:tc>
        <w:tc>
          <w:tcPr>
            <w:tcW w:w="596" w:type="pct"/>
            <w:noWrap/>
            <w:vAlign w:val="bottom"/>
          </w:tcPr>
          <w:p w14:paraId="5BCCC9BF">
            <w:pPr>
              <w:widowControl/>
              <w:jc w:val="left"/>
              <w:rPr>
                <w:rFonts w:ascii="Times New Roman" w:hAnsi="Times New Roman" w:eastAsia="宋体"/>
                <w:kern w:val="0"/>
                <w:sz w:val="20"/>
                <w:szCs w:val="20"/>
              </w:rPr>
            </w:pPr>
          </w:p>
        </w:tc>
        <w:tc>
          <w:tcPr>
            <w:tcW w:w="1023" w:type="pct"/>
            <w:gridSpan w:val="2"/>
            <w:noWrap/>
            <w:vAlign w:val="bottom"/>
          </w:tcPr>
          <w:p w14:paraId="0C4794BB">
            <w:pPr>
              <w:widowControl/>
              <w:snapToGrid w:val="0"/>
              <w:jc w:val="right"/>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单位：万元</w:t>
            </w:r>
          </w:p>
        </w:tc>
      </w:tr>
      <w:tr w14:paraId="4A2860FE">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37E9924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0775A6B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394D972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67DCBC1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公务用车购置及运行维护费</w:t>
            </w:r>
          </w:p>
        </w:tc>
      </w:tr>
      <w:tr w14:paraId="11492163">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491E735F">
            <w:pPr>
              <w:widowControl/>
              <w:snapToGrid w:val="0"/>
              <w:jc w:val="center"/>
              <w:textAlignment w:val="center"/>
              <w:rPr>
                <w:rFonts w:asciiTheme="minorEastAsia" w:hAnsiTheme="minorEastAsia" w:cstheme="minorEastAsia"/>
                <w:color w:val="000000"/>
                <w:kern w:val="0"/>
                <w:sz w:val="18"/>
                <w:szCs w:val="18"/>
              </w:rPr>
            </w:pPr>
          </w:p>
        </w:tc>
        <w:tc>
          <w:tcPr>
            <w:tcW w:w="684" w:type="pct"/>
            <w:tcBorders>
              <w:top w:val="nil"/>
              <w:left w:val="nil"/>
              <w:bottom w:val="single" w:color="000000" w:sz="4" w:space="0"/>
              <w:right w:val="single" w:color="000000" w:sz="4" w:space="0"/>
            </w:tcBorders>
            <w:noWrap/>
            <w:vAlign w:val="center"/>
          </w:tcPr>
          <w:p w14:paraId="5BBFB72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小计</w:t>
            </w:r>
          </w:p>
        </w:tc>
        <w:tc>
          <w:tcPr>
            <w:tcW w:w="538" w:type="pct"/>
            <w:tcBorders>
              <w:top w:val="nil"/>
              <w:left w:val="nil"/>
              <w:bottom w:val="single" w:color="000000" w:sz="4" w:space="0"/>
              <w:right w:val="single" w:color="000000" w:sz="4" w:space="0"/>
            </w:tcBorders>
            <w:vAlign w:val="center"/>
          </w:tcPr>
          <w:p w14:paraId="3F169F7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一般公务出国（境）费</w:t>
            </w:r>
          </w:p>
        </w:tc>
        <w:tc>
          <w:tcPr>
            <w:tcW w:w="742" w:type="pct"/>
            <w:tcBorders>
              <w:top w:val="nil"/>
              <w:left w:val="nil"/>
              <w:bottom w:val="single" w:color="000000" w:sz="4" w:space="0"/>
              <w:right w:val="single" w:color="000000" w:sz="4" w:space="0"/>
            </w:tcBorders>
            <w:vAlign w:val="center"/>
          </w:tcPr>
          <w:p w14:paraId="36B2753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575039AA">
            <w:pPr>
              <w:widowControl/>
              <w:snapToGrid w:val="0"/>
              <w:jc w:val="center"/>
              <w:textAlignment w:val="center"/>
              <w:rPr>
                <w:rFonts w:asciiTheme="minorEastAsia" w:hAnsiTheme="minorEastAsia" w:cstheme="minorEastAsia"/>
                <w:color w:val="000000"/>
                <w:kern w:val="0"/>
                <w:sz w:val="18"/>
                <w:szCs w:val="18"/>
              </w:rPr>
            </w:pPr>
          </w:p>
        </w:tc>
        <w:tc>
          <w:tcPr>
            <w:tcW w:w="596" w:type="pct"/>
            <w:tcBorders>
              <w:top w:val="nil"/>
              <w:left w:val="nil"/>
              <w:bottom w:val="single" w:color="000000" w:sz="4" w:space="0"/>
              <w:right w:val="single" w:color="000000" w:sz="4" w:space="0"/>
            </w:tcBorders>
            <w:noWrap/>
            <w:vAlign w:val="center"/>
          </w:tcPr>
          <w:p w14:paraId="15AD40A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小计</w:t>
            </w:r>
          </w:p>
        </w:tc>
        <w:tc>
          <w:tcPr>
            <w:tcW w:w="543" w:type="pct"/>
            <w:tcBorders>
              <w:top w:val="nil"/>
              <w:left w:val="nil"/>
              <w:bottom w:val="single" w:color="000000" w:sz="4" w:space="0"/>
              <w:right w:val="single" w:color="000000" w:sz="4" w:space="0"/>
            </w:tcBorders>
            <w:vAlign w:val="center"/>
          </w:tcPr>
          <w:p w14:paraId="4528290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公务用车运行维护费</w:t>
            </w:r>
          </w:p>
        </w:tc>
        <w:tc>
          <w:tcPr>
            <w:tcW w:w="479" w:type="pct"/>
            <w:tcBorders>
              <w:top w:val="nil"/>
              <w:left w:val="nil"/>
              <w:bottom w:val="single" w:color="000000" w:sz="4" w:space="0"/>
              <w:right w:val="single" w:color="000000" w:sz="4" w:space="0"/>
            </w:tcBorders>
            <w:noWrap/>
            <w:vAlign w:val="center"/>
          </w:tcPr>
          <w:p w14:paraId="6403331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公务用车购置</w:t>
            </w:r>
          </w:p>
        </w:tc>
      </w:tr>
      <w:tr w14:paraId="776FA07C">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3E6D3E5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w:t>
            </w:r>
          </w:p>
        </w:tc>
        <w:tc>
          <w:tcPr>
            <w:tcW w:w="684" w:type="pct"/>
            <w:tcBorders>
              <w:top w:val="nil"/>
              <w:left w:val="single" w:color="000000" w:sz="4" w:space="0"/>
              <w:bottom w:val="nil"/>
              <w:right w:val="nil"/>
            </w:tcBorders>
            <w:vAlign w:val="center"/>
          </w:tcPr>
          <w:p w14:paraId="0B725A1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w:t>
            </w:r>
          </w:p>
        </w:tc>
        <w:tc>
          <w:tcPr>
            <w:tcW w:w="538" w:type="pct"/>
            <w:tcBorders>
              <w:top w:val="nil"/>
              <w:left w:val="single" w:color="000000" w:sz="4" w:space="0"/>
              <w:bottom w:val="nil"/>
              <w:right w:val="nil"/>
            </w:tcBorders>
            <w:vAlign w:val="center"/>
          </w:tcPr>
          <w:p w14:paraId="4895547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w:t>
            </w:r>
          </w:p>
        </w:tc>
        <w:tc>
          <w:tcPr>
            <w:tcW w:w="742" w:type="pct"/>
            <w:tcBorders>
              <w:top w:val="nil"/>
              <w:left w:val="single" w:color="000000" w:sz="4" w:space="0"/>
              <w:bottom w:val="nil"/>
              <w:right w:val="nil"/>
            </w:tcBorders>
            <w:vAlign w:val="center"/>
          </w:tcPr>
          <w:p w14:paraId="1126825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4</w:t>
            </w:r>
          </w:p>
        </w:tc>
        <w:tc>
          <w:tcPr>
            <w:tcW w:w="474" w:type="pct"/>
            <w:tcBorders>
              <w:top w:val="nil"/>
              <w:left w:val="single" w:color="000000" w:sz="4" w:space="0"/>
              <w:bottom w:val="nil"/>
              <w:right w:val="nil"/>
            </w:tcBorders>
            <w:vAlign w:val="center"/>
          </w:tcPr>
          <w:p w14:paraId="7A762C9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5</w:t>
            </w:r>
          </w:p>
        </w:tc>
        <w:tc>
          <w:tcPr>
            <w:tcW w:w="596" w:type="pct"/>
            <w:tcBorders>
              <w:top w:val="nil"/>
              <w:left w:val="single" w:color="000000" w:sz="4" w:space="0"/>
              <w:bottom w:val="nil"/>
              <w:right w:val="nil"/>
            </w:tcBorders>
            <w:vAlign w:val="center"/>
          </w:tcPr>
          <w:p w14:paraId="1378E92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6</w:t>
            </w:r>
          </w:p>
        </w:tc>
        <w:tc>
          <w:tcPr>
            <w:tcW w:w="543" w:type="pct"/>
            <w:tcBorders>
              <w:top w:val="nil"/>
              <w:left w:val="single" w:color="000000" w:sz="4" w:space="0"/>
              <w:bottom w:val="nil"/>
              <w:right w:val="nil"/>
            </w:tcBorders>
            <w:vAlign w:val="center"/>
          </w:tcPr>
          <w:p w14:paraId="6A3ED6C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7</w:t>
            </w:r>
          </w:p>
        </w:tc>
        <w:tc>
          <w:tcPr>
            <w:tcW w:w="479" w:type="pct"/>
            <w:tcBorders>
              <w:top w:val="nil"/>
              <w:left w:val="single" w:color="000000" w:sz="4" w:space="0"/>
              <w:bottom w:val="nil"/>
              <w:right w:val="single" w:color="000000" w:sz="4" w:space="0"/>
            </w:tcBorders>
            <w:vAlign w:val="center"/>
          </w:tcPr>
          <w:p w14:paraId="427978E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8</w:t>
            </w:r>
          </w:p>
        </w:tc>
      </w:tr>
      <w:tr w14:paraId="111F6AEF">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068552A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4.43</w:t>
            </w:r>
          </w:p>
        </w:tc>
        <w:tc>
          <w:tcPr>
            <w:tcW w:w="684" w:type="pct"/>
            <w:tcBorders>
              <w:top w:val="single" w:color="000000" w:sz="4" w:space="0"/>
              <w:left w:val="nil"/>
              <w:bottom w:val="single" w:color="000000" w:sz="4" w:space="0"/>
              <w:right w:val="single" w:color="000000" w:sz="4" w:space="0"/>
            </w:tcBorders>
            <w:vAlign w:val="center"/>
          </w:tcPr>
          <w:p w14:paraId="755FA1D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538" w:type="pct"/>
            <w:tcBorders>
              <w:top w:val="single" w:color="000000" w:sz="4" w:space="0"/>
              <w:left w:val="nil"/>
              <w:bottom w:val="single" w:color="000000" w:sz="4" w:space="0"/>
              <w:right w:val="single" w:color="000000" w:sz="4" w:space="0"/>
            </w:tcBorders>
            <w:noWrap/>
            <w:vAlign w:val="center"/>
          </w:tcPr>
          <w:p w14:paraId="3D73E24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742" w:type="pct"/>
            <w:tcBorders>
              <w:top w:val="single" w:color="000000" w:sz="4" w:space="0"/>
              <w:left w:val="nil"/>
              <w:bottom w:val="single" w:color="000000" w:sz="4" w:space="0"/>
              <w:right w:val="single" w:color="000000" w:sz="4" w:space="0"/>
            </w:tcBorders>
            <w:vAlign w:val="center"/>
          </w:tcPr>
          <w:p w14:paraId="158E77B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474" w:type="pct"/>
            <w:tcBorders>
              <w:top w:val="single" w:color="000000" w:sz="4" w:space="0"/>
              <w:left w:val="nil"/>
              <w:bottom w:val="single" w:color="000000" w:sz="4" w:space="0"/>
              <w:right w:val="nil"/>
            </w:tcBorders>
            <w:vAlign w:val="center"/>
          </w:tcPr>
          <w:p w14:paraId="3CD6D2B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4.43</w:t>
            </w:r>
          </w:p>
        </w:tc>
        <w:tc>
          <w:tcPr>
            <w:tcW w:w="596" w:type="pct"/>
            <w:tcBorders>
              <w:top w:val="single" w:color="000000" w:sz="4" w:space="0"/>
              <w:left w:val="single" w:color="000000" w:sz="4" w:space="0"/>
              <w:bottom w:val="single" w:color="000000" w:sz="4" w:space="0"/>
              <w:right w:val="nil"/>
            </w:tcBorders>
            <w:vAlign w:val="center"/>
          </w:tcPr>
          <w:p w14:paraId="21AEE51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2DFEB89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479" w:type="pct"/>
            <w:tcBorders>
              <w:top w:val="single" w:color="000000" w:sz="4" w:space="0"/>
              <w:left w:val="nil"/>
              <w:bottom w:val="single" w:color="000000" w:sz="4" w:space="0"/>
              <w:right w:val="single" w:color="000000" w:sz="4" w:space="0"/>
            </w:tcBorders>
            <w:vAlign w:val="center"/>
          </w:tcPr>
          <w:p w14:paraId="74B294B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bl>
    <w:p w14:paraId="1B892743">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5"/>
        <w:gridCol w:w="2612"/>
        <w:gridCol w:w="2349"/>
        <w:gridCol w:w="1637"/>
        <w:gridCol w:w="2003"/>
      </w:tblGrid>
      <w:tr w14:paraId="6DB84138">
        <w:tblPrEx>
          <w:tblCellMar>
            <w:top w:w="0" w:type="dxa"/>
            <w:left w:w="108" w:type="dxa"/>
            <w:bottom w:w="0" w:type="dxa"/>
            <w:right w:w="108" w:type="dxa"/>
          </w:tblCellMar>
        </w:tblPrEx>
        <w:trPr>
          <w:trHeight w:val="507" w:hRule="atLeast"/>
          <w:tblHeader/>
        </w:trPr>
        <w:tc>
          <w:tcPr>
            <w:tcW w:w="976" w:type="pct"/>
            <w:noWrap/>
            <w:vAlign w:val="bottom"/>
          </w:tcPr>
          <w:p w14:paraId="74BD22BC">
            <w:pPr>
              <w:widowControl/>
              <w:jc w:val="left"/>
              <w:rPr>
                <w:rFonts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264A7601">
            <w:pPr>
              <w:widowControl/>
              <w:jc w:val="left"/>
              <w:rPr>
                <w:rFonts w:ascii="Times New Roman" w:hAnsi="Times New Roman" w:eastAsia="宋体"/>
                <w:kern w:val="0"/>
                <w:sz w:val="20"/>
                <w:szCs w:val="20"/>
              </w:rPr>
            </w:pPr>
          </w:p>
        </w:tc>
        <w:tc>
          <w:tcPr>
            <w:tcW w:w="2801" w:type="pct"/>
            <w:gridSpan w:val="3"/>
            <w:noWrap/>
            <w:vAlign w:val="center"/>
          </w:tcPr>
          <w:p w14:paraId="78AF5058">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8"/>
                <w:szCs w:val="18"/>
              </w:rPr>
              <w:t>注：若为空表，则为该部门（单位）无政府性基金支出</w:t>
            </w:r>
          </w:p>
        </w:tc>
      </w:tr>
      <w:tr w14:paraId="22952E97">
        <w:tblPrEx>
          <w:tblCellMar>
            <w:top w:w="0" w:type="dxa"/>
            <w:left w:w="108" w:type="dxa"/>
            <w:bottom w:w="0" w:type="dxa"/>
            <w:right w:w="108" w:type="dxa"/>
          </w:tblCellMar>
        </w:tblPrEx>
        <w:trPr>
          <w:trHeight w:val="564" w:hRule="atLeast"/>
          <w:tblHeader/>
        </w:trPr>
        <w:tc>
          <w:tcPr>
            <w:tcW w:w="5000" w:type="pct"/>
            <w:gridSpan w:val="5"/>
            <w:noWrap/>
            <w:vAlign w:val="center"/>
          </w:tcPr>
          <w:p w14:paraId="3B22A3CD">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rPr>
              <w:t>政府性基金预算支出表</w:t>
            </w:r>
          </w:p>
        </w:tc>
      </w:tr>
      <w:tr w14:paraId="56B9A6BB">
        <w:tblPrEx>
          <w:tblCellMar>
            <w:top w:w="0" w:type="dxa"/>
            <w:left w:w="108" w:type="dxa"/>
            <w:bottom w:w="0" w:type="dxa"/>
            <w:right w:w="108" w:type="dxa"/>
          </w:tblCellMar>
        </w:tblPrEx>
        <w:trPr>
          <w:trHeight w:val="405" w:hRule="atLeast"/>
          <w:tblHeader/>
        </w:trPr>
        <w:tc>
          <w:tcPr>
            <w:tcW w:w="2198" w:type="pct"/>
            <w:gridSpan w:val="2"/>
            <w:noWrap/>
            <w:vAlign w:val="center"/>
          </w:tcPr>
          <w:p w14:paraId="5683762A">
            <w:pPr>
              <w:widowControl/>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rPr>
              <w:t>填报单位:104中国人民政治协商会议景德镇市珠山区委员会</w:t>
            </w:r>
          </w:p>
        </w:tc>
        <w:tc>
          <w:tcPr>
            <w:tcW w:w="1099" w:type="pct"/>
            <w:noWrap/>
            <w:vAlign w:val="bottom"/>
          </w:tcPr>
          <w:p w14:paraId="23E6C0F2">
            <w:pPr>
              <w:rPr>
                <w:rFonts w:ascii="宋体" w:hAnsi="宋体" w:eastAsia="宋体" w:cs="Arial"/>
                <w:color w:val="000000"/>
                <w:kern w:val="0"/>
                <w:sz w:val="24"/>
                <w:szCs w:val="24"/>
              </w:rPr>
            </w:pPr>
          </w:p>
        </w:tc>
        <w:tc>
          <w:tcPr>
            <w:tcW w:w="766" w:type="pct"/>
            <w:noWrap/>
            <w:vAlign w:val="bottom"/>
          </w:tcPr>
          <w:p w14:paraId="6CB55CA5">
            <w:pPr>
              <w:widowControl/>
              <w:jc w:val="left"/>
              <w:rPr>
                <w:rFonts w:ascii="Times New Roman" w:hAnsi="Times New Roman" w:eastAsia="宋体"/>
                <w:kern w:val="0"/>
                <w:sz w:val="20"/>
                <w:szCs w:val="20"/>
              </w:rPr>
            </w:pPr>
          </w:p>
        </w:tc>
        <w:tc>
          <w:tcPr>
            <w:tcW w:w="935" w:type="pct"/>
            <w:noWrap/>
            <w:vAlign w:val="center"/>
          </w:tcPr>
          <w:p w14:paraId="158A47E2">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rPr>
              <w:t>单位：万元</w:t>
            </w:r>
          </w:p>
        </w:tc>
      </w:tr>
      <w:tr w14:paraId="0218FE2E">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0183925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203F753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2026年预算数</w:t>
            </w:r>
          </w:p>
        </w:tc>
      </w:tr>
      <w:tr w14:paraId="15CD635C">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6AF1A25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科目编码</w:t>
            </w:r>
          </w:p>
        </w:tc>
        <w:tc>
          <w:tcPr>
            <w:tcW w:w="1221" w:type="pct"/>
            <w:tcBorders>
              <w:top w:val="nil"/>
              <w:left w:val="nil"/>
              <w:bottom w:val="single" w:color="000000" w:sz="4" w:space="0"/>
              <w:right w:val="single" w:color="000000" w:sz="4" w:space="0"/>
            </w:tcBorders>
            <w:noWrap/>
            <w:vAlign w:val="center"/>
          </w:tcPr>
          <w:p w14:paraId="78BC6BC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科目名称 </w:t>
            </w:r>
          </w:p>
        </w:tc>
        <w:tc>
          <w:tcPr>
            <w:tcW w:w="1099" w:type="pct"/>
            <w:tcBorders>
              <w:top w:val="nil"/>
              <w:left w:val="nil"/>
              <w:bottom w:val="single" w:color="000000" w:sz="4" w:space="0"/>
              <w:right w:val="single" w:color="000000" w:sz="4" w:space="0"/>
            </w:tcBorders>
            <w:noWrap/>
            <w:vAlign w:val="center"/>
          </w:tcPr>
          <w:p w14:paraId="4CB1753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合计</w:t>
            </w:r>
          </w:p>
        </w:tc>
        <w:tc>
          <w:tcPr>
            <w:tcW w:w="766" w:type="pct"/>
            <w:tcBorders>
              <w:top w:val="nil"/>
              <w:left w:val="nil"/>
              <w:bottom w:val="single" w:color="000000" w:sz="4" w:space="0"/>
              <w:right w:val="single" w:color="000000" w:sz="4" w:space="0"/>
            </w:tcBorders>
            <w:noWrap/>
            <w:vAlign w:val="center"/>
          </w:tcPr>
          <w:p w14:paraId="6795C47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基本支出</w:t>
            </w:r>
          </w:p>
        </w:tc>
        <w:tc>
          <w:tcPr>
            <w:tcW w:w="935" w:type="pct"/>
            <w:tcBorders>
              <w:top w:val="nil"/>
              <w:left w:val="nil"/>
              <w:bottom w:val="single" w:color="000000" w:sz="4" w:space="0"/>
              <w:right w:val="single" w:color="000000" w:sz="4" w:space="0"/>
            </w:tcBorders>
            <w:noWrap/>
            <w:vAlign w:val="center"/>
          </w:tcPr>
          <w:p w14:paraId="7643958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项目支出</w:t>
            </w:r>
          </w:p>
        </w:tc>
      </w:tr>
      <w:tr w14:paraId="329DABC9">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6D1C39F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221" w:type="pct"/>
            <w:tcBorders>
              <w:top w:val="nil"/>
              <w:left w:val="nil"/>
              <w:bottom w:val="single" w:color="000000" w:sz="4" w:space="0"/>
              <w:right w:val="single" w:color="000000" w:sz="4" w:space="0"/>
            </w:tcBorders>
            <w:noWrap/>
            <w:vAlign w:val="center"/>
          </w:tcPr>
          <w:p w14:paraId="51639B9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099" w:type="pct"/>
            <w:tcBorders>
              <w:top w:val="nil"/>
              <w:left w:val="nil"/>
              <w:bottom w:val="single" w:color="000000" w:sz="4" w:space="0"/>
              <w:right w:val="single" w:color="000000" w:sz="4" w:space="0"/>
            </w:tcBorders>
            <w:noWrap/>
            <w:vAlign w:val="center"/>
          </w:tcPr>
          <w:p w14:paraId="6A1F50F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w:t>
            </w:r>
          </w:p>
        </w:tc>
        <w:tc>
          <w:tcPr>
            <w:tcW w:w="766" w:type="pct"/>
            <w:tcBorders>
              <w:top w:val="nil"/>
              <w:left w:val="nil"/>
              <w:bottom w:val="single" w:color="000000" w:sz="4" w:space="0"/>
              <w:right w:val="single" w:color="000000" w:sz="4" w:space="0"/>
            </w:tcBorders>
            <w:noWrap/>
            <w:vAlign w:val="center"/>
          </w:tcPr>
          <w:p w14:paraId="08158F8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w:t>
            </w:r>
          </w:p>
        </w:tc>
        <w:tc>
          <w:tcPr>
            <w:tcW w:w="935" w:type="pct"/>
            <w:tcBorders>
              <w:top w:val="nil"/>
              <w:left w:val="nil"/>
              <w:bottom w:val="single" w:color="000000" w:sz="4" w:space="0"/>
              <w:right w:val="single" w:color="000000" w:sz="4" w:space="0"/>
            </w:tcBorders>
            <w:noWrap/>
            <w:vAlign w:val="center"/>
          </w:tcPr>
          <w:p w14:paraId="43155E0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w:t>
            </w:r>
          </w:p>
        </w:tc>
      </w:tr>
    </w:tbl>
    <w:p w14:paraId="07396DA4">
      <w:pPr>
        <w:jc w:val="left"/>
        <w:rPr>
          <w:rStyle w:val="12"/>
          <w:rFonts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2"/>
        <w:gridCol w:w="2650"/>
        <w:gridCol w:w="2337"/>
        <w:gridCol w:w="1636"/>
        <w:gridCol w:w="2053"/>
      </w:tblGrid>
      <w:tr w14:paraId="5C155D91">
        <w:tblPrEx>
          <w:tblCellMar>
            <w:top w:w="0" w:type="dxa"/>
            <w:left w:w="108" w:type="dxa"/>
            <w:bottom w:w="0" w:type="dxa"/>
            <w:right w:w="108" w:type="dxa"/>
          </w:tblCellMar>
        </w:tblPrEx>
        <w:trPr>
          <w:trHeight w:val="619" w:hRule="atLeast"/>
          <w:tblHeader/>
        </w:trPr>
        <w:tc>
          <w:tcPr>
            <w:tcW w:w="960" w:type="pct"/>
            <w:noWrap/>
            <w:vAlign w:val="bottom"/>
          </w:tcPr>
          <w:p w14:paraId="5C04F48A">
            <w:pPr>
              <w:rPr>
                <w:rStyle w:val="12"/>
                <w:rFonts w:ascii="仿宋" w:hAnsi="仿宋" w:eastAsia="仿宋"/>
                <w:bCs/>
                <w:sz w:val="32"/>
                <w:szCs w:val="32"/>
              </w:rPr>
            </w:pPr>
          </w:p>
        </w:tc>
        <w:tc>
          <w:tcPr>
            <w:tcW w:w="1233" w:type="pct"/>
            <w:noWrap/>
            <w:vAlign w:val="bottom"/>
          </w:tcPr>
          <w:p w14:paraId="08EAB719">
            <w:pPr>
              <w:widowControl/>
              <w:jc w:val="left"/>
              <w:rPr>
                <w:rFonts w:ascii="Times New Roman" w:hAnsi="Times New Roman" w:eastAsia="宋体"/>
                <w:kern w:val="0"/>
                <w:sz w:val="20"/>
                <w:szCs w:val="20"/>
              </w:rPr>
            </w:pPr>
          </w:p>
        </w:tc>
        <w:tc>
          <w:tcPr>
            <w:tcW w:w="2805" w:type="pct"/>
            <w:gridSpan w:val="3"/>
            <w:noWrap/>
            <w:vAlign w:val="center"/>
          </w:tcPr>
          <w:p w14:paraId="5F6F2ECD">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1AC75BE0">
        <w:tblPrEx>
          <w:tblCellMar>
            <w:top w:w="0" w:type="dxa"/>
            <w:left w:w="108" w:type="dxa"/>
            <w:bottom w:w="0" w:type="dxa"/>
            <w:right w:w="108" w:type="dxa"/>
          </w:tblCellMar>
        </w:tblPrEx>
        <w:trPr>
          <w:trHeight w:val="613" w:hRule="atLeast"/>
          <w:tblHeader/>
        </w:trPr>
        <w:tc>
          <w:tcPr>
            <w:tcW w:w="5000" w:type="pct"/>
            <w:gridSpan w:val="5"/>
            <w:noWrap/>
            <w:vAlign w:val="center"/>
          </w:tcPr>
          <w:p w14:paraId="0AE1F493">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rPr>
              <w:t>国有资本经营预算支出表</w:t>
            </w:r>
          </w:p>
        </w:tc>
      </w:tr>
      <w:tr w14:paraId="53872055">
        <w:tblPrEx>
          <w:tblCellMar>
            <w:top w:w="0" w:type="dxa"/>
            <w:left w:w="108" w:type="dxa"/>
            <w:bottom w:w="0" w:type="dxa"/>
            <w:right w:w="108" w:type="dxa"/>
          </w:tblCellMar>
        </w:tblPrEx>
        <w:trPr>
          <w:trHeight w:val="413" w:hRule="atLeast"/>
          <w:tblHeader/>
        </w:trPr>
        <w:tc>
          <w:tcPr>
            <w:tcW w:w="3282" w:type="pct"/>
            <w:gridSpan w:val="3"/>
            <w:noWrap/>
            <w:vAlign w:val="center"/>
          </w:tcPr>
          <w:p w14:paraId="1B89D171">
            <w:pPr>
              <w:jc w:val="lef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rPr>
              <w:t>填报单位:104中国人民政治协商会议景德镇市珠山区委员会</w:t>
            </w:r>
          </w:p>
        </w:tc>
        <w:tc>
          <w:tcPr>
            <w:tcW w:w="762" w:type="pct"/>
            <w:noWrap/>
            <w:vAlign w:val="bottom"/>
          </w:tcPr>
          <w:p w14:paraId="6F608CC3">
            <w:pPr>
              <w:widowControl/>
              <w:jc w:val="left"/>
              <w:rPr>
                <w:rFonts w:ascii="Times New Roman" w:hAnsi="Times New Roman" w:eastAsia="宋体"/>
                <w:kern w:val="0"/>
                <w:sz w:val="20"/>
                <w:szCs w:val="20"/>
              </w:rPr>
            </w:pPr>
          </w:p>
        </w:tc>
        <w:tc>
          <w:tcPr>
            <w:tcW w:w="954" w:type="pct"/>
            <w:noWrap/>
            <w:vAlign w:val="center"/>
          </w:tcPr>
          <w:p w14:paraId="68F60387">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rPr>
              <w:t>单位：万元</w:t>
            </w:r>
          </w:p>
        </w:tc>
      </w:tr>
      <w:tr w14:paraId="1C3E6213">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07FF6AC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2549BC9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2026年预算数</w:t>
            </w:r>
          </w:p>
        </w:tc>
      </w:tr>
      <w:tr w14:paraId="3686B16F">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73949CB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科目编码</w:t>
            </w:r>
          </w:p>
        </w:tc>
        <w:tc>
          <w:tcPr>
            <w:tcW w:w="1233" w:type="pct"/>
            <w:tcBorders>
              <w:top w:val="nil"/>
              <w:left w:val="nil"/>
              <w:bottom w:val="single" w:color="000000" w:sz="4" w:space="0"/>
              <w:right w:val="single" w:color="000000" w:sz="4" w:space="0"/>
            </w:tcBorders>
            <w:noWrap/>
            <w:vAlign w:val="center"/>
          </w:tcPr>
          <w:p w14:paraId="7680B6C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科目名称 </w:t>
            </w:r>
          </w:p>
        </w:tc>
        <w:tc>
          <w:tcPr>
            <w:tcW w:w="1088" w:type="pct"/>
            <w:tcBorders>
              <w:top w:val="nil"/>
              <w:left w:val="nil"/>
              <w:bottom w:val="single" w:color="000000" w:sz="4" w:space="0"/>
              <w:right w:val="single" w:color="000000" w:sz="4" w:space="0"/>
            </w:tcBorders>
            <w:noWrap/>
            <w:vAlign w:val="center"/>
          </w:tcPr>
          <w:p w14:paraId="2DF7475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合计</w:t>
            </w:r>
          </w:p>
        </w:tc>
        <w:tc>
          <w:tcPr>
            <w:tcW w:w="762" w:type="pct"/>
            <w:tcBorders>
              <w:top w:val="nil"/>
              <w:left w:val="nil"/>
              <w:bottom w:val="single" w:color="000000" w:sz="4" w:space="0"/>
              <w:right w:val="single" w:color="000000" w:sz="4" w:space="0"/>
            </w:tcBorders>
            <w:noWrap/>
            <w:vAlign w:val="center"/>
          </w:tcPr>
          <w:p w14:paraId="0DC447D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基本支出</w:t>
            </w:r>
          </w:p>
        </w:tc>
        <w:tc>
          <w:tcPr>
            <w:tcW w:w="954" w:type="pct"/>
            <w:tcBorders>
              <w:top w:val="nil"/>
              <w:left w:val="nil"/>
              <w:bottom w:val="single" w:color="000000" w:sz="4" w:space="0"/>
              <w:right w:val="single" w:color="000000" w:sz="4" w:space="0"/>
            </w:tcBorders>
            <w:noWrap/>
            <w:vAlign w:val="center"/>
          </w:tcPr>
          <w:p w14:paraId="206ED8C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项目支出</w:t>
            </w:r>
          </w:p>
        </w:tc>
      </w:tr>
      <w:tr w14:paraId="5EB4FDD5">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1008024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487092F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303002A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7B34199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1001E09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w:t>
            </w:r>
          </w:p>
        </w:tc>
      </w:tr>
    </w:tbl>
    <w:p w14:paraId="0A026F72">
      <w:pPr>
        <w:jc w:val="left"/>
        <w:rPr>
          <w:rStyle w:val="12"/>
          <w:rFonts w:ascii="仿宋" w:hAnsi="仿宋" w:eastAsia="仿宋"/>
          <w:bCs/>
          <w:sz w:val="32"/>
          <w:szCs w:val="32"/>
        </w:rPr>
      </w:pPr>
      <w:r>
        <w:rPr>
          <w:rStyle w:val="12"/>
          <w:rFonts w:hint="eastAsia" w:ascii="仿宋" w:hAnsi="仿宋" w:eastAsia="仿宋"/>
          <w:bCs/>
          <w:sz w:val="32"/>
          <w:szCs w:val="32"/>
        </w:rPr>
        <w:br w:type="page"/>
      </w:r>
    </w:p>
    <w:tbl>
      <w:tblPr>
        <w:tblStyle w:val="6"/>
        <w:tblW w:w="10825" w:type="dxa"/>
        <w:tblInd w:w="-77" w:type="dxa"/>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6C7D0FFE">
        <w:tblPrEx>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67C646EA">
            <w:pPr>
              <w:widowControl/>
              <w:jc w:val="center"/>
              <w:textAlignment w:val="center"/>
              <w:rPr>
                <w:rFonts w:asciiTheme="minorEastAsia" w:hAnsiTheme="minorEastAsia" w:cstheme="minorEastAsia"/>
                <w:bCs/>
                <w:color w:val="000000"/>
                <w:kern w:val="0"/>
                <w:sz w:val="24"/>
                <w:szCs w:val="24"/>
              </w:rPr>
            </w:pPr>
            <w:r>
              <w:rPr>
                <w:rFonts w:hint="eastAsia" w:asciiTheme="minorEastAsia" w:hAnsiTheme="minorEastAsia" w:cstheme="minorEastAsia"/>
                <w:b/>
                <w:color w:val="000000"/>
                <w:kern w:val="0"/>
                <w:sz w:val="24"/>
                <w:szCs w:val="24"/>
              </w:rPr>
              <w:t>部门整体绩效目标</w:t>
            </w:r>
          </w:p>
        </w:tc>
      </w:tr>
      <w:tr w14:paraId="6B60126E">
        <w:tblPrEx>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60A1139">
            <w:pPr>
              <w:widowControl/>
              <w:jc w:val="center"/>
              <w:textAlignment w:val="center"/>
              <w:rPr>
                <w:rFonts w:asciiTheme="minorEastAsia" w:hAnsiTheme="minorEastAsia" w:cstheme="minorEastAsia"/>
                <w:b/>
                <w:color w:val="000000"/>
                <w:kern w:val="0"/>
                <w:sz w:val="18"/>
                <w:szCs w:val="18"/>
              </w:rPr>
            </w:pPr>
            <w:r>
              <w:rPr>
                <w:rFonts w:hint="eastAsia" w:asciiTheme="minorEastAsia" w:hAnsiTheme="minorEastAsia" w:cstheme="minorEastAsia"/>
                <w:b/>
                <w:color w:val="000000"/>
                <w:kern w:val="0"/>
                <w:sz w:val="18"/>
                <w:szCs w:val="18"/>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CF916">
            <w:pPr>
              <w:widowControl/>
              <w:jc w:val="center"/>
              <w:textAlignment w:val="center"/>
              <w:rPr>
                <w:rFonts w:asciiTheme="minorEastAsia" w:hAnsiTheme="minorEastAsia" w:cstheme="minorEastAsia"/>
                <w:b/>
                <w:color w:val="000000"/>
                <w:kern w:val="0"/>
                <w:sz w:val="18"/>
                <w:szCs w:val="18"/>
              </w:rPr>
            </w:pPr>
            <w:r>
              <w:rPr>
                <w:rFonts w:hint="eastAsia" w:asciiTheme="minorEastAsia" w:hAnsiTheme="minorEastAsia" w:cstheme="minorEastAsia"/>
                <w:bCs/>
                <w:color w:val="000000"/>
                <w:kern w:val="0"/>
                <w:sz w:val="18"/>
                <w:szCs w:val="18"/>
              </w:rPr>
              <w:t>104</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551CBD0">
            <w:pPr>
              <w:widowControl/>
              <w:jc w:val="center"/>
              <w:textAlignment w:val="center"/>
              <w:rPr>
                <w:rFonts w:asciiTheme="minorEastAsia" w:hAnsiTheme="minorEastAsia" w:cstheme="minorEastAsia"/>
                <w:b/>
                <w:color w:val="000000"/>
                <w:kern w:val="0"/>
                <w:sz w:val="18"/>
                <w:szCs w:val="18"/>
              </w:rPr>
            </w:pPr>
            <w:r>
              <w:rPr>
                <w:rFonts w:hint="eastAsia" w:asciiTheme="minorEastAsia" w:hAnsiTheme="minorEastAsia" w:cstheme="minorEastAsia"/>
                <w:b/>
                <w:color w:val="000000"/>
                <w:kern w:val="0"/>
                <w:sz w:val="18"/>
                <w:szCs w:val="18"/>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B346E">
            <w:pPr>
              <w:widowControl/>
              <w:jc w:val="center"/>
              <w:textAlignment w:val="center"/>
              <w:rPr>
                <w:rFonts w:asciiTheme="minorEastAsia" w:hAnsiTheme="minorEastAsia" w:cstheme="minorEastAsia"/>
                <w:b/>
                <w:color w:val="000000"/>
                <w:kern w:val="0"/>
                <w:sz w:val="18"/>
                <w:szCs w:val="18"/>
              </w:rPr>
            </w:pPr>
            <w:r>
              <w:rPr>
                <w:rFonts w:hint="eastAsia" w:asciiTheme="minorEastAsia" w:hAnsiTheme="minorEastAsia" w:cstheme="minorEastAsia"/>
                <w:bCs/>
                <w:color w:val="000000"/>
                <w:kern w:val="0"/>
                <w:sz w:val="18"/>
                <w:szCs w:val="18"/>
              </w:rPr>
              <w:t>中国人民政治协商会议景德镇市珠山区委员会</w:t>
            </w:r>
          </w:p>
        </w:tc>
      </w:tr>
      <w:tr w14:paraId="243E8961">
        <w:tblPrEx>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5F6253F">
            <w:pPr>
              <w:widowControl/>
              <w:jc w:val="center"/>
              <w:textAlignment w:val="center"/>
              <w:rPr>
                <w:rFonts w:asciiTheme="minorEastAsia" w:hAnsiTheme="minorEastAsia" w:cstheme="minorEastAsia"/>
                <w:color w:val="000000"/>
                <w:sz w:val="18"/>
                <w:szCs w:val="18"/>
              </w:rPr>
            </w:pPr>
            <w:r>
              <w:rPr>
                <w:rStyle w:val="15"/>
                <w:rFonts w:hint="default" w:asciiTheme="minorEastAsia" w:hAnsiTheme="minorEastAsia" w:eastAsiaTheme="minorEastAsia" w:cstheme="minorEastAsia"/>
                <w:b/>
                <w:bCs/>
                <w:sz w:val="18"/>
                <w:szCs w:val="18"/>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B479B">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1.确保人员支出与项目支出，单位职工薪资及时发放，相关社保正常缴纳，保障本单位职工各项基本合法权益。</w:t>
            </w:r>
            <w:r>
              <w:rPr>
                <w:rFonts w:hint="eastAsia" w:asciiTheme="minorEastAsia" w:hAnsiTheme="minorEastAsia" w:cstheme="minorEastAsia"/>
                <w:color w:val="000000"/>
                <w:kern w:val="0"/>
                <w:sz w:val="18"/>
                <w:szCs w:val="18"/>
              </w:rPr>
              <w:cr/>
            </w:r>
            <w:r>
              <w:rPr>
                <w:rFonts w:hint="eastAsia" w:asciiTheme="minorEastAsia" w:hAnsiTheme="minorEastAsia" w:cstheme="minorEastAsia"/>
                <w:color w:val="000000"/>
                <w:kern w:val="0"/>
                <w:sz w:val="18"/>
                <w:szCs w:val="18"/>
              </w:rPr>
              <w:br w:type="textWrapping"/>
            </w:r>
            <w:r>
              <w:rPr>
                <w:rFonts w:hint="eastAsia" w:asciiTheme="minorEastAsia" w:hAnsiTheme="minorEastAsia" w:cstheme="minorEastAsia"/>
                <w:color w:val="000000"/>
                <w:kern w:val="0"/>
                <w:sz w:val="18"/>
                <w:szCs w:val="18"/>
              </w:rPr>
              <w:t>2.保障本年度各项工作正常开展。合法、合规‘合理使用经费。</w:t>
            </w:r>
          </w:p>
        </w:tc>
      </w:tr>
      <w:tr w14:paraId="64B3455A">
        <w:tblPrEx>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D260640">
            <w:pPr>
              <w:jc w:val="center"/>
              <w:rPr>
                <w:rFonts w:asciiTheme="minorEastAsia" w:hAnsiTheme="minorEastAsia" w:cstheme="minorEastAsia"/>
                <w:color w:val="000000"/>
                <w:sz w:val="18"/>
                <w:szCs w:val="18"/>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FD9B7">
            <w:pPr>
              <w:jc w:val="center"/>
              <w:rPr>
                <w:rFonts w:asciiTheme="minorEastAsia" w:hAnsiTheme="minorEastAsia" w:cstheme="minorEastAsia"/>
                <w:color w:val="000000"/>
                <w:sz w:val="18"/>
                <w:szCs w:val="18"/>
              </w:rPr>
            </w:pPr>
          </w:p>
        </w:tc>
      </w:tr>
      <w:tr w14:paraId="007C0F2B">
        <w:tblPrEx>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47344E5">
            <w:pPr>
              <w:jc w:val="center"/>
              <w:rPr>
                <w:rFonts w:asciiTheme="minorEastAsia" w:hAnsiTheme="minorEastAsia" w:cstheme="minorEastAsia"/>
                <w:color w:val="000000"/>
                <w:sz w:val="18"/>
                <w:szCs w:val="18"/>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976AB">
            <w:pPr>
              <w:jc w:val="center"/>
              <w:rPr>
                <w:rFonts w:asciiTheme="minorEastAsia" w:hAnsiTheme="minorEastAsia" w:cstheme="minorEastAsia"/>
                <w:color w:val="000000"/>
                <w:sz w:val="18"/>
                <w:szCs w:val="18"/>
              </w:rPr>
            </w:pPr>
          </w:p>
        </w:tc>
      </w:tr>
      <w:tr w14:paraId="09CDF2DD">
        <w:tblPrEx>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B9A3AAC">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01EE8CB">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B1463BE">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909DE08">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FA5FDC4">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F5F5335">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rPr>
              <w:t>度量单位</w:t>
            </w:r>
          </w:p>
        </w:tc>
      </w:tr>
      <w:tr w14:paraId="3E70D147">
        <w:tblPrEx>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0460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8C0B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B936C">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会议举办与委员活动开展</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14B0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552C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E7DF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场次</w:t>
            </w:r>
          </w:p>
        </w:tc>
      </w:tr>
      <w:tr w14:paraId="114F3265">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F6B4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D9F9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2AEB0">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办公用品采购</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68BE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907B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6</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DD43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批次</w:t>
            </w:r>
          </w:p>
        </w:tc>
      </w:tr>
      <w:tr w14:paraId="37AE1DF6">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D8F3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D981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239E6">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材料打印服务</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5C8D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60BC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6</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D640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批次</w:t>
            </w:r>
          </w:p>
        </w:tc>
      </w:tr>
      <w:tr w14:paraId="6E0CD577">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04CC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89B4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07AEC">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办公设备维修维护</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A9C3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2013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6</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267C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批次</w:t>
            </w:r>
          </w:p>
        </w:tc>
      </w:tr>
      <w:tr w14:paraId="11AB2574">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64EA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AA49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964FA">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上级精神与工作要求传达落实率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67D6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6642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98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F58F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6AC63E3A">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8917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70C8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06D5A">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对各项工作保障率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2831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1498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96</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AC3E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1975DAFA">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D1CA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70BD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8EA08">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办公设备完好率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CD42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DF70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B77F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184DA26C">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C542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B020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ECDAF">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经费使用时限</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7035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A4CD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0A6D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年度</w:t>
            </w:r>
          </w:p>
        </w:tc>
      </w:tr>
      <w:tr w14:paraId="153D57B1">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ED9F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AA78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5D439">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F4A4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8762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0E5E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04967808">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81BA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054C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3B513">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1A7C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9F6E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D758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5BD38197">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E9D3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5FCE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B1D91">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3251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E354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F3A9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38EB5361">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36B6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D520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E2326">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04DF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658D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9386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33F4C526">
        <w:tblPrEx>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95CB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853A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DA6D3">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提高参政议政能力与了解民生需求水平</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5E3A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5B4F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较好提升参政议政能力与了解民生需求水平</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83F3A">
            <w:pPr>
              <w:widowControl/>
              <w:jc w:val="center"/>
              <w:textAlignment w:val="center"/>
              <w:rPr>
                <w:rFonts w:asciiTheme="minorEastAsia" w:hAnsiTheme="minorEastAsia" w:cstheme="minorEastAsia"/>
                <w:color w:val="000000"/>
                <w:sz w:val="18"/>
                <w:szCs w:val="18"/>
              </w:rPr>
            </w:pPr>
          </w:p>
        </w:tc>
      </w:tr>
      <w:tr w14:paraId="12B7468A">
        <w:tblPrEx>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28DE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满意度指标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04A2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CBF80">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区属百姓满意度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DDDB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43E0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96</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48D0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04688B5B">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8DD0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满意度指标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5C3F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5C11A">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区政协领导及委员满意度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2FA6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22DA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96</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158B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01494DBB">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DBB3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满意度指标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C7B7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CE565">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各科室满意度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4BF3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528E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96</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34D4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bl>
    <w:p w14:paraId="73430B85">
      <w:pPr>
        <w:sectPr>
          <w:pgSz w:w="11906" w:h="16838"/>
          <w:pgMar w:top="720" w:right="720" w:bottom="720" w:left="720" w:header="851" w:footer="992" w:gutter="0"/>
          <w:cols w:space="425" w:num="1"/>
          <w:docGrid w:type="lines" w:linePitch="312" w:charSpace="0"/>
        </w:sectPr>
      </w:pPr>
    </w:p>
    <w:tbl>
      <w:tblPr>
        <w:tblStyle w:val="6"/>
        <w:tblW w:w="9060" w:type="dxa"/>
        <w:tblInd w:w="96" w:type="dxa"/>
        <w:tblLayout w:type="autofit"/>
        <w:tblCellMar>
          <w:top w:w="0" w:type="dxa"/>
          <w:left w:w="108" w:type="dxa"/>
          <w:bottom w:w="0" w:type="dxa"/>
          <w:right w:w="108" w:type="dxa"/>
        </w:tblCellMar>
      </w:tblPr>
      <w:tblGrid>
        <w:gridCol w:w="1215"/>
        <w:gridCol w:w="1674"/>
        <w:gridCol w:w="2525"/>
        <w:gridCol w:w="1337"/>
        <w:gridCol w:w="2309"/>
      </w:tblGrid>
      <w:tr w14:paraId="1D2D58A2">
        <w:tblPrEx>
          <w:tblCellMar>
            <w:top w:w="0" w:type="dxa"/>
            <w:left w:w="108" w:type="dxa"/>
            <w:bottom w:w="0" w:type="dxa"/>
            <w:right w:w="108" w:type="dxa"/>
          </w:tblCellMar>
        </w:tblPrEx>
        <w:trPr>
          <w:trHeight w:val="457" w:hRule="atLeast"/>
        </w:trPr>
        <w:tc>
          <w:tcPr>
            <w:tcW w:w="9060" w:type="dxa"/>
            <w:gridSpan w:val="5"/>
            <w:tcBorders>
              <w:top w:val="nil"/>
              <w:left w:val="nil"/>
              <w:bottom w:val="nil"/>
              <w:right w:val="nil"/>
            </w:tcBorders>
            <w:shd w:val="clear" w:color="auto" w:fill="auto"/>
            <w:vAlign w:val="center"/>
          </w:tcPr>
          <w:p w14:paraId="617BEEB4">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rPr>
              <w:t>项目支出绩效目标表</w:t>
            </w:r>
          </w:p>
        </w:tc>
      </w:tr>
      <w:tr w14:paraId="6B93F669">
        <w:tblPrEx>
          <w:tblCellMar>
            <w:top w:w="0" w:type="dxa"/>
            <w:left w:w="108" w:type="dxa"/>
            <w:bottom w:w="0" w:type="dxa"/>
            <w:right w:w="108" w:type="dxa"/>
          </w:tblCellMar>
        </w:tblPrEx>
        <w:trPr>
          <w:trHeight w:val="265" w:hRule="atLeast"/>
        </w:trPr>
        <w:tc>
          <w:tcPr>
            <w:tcW w:w="9060" w:type="dxa"/>
            <w:gridSpan w:val="5"/>
            <w:tcBorders>
              <w:top w:val="nil"/>
              <w:left w:val="nil"/>
              <w:bottom w:val="nil"/>
              <w:right w:val="nil"/>
            </w:tcBorders>
            <w:shd w:val="clear" w:color="auto" w:fill="auto"/>
            <w:vAlign w:val="center"/>
          </w:tcPr>
          <w:p w14:paraId="23754A6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（2026年度）</w:t>
            </w:r>
          </w:p>
        </w:tc>
      </w:tr>
      <w:tr w14:paraId="03394DED">
        <w:tblPrEx>
          <w:tblCellMar>
            <w:top w:w="0" w:type="dxa"/>
            <w:left w:w="108" w:type="dxa"/>
            <w:bottom w:w="0" w:type="dxa"/>
            <w:right w:w="108" w:type="dxa"/>
          </w:tblCellMar>
        </w:tblPrEx>
        <w:trPr>
          <w:trHeight w:val="429" w:hRule="atLeast"/>
        </w:trPr>
        <w:tc>
          <w:tcPr>
            <w:tcW w:w="2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254D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项目名称</w:t>
            </w:r>
          </w:p>
        </w:tc>
        <w:tc>
          <w:tcPr>
            <w:tcW w:w="61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F2041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区政协办及委办经费</w:t>
            </w:r>
          </w:p>
        </w:tc>
      </w:tr>
      <w:tr w14:paraId="0A7449B7">
        <w:tblPrEx>
          <w:tblCellMar>
            <w:top w:w="0" w:type="dxa"/>
            <w:left w:w="108" w:type="dxa"/>
            <w:bottom w:w="0" w:type="dxa"/>
            <w:right w:w="108" w:type="dxa"/>
          </w:tblCellMar>
        </w:tblPrEx>
        <w:trPr>
          <w:trHeight w:val="541" w:hRule="atLeast"/>
        </w:trPr>
        <w:tc>
          <w:tcPr>
            <w:tcW w:w="2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AFFD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主管部门及代码</w:t>
            </w:r>
          </w:p>
        </w:tc>
        <w:tc>
          <w:tcPr>
            <w:tcW w:w="2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B15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104-中国人民政治协商会议景德镇市珠山区委员会</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8EC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实施单位</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DB3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珠山区政协办公室</w:t>
            </w:r>
          </w:p>
        </w:tc>
      </w:tr>
      <w:tr w14:paraId="148043A4">
        <w:tblPrEx>
          <w:tblCellMar>
            <w:top w:w="0" w:type="dxa"/>
            <w:left w:w="108" w:type="dxa"/>
            <w:bottom w:w="0" w:type="dxa"/>
            <w:right w:w="108" w:type="dxa"/>
          </w:tblCellMar>
        </w:tblPrEx>
        <w:trPr>
          <w:trHeight w:val="429" w:hRule="atLeast"/>
        </w:trPr>
        <w:tc>
          <w:tcPr>
            <w:tcW w:w="28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2822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项目资金</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（万元）</w:t>
            </w:r>
          </w:p>
        </w:tc>
        <w:tc>
          <w:tcPr>
            <w:tcW w:w="2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60F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年度资金总额</w:t>
            </w:r>
          </w:p>
        </w:tc>
        <w:tc>
          <w:tcPr>
            <w:tcW w:w="3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69ED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200</w:t>
            </w:r>
          </w:p>
        </w:tc>
      </w:tr>
      <w:tr w14:paraId="5DFBD55A">
        <w:tblPrEx>
          <w:tblCellMar>
            <w:top w:w="0" w:type="dxa"/>
            <w:left w:w="108" w:type="dxa"/>
            <w:bottom w:w="0" w:type="dxa"/>
            <w:right w:w="108" w:type="dxa"/>
          </w:tblCellMar>
        </w:tblPrEx>
        <w:trPr>
          <w:trHeight w:val="429" w:hRule="atLeast"/>
        </w:trPr>
        <w:tc>
          <w:tcPr>
            <w:tcW w:w="28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50A39">
            <w:pPr>
              <w:jc w:val="center"/>
              <w:rPr>
                <w:rFonts w:ascii="宋体" w:hAnsi="宋体" w:eastAsia="宋体" w:cs="宋体"/>
                <w:color w:val="000000"/>
                <w:sz w:val="24"/>
                <w:szCs w:val="24"/>
              </w:rPr>
            </w:pPr>
          </w:p>
        </w:tc>
        <w:tc>
          <w:tcPr>
            <w:tcW w:w="2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6CD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其中：财政拨款</w:t>
            </w:r>
          </w:p>
        </w:tc>
        <w:tc>
          <w:tcPr>
            <w:tcW w:w="3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959F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200</w:t>
            </w:r>
          </w:p>
        </w:tc>
      </w:tr>
      <w:tr w14:paraId="7050A670">
        <w:tblPrEx>
          <w:tblCellMar>
            <w:top w:w="0" w:type="dxa"/>
            <w:left w:w="108" w:type="dxa"/>
            <w:bottom w:w="0" w:type="dxa"/>
            <w:right w:w="108" w:type="dxa"/>
          </w:tblCellMar>
        </w:tblPrEx>
        <w:trPr>
          <w:trHeight w:val="429" w:hRule="atLeast"/>
        </w:trPr>
        <w:tc>
          <w:tcPr>
            <w:tcW w:w="28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D0C3D">
            <w:pPr>
              <w:jc w:val="center"/>
              <w:rPr>
                <w:rFonts w:ascii="宋体" w:hAnsi="宋体" w:eastAsia="宋体" w:cs="宋体"/>
                <w:color w:val="000000"/>
                <w:sz w:val="24"/>
                <w:szCs w:val="24"/>
              </w:rPr>
            </w:pPr>
          </w:p>
        </w:tc>
        <w:tc>
          <w:tcPr>
            <w:tcW w:w="2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5F5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其他资金</w:t>
            </w:r>
          </w:p>
        </w:tc>
        <w:tc>
          <w:tcPr>
            <w:tcW w:w="3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A9A2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0</w:t>
            </w:r>
          </w:p>
        </w:tc>
      </w:tr>
      <w:tr w14:paraId="456DFC32">
        <w:tblPrEx>
          <w:tblCellMar>
            <w:top w:w="0" w:type="dxa"/>
            <w:left w:w="108" w:type="dxa"/>
            <w:bottom w:w="0" w:type="dxa"/>
            <w:right w:w="108" w:type="dxa"/>
          </w:tblCellMar>
        </w:tblPrEx>
        <w:trPr>
          <w:trHeight w:val="429" w:hRule="atLeast"/>
        </w:trPr>
        <w:tc>
          <w:tcPr>
            <w:tcW w:w="28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397BA">
            <w:pPr>
              <w:jc w:val="center"/>
              <w:rPr>
                <w:rFonts w:ascii="宋体" w:hAnsi="宋体" w:eastAsia="宋体" w:cs="宋体"/>
                <w:color w:val="000000"/>
                <w:sz w:val="24"/>
                <w:szCs w:val="24"/>
              </w:rPr>
            </w:pPr>
          </w:p>
        </w:tc>
        <w:tc>
          <w:tcPr>
            <w:tcW w:w="2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920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上年结转</w:t>
            </w:r>
          </w:p>
        </w:tc>
        <w:tc>
          <w:tcPr>
            <w:tcW w:w="3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CDCF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0</w:t>
            </w:r>
          </w:p>
        </w:tc>
      </w:tr>
      <w:tr w14:paraId="3DB4E4DE">
        <w:tblPrEx>
          <w:tblCellMar>
            <w:top w:w="0" w:type="dxa"/>
            <w:left w:w="108" w:type="dxa"/>
            <w:bottom w:w="0" w:type="dxa"/>
            <w:right w:w="108" w:type="dxa"/>
          </w:tblCellMar>
        </w:tblPrEx>
        <w:trPr>
          <w:trHeight w:val="36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E0EB4">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年度绩效目标</w:t>
            </w:r>
          </w:p>
        </w:tc>
      </w:tr>
      <w:tr w14:paraId="6D30E129">
        <w:tblPrEx>
          <w:tblCellMar>
            <w:top w:w="0" w:type="dxa"/>
            <w:left w:w="108" w:type="dxa"/>
            <w:bottom w:w="0" w:type="dxa"/>
            <w:right w:w="108" w:type="dxa"/>
          </w:tblCellMar>
        </w:tblPrEx>
        <w:trPr>
          <w:trHeight w:val="886" w:hRule="atLeast"/>
        </w:trPr>
        <w:tc>
          <w:tcPr>
            <w:tcW w:w="90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45699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依据年初工作计划，举办会议及委员活动≥12场次、办公用品及耗材≥6批次、打印会议及工作资料≥6批次、办公设备维修维护≥4批次。有效保障本年度各项工作正常开展，合规、合法、合理使用经费。</w:t>
            </w:r>
          </w:p>
        </w:tc>
      </w:tr>
      <w:tr w14:paraId="3E75934F">
        <w:tblPrEx>
          <w:tblCellMar>
            <w:top w:w="0" w:type="dxa"/>
            <w:left w:w="108" w:type="dxa"/>
            <w:bottom w:w="0" w:type="dxa"/>
            <w:right w:w="108" w:type="dxa"/>
          </w:tblCellMar>
        </w:tblPrEx>
        <w:trPr>
          <w:trHeight w:val="36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EDBD">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一级指标</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639B">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二级指标</w:t>
            </w:r>
          </w:p>
        </w:tc>
        <w:tc>
          <w:tcPr>
            <w:tcW w:w="3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E5D76">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三级指标</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44A6">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指标值</w:t>
            </w:r>
          </w:p>
        </w:tc>
      </w:tr>
      <w:tr w14:paraId="4F278BD6">
        <w:tblPrEx>
          <w:tblCellMar>
            <w:top w:w="0" w:type="dxa"/>
            <w:left w:w="108" w:type="dxa"/>
            <w:bottom w:w="0" w:type="dxa"/>
            <w:right w:w="108" w:type="dxa"/>
          </w:tblCellMar>
        </w:tblPrEx>
        <w:trPr>
          <w:trHeight w:val="429"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6FC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成本指标</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2A3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经济成本指标</w:t>
            </w:r>
          </w:p>
        </w:tc>
        <w:tc>
          <w:tcPr>
            <w:tcW w:w="3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86AA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经费成本控制</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BBC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≤200万元</w:t>
            </w:r>
          </w:p>
        </w:tc>
      </w:tr>
      <w:tr w14:paraId="48168D9B">
        <w:tblPrEx>
          <w:tblCellMar>
            <w:top w:w="0" w:type="dxa"/>
            <w:left w:w="108" w:type="dxa"/>
            <w:bottom w:w="0" w:type="dxa"/>
            <w:right w:w="108" w:type="dxa"/>
          </w:tblCellMar>
        </w:tblPrEx>
        <w:trPr>
          <w:trHeight w:val="429"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5361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产出指标</w:t>
            </w:r>
          </w:p>
        </w:tc>
        <w:tc>
          <w:tcPr>
            <w:tcW w:w="1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096B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数量指标</w:t>
            </w:r>
          </w:p>
        </w:tc>
        <w:tc>
          <w:tcPr>
            <w:tcW w:w="3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095E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举行会议及委员活动场次</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05C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≥12场次</w:t>
            </w:r>
          </w:p>
        </w:tc>
      </w:tr>
      <w:tr w14:paraId="115565A9">
        <w:tblPrEx>
          <w:tblCellMar>
            <w:top w:w="0" w:type="dxa"/>
            <w:left w:w="108" w:type="dxa"/>
            <w:bottom w:w="0" w:type="dxa"/>
            <w:right w:w="108" w:type="dxa"/>
          </w:tblCellMar>
        </w:tblPrEx>
        <w:trPr>
          <w:trHeight w:val="429"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9E016">
            <w:pPr>
              <w:jc w:val="center"/>
              <w:rPr>
                <w:rFonts w:ascii="宋体" w:hAnsi="宋体" w:eastAsia="宋体" w:cs="宋体"/>
                <w:color w:val="000000"/>
                <w:sz w:val="24"/>
                <w:szCs w:val="24"/>
              </w:rPr>
            </w:pP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EF28A">
            <w:pPr>
              <w:jc w:val="center"/>
              <w:rPr>
                <w:rFonts w:ascii="宋体" w:hAnsi="宋体" w:eastAsia="宋体" w:cs="宋体"/>
                <w:color w:val="000000"/>
                <w:sz w:val="24"/>
                <w:szCs w:val="24"/>
              </w:rPr>
            </w:pPr>
          </w:p>
        </w:tc>
        <w:tc>
          <w:tcPr>
            <w:tcW w:w="3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AA2B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办公设备维修维护批次</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07C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≥4批次</w:t>
            </w:r>
          </w:p>
        </w:tc>
      </w:tr>
      <w:tr w14:paraId="4D323978">
        <w:tblPrEx>
          <w:tblCellMar>
            <w:top w:w="0" w:type="dxa"/>
            <w:left w:w="108" w:type="dxa"/>
            <w:bottom w:w="0" w:type="dxa"/>
            <w:right w:w="108" w:type="dxa"/>
          </w:tblCellMar>
        </w:tblPrEx>
        <w:trPr>
          <w:trHeight w:val="429"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4A047">
            <w:pPr>
              <w:jc w:val="center"/>
              <w:rPr>
                <w:rFonts w:ascii="宋体" w:hAnsi="宋体" w:eastAsia="宋体" w:cs="宋体"/>
                <w:color w:val="000000"/>
                <w:sz w:val="24"/>
                <w:szCs w:val="24"/>
              </w:rPr>
            </w:pP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E8ED8">
            <w:pPr>
              <w:jc w:val="center"/>
              <w:rPr>
                <w:rFonts w:ascii="宋体" w:hAnsi="宋体" w:eastAsia="宋体" w:cs="宋体"/>
                <w:color w:val="000000"/>
                <w:sz w:val="24"/>
                <w:szCs w:val="24"/>
              </w:rPr>
            </w:pPr>
          </w:p>
        </w:tc>
        <w:tc>
          <w:tcPr>
            <w:tcW w:w="3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18E3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办公用品耗材等购入批次</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409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≥6批次</w:t>
            </w:r>
          </w:p>
        </w:tc>
      </w:tr>
      <w:tr w14:paraId="7ED2CBAD">
        <w:tblPrEx>
          <w:tblCellMar>
            <w:top w:w="0" w:type="dxa"/>
            <w:left w:w="108" w:type="dxa"/>
            <w:bottom w:w="0" w:type="dxa"/>
            <w:right w:w="108" w:type="dxa"/>
          </w:tblCellMar>
        </w:tblPrEx>
        <w:trPr>
          <w:trHeight w:val="429"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252B7">
            <w:pPr>
              <w:jc w:val="center"/>
              <w:rPr>
                <w:rFonts w:ascii="宋体" w:hAnsi="宋体" w:eastAsia="宋体" w:cs="宋体"/>
                <w:color w:val="000000"/>
                <w:sz w:val="24"/>
                <w:szCs w:val="24"/>
              </w:rPr>
            </w:pP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57699">
            <w:pPr>
              <w:jc w:val="center"/>
              <w:rPr>
                <w:rFonts w:ascii="宋体" w:hAnsi="宋体" w:eastAsia="宋体" w:cs="宋体"/>
                <w:color w:val="000000"/>
                <w:sz w:val="24"/>
                <w:szCs w:val="24"/>
              </w:rPr>
            </w:pPr>
          </w:p>
        </w:tc>
        <w:tc>
          <w:tcPr>
            <w:tcW w:w="3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AFA7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打印各项会议及工作资料批次</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4C8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≥6批次</w:t>
            </w:r>
          </w:p>
        </w:tc>
      </w:tr>
      <w:tr w14:paraId="352AE9DF">
        <w:tblPrEx>
          <w:tblCellMar>
            <w:top w:w="0" w:type="dxa"/>
            <w:left w:w="108" w:type="dxa"/>
            <w:bottom w:w="0" w:type="dxa"/>
            <w:right w:w="108" w:type="dxa"/>
          </w:tblCellMar>
        </w:tblPrEx>
        <w:trPr>
          <w:trHeight w:val="429"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D6F14">
            <w:pPr>
              <w:jc w:val="center"/>
              <w:rPr>
                <w:rFonts w:ascii="宋体" w:hAnsi="宋体" w:eastAsia="宋体" w:cs="宋体"/>
                <w:color w:val="000000"/>
                <w:sz w:val="24"/>
                <w:szCs w:val="24"/>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5B9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质量指标</w:t>
            </w:r>
          </w:p>
        </w:tc>
        <w:tc>
          <w:tcPr>
            <w:tcW w:w="3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D5B2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会议及活动出勤率及工作保障率</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9A0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≥95%</w:t>
            </w:r>
          </w:p>
        </w:tc>
      </w:tr>
      <w:tr w14:paraId="5688FCA8">
        <w:tblPrEx>
          <w:tblCellMar>
            <w:top w:w="0" w:type="dxa"/>
            <w:left w:w="108" w:type="dxa"/>
            <w:bottom w:w="0" w:type="dxa"/>
            <w:right w:w="108" w:type="dxa"/>
          </w:tblCellMar>
        </w:tblPrEx>
        <w:trPr>
          <w:trHeight w:val="429"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1FCE8">
            <w:pPr>
              <w:jc w:val="center"/>
              <w:rPr>
                <w:rFonts w:ascii="宋体" w:hAnsi="宋体" w:eastAsia="宋体" w:cs="宋体"/>
                <w:color w:val="000000"/>
                <w:sz w:val="24"/>
                <w:szCs w:val="24"/>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E4D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时效指标</w:t>
            </w:r>
          </w:p>
        </w:tc>
        <w:tc>
          <w:tcPr>
            <w:tcW w:w="3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FB73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会议活动及时率、了解民情民意及时率</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787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≥95%</w:t>
            </w:r>
          </w:p>
        </w:tc>
      </w:tr>
      <w:tr w14:paraId="431A7B03">
        <w:tblPrEx>
          <w:tblCellMar>
            <w:top w:w="0" w:type="dxa"/>
            <w:left w:w="108" w:type="dxa"/>
            <w:bottom w:w="0" w:type="dxa"/>
            <w:right w:w="108" w:type="dxa"/>
          </w:tblCellMar>
        </w:tblPrEx>
        <w:trPr>
          <w:trHeight w:val="541"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845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效益指标</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655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社会效益指标</w:t>
            </w:r>
          </w:p>
        </w:tc>
        <w:tc>
          <w:tcPr>
            <w:tcW w:w="3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9C55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提升本区参政议政水平、增加民情民意交流</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0B0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较好提升本区参政议政水平、民情民意交流</w:t>
            </w:r>
          </w:p>
        </w:tc>
      </w:tr>
      <w:tr w14:paraId="676C3178">
        <w:tblPrEx>
          <w:tblCellMar>
            <w:top w:w="0" w:type="dxa"/>
            <w:left w:w="108" w:type="dxa"/>
            <w:bottom w:w="0" w:type="dxa"/>
            <w:right w:w="108" w:type="dxa"/>
          </w:tblCellMar>
        </w:tblPrEx>
        <w:trPr>
          <w:trHeight w:val="435"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BB7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满意度指标</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3CF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服务对象满意度</w:t>
            </w:r>
          </w:p>
        </w:tc>
        <w:tc>
          <w:tcPr>
            <w:tcW w:w="3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2908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本区社会公众、各委办及领导满意度</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BF6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≥95%</w:t>
            </w:r>
          </w:p>
        </w:tc>
      </w:tr>
    </w:tbl>
    <w:p w14:paraId="6DC7CFD6">
      <w:pPr>
        <w:pStyle w:val="17"/>
        <w:numPr>
          <w:ilvl w:val="0"/>
          <w:numId w:val="0"/>
        </w:numPr>
        <w:ind w:left="420" w:leftChars="200"/>
        <w:jc w:val="center"/>
        <w:rPr>
          <w:rFonts w:ascii="仿宋" w:hAnsi="仿宋" w:eastAsia="仿宋"/>
          <w:b/>
        </w:rPr>
      </w:pPr>
    </w:p>
    <w:p w14:paraId="53303AB1"/>
    <w:p w14:paraId="7D0E734D">
      <w:pPr>
        <w:pStyle w:val="17"/>
        <w:numPr>
          <w:ilvl w:val="0"/>
          <w:numId w:val="0"/>
        </w:numPr>
        <w:ind w:left="420" w:leftChars="200"/>
        <w:jc w:val="center"/>
        <w:rPr>
          <w:rFonts w:ascii="仿宋" w:hAnsi="仿宋" w:eastAsia="仿宋"/>
          <w:b/>
        </w:rPr>
      </w:pPr>
    </w:p>
    <w:p w14:paraId="39D40A63">
      <w:pPr>
        <w:pStyle w:val="17"/>
        <w:numPr>
          <w:ilvl w:val="0"/>
          <w:numId w:val="0"/>
        </w:numPr>
        <w:ind w:left="420" w:leftChars="200"/>
        <w:jc w:val="center"/>
        <w:rPr>
          <w:rFonts w:ascii="仿宋" w:hAnsi="仿宋" w:eastAsia="仿宋"/>
          <w:b/>
        </w:rPr>
      </w:pPr>
      <w:r>
        <w:rPr>
          <w:rFonts w:hint="eastAsia" w:ascii="仿宋" w:hAnsi="仿宋" w:eastAsia="仿宋"/>
          <w:b/>
        </w:rPr>
        <w:t>第三部分  中国人民政治协商会议景德镇市珠山区委员会2026年部门预算情况说明</w:t>
      </w:r>
    </w:p>
    <w:p w14:paraId="3376909D">
      <w:pPr>
        <w:widowControl/>
        <w:spacing w:line="580" w:lineRule="exact"/>
        <w:jc w:val="center"/>
        <w:rPr>
          <w:rFonts w:ascii="仿宋" w:hAnsi="仿宋" w:eastAsia="仿宋"/>
          <w:b/>
          <w:sz w:val="32"/>
          <w:szCs w:val="30"/>
        </w:rPr>
      </w:pPr>
    </w:p>
    <w:p w14:paraId="5EAEBF36">
      <w:pPr>
        <w:pStyle w:val="17"/>
        <w:numPr>
          <w:ilvl w:val="0"/>
          <w:numId w:val="0"/>
        </w:numPr>
        <w:ind w:left="420" w:leftChars="200" w:firstLine="281" w:firstLineChars="100"/>
        <w:rPr>
          <w:rFonts w:ascii="仿宋" w:hAnsi="仿宋" w:eastAsia="仿宋"/>
          <w:b/>
          <w:sz w:val="28"/>
          <w:szCs w:val="28"/>
        </w:rPr>
      </w:pPr>
      <w:r>
        <w:rPr>
          <w:rFonts w:hint="eastAsia" w:ascii="仿宋" w:hAnsi="仿宋" w:eastAsia="仿宋"/>
          <w:b/>
          <w:sz w:val="28"/>
          <w:szCs w:val="28"/>
        </w:rPr>
        <w:t>一、2026年部门预算收支情况说明</w:t>
      </w:r>
    </w:p>
    <w:p w14:paraId="52C2B934">
      <w:pPr>
        <w:pStyle w:val="19"/>
        <w:numPr>
          <w:ilvl w:val="0"/>
          <w:numId w:val="0"/>
        </w:numPr>
        <w:ind w:left="420" w:leftChars="200"/>
        <w:rPr>
          <w:rFonts w:ascii="仿宋" w:hAnsi="仿宋" w:eastAsia="仿宋"/>
          <w:sz w:val="28"/>
          <w:szCs w:val="28"/>
        </w:rPr>
      </w:pPr>
      <w:r>
        <w:rPr>
          <w:rFonts w:hint="eastAsia" w:ascii="仿宋" w:hAnsi="仿宋" w:eastAsia="仿宋"/>
          <w:sz w:val="28"/>
          <w:szCs w:val="28"/>
        </w:rPr>
        <w:t xml:space="preserve"> (一)收入预算情况</w:t>
      </w:r>
    </w:p>
    <w:p w14:paraId="1CBEA948">
      <w:pPr>
        <w:pStyle w:val="18"/>
        <w:ind w:firstLine="560"/>
        <w:rPr>
          <w:rFonts w:ascii="仿宋" w:hAnsi="仿宋" w:eastAsia="仿宋"/>
          <w:sz w:val="28"/>
          <w:szCs w:val="28"/>
        </w:rPr>
      </w:pPr>
      <w:r>
        <w:rPr>
          <w:rFonts w:hint="eastAsia" w:ascii="仿宋" w:hAnsi="仿宋" w:eastAsia="仿宋"/>
          <w:sz w:val="28"/>
          <w:szCs w:val="28"/>
        </w:rPr>
        <w:t>2026年中国人民政治协商会议景德镇市珠山区委员会收入预算总额为665.58万元，较上年预算安排减少152.54万元；本年收入合计665.58万元，较上年预算安排减少152.54万元；包括：财政拨款收入665.58万元，较上年预算安排减少152.54万元。</w:t>
      </w:r>
    </w:p>
    <w:p w14:paraId="024338C3">
      <w:pPr>
        <w:pStyle w:val="19"/>
        <w:numPr>
          <w:ilvl w:val="0"/>
          <w:numId w:val="0"/>
        </w:numPr>
        <w:ind w:left="420" w:leftChars="200"/>
        <w:rPr>
          <w:rFonts w:ascii="仿宋" w:hAnsi="仿宋" w:eastAsia="仿宋"/>
          <w:sz w:val="28"/>
          <w:szCs w:val="28"/>
        </w:rPr>
      </w:pPr>
      <w:r>
        <w:rPr>
          <w:rFonts w:hint="eastAsia" w:ascii="仿宋" w:hAnsi="仿宋" w:eastAsia="仿宋"/>
          <w:sz w:val="28"/>
          <w:szCs w:val="28"/>
        </w:rPr>
        <w:t xml:space="preserve"> (二)支出预算情况</w:t>
      </w:r>
    </w:p>
    <w:p w14:paraId="437EA502">
      <w:pPr>
        <w:pStyle w:val="18"/>
        <w:ind w:firstLine="560"/>
        <w:rPr>
          <w:rFonts w:ascii="仿宋" w:hAnsi="仿宋" w:eastAsia="仿宋"/>
          <w:sz w:val="28"/>
          <w:szCs w:val="28"/>
        </w:rPr>
      </w:pPr>
      <w:r>
        <w:rPr>
          <w:rFonts w:hint="eastAsia" w:ascii="仿宋" w:hAnsi="仿宋" w:eastAsia="仿宋"/>
          <w:sz w:val="28"/>
          <w:szCs w:val="28"/>
        </w:rPr>
        <w:t xml:space="preserve">2026年中国人民政治协商会议景德镇市珠山区委员会支出预算总额为665.58万元，较上年预算安排减少152.54万元。 </w:t>
      </w:r>
    </w:p>
    <w:p w14:paraId="0F91CCE7">
      <w:pPr>
        <w:pStyle w:val="18"/>
        <w:ind w:firstLine="560"/>
        <w:rPr>
          <w:rFonts w:ascii="仿宋" w:hAnsi="仿宋" w:eastAsia="仿宋"/>
          <w:sz w:val="28"/>
          <w:szCs w:val="28"/>
        </w:rPr>
      </w:pPr>
      <w:r>
        <w:rPr>
          <w:rFonts w:hint="eastAsia" w:ascii="仿宋" w:hAnsi="仿宋" w:eastAsia="仿宋"/>
          <w:sz w:val="28"/>
          <w:szCs w:val="28"/>
        </w:rPr>
        <w:t>按支出项目类别划分：基本支出465.58万元，较上年预算安排减少101.49万元；项目支出200.00万元，较上年预算安排减少29.36万元。</w:t>
      </w:r>
    </w:p>
    <w:p w14:paraId="04FB676C">
      <w:pPr>
        <w:pStyle w:val="18"/>
        <w:ind w:firstLine="560"/>
        <w:rPr>
          <w:rFonts w:ascii="仿宋" w:hAnsi="仿宋" w:eastAsia="仿宋"/>
          <w:sz w:val="28"/>
          <w:szCs w:val="28"/>
        </w:rPr>
      </w:pPr>
      <w:r>
        <w:rPr>
          <w:rFonts w:hint="eastAsia" w:ascii="仿宋" w:hAnsi="仿宋" w:eastAsia="仿宋"/>
          <w:sz w:val="28"/>
          <w:szCs w:val="28"/>
        </w:rPr>
        <w:t>按支出功能科目划分：一般公共服务支出583.03万元，较上年预算安排减少107.06万元；社会保障和就业支出37.95万元，较上年预算安排减少16.39万元；卫生健康支出16.13万元，较上年预算安排减少2.14万元；住房保障支出28.47万元，较上年预算安排减少5.27万元。</w:t>
      </w:r>
    </w:p>
    <w:p w14:paraId="3011E34D">
      <w:pPr>
        <w:pStyle w:val="18"/>
        <w:ind w:firstLine="560"/>
        <w:rPr>
          <w:rFonts w:ascii="仿宋" w:hAnsi="仿宋" w:eastAsia="仿宋"/>
          <w:sz w:val="28"/>
          <w:szCs w:val="28"/>
        </w:rPr>
      </w:pPr>
      <w:r>
        <w:rPr>
          <w:rFonts w:hint="eastAsia" w:ascii="仿宋" w:hAnsi="仿宋" w:eastAsia="仿宋"/>
          <w:sz w:val="28"/>
          <w:szCs w:val="28"/>
        </w:rPr>
        <w:t>按支出经济分类划分：工资福利支出331.04万元，较上年预算安排减少111.65万元；商品和服务支出224.01万元，较上年预算安排减少8.9万元；对个人和家庭的补助80.53万元，较上年预算安排增加9.7万元；资本性支出30.00万元，较上年预算安排减少20万元。</w:t>
      </w:r>
    </w:p>
    <w:p w14:paraId="1A8C2876">
      <w:pPr>
        <w:pStyle w:val="19"/>
        <w:numPr>
          <w:ilvl w:val="0"/>
          <w:numId w:val="0"/>
        </w:numPr>
        <w:ind w:left="420" w:leftChars="200"/>
        <w:rPr>
          <w:rFonts w:ascii="仿宋" w:hAnsi="仿宋" w:eastAsia="仿宋"/>
          <w:sz w:val="28"/>
          <w:szCs w:val="28"/>
        </w:rPr>
      </w:pPr>
      <w:r>
        <w:rPr>
          <w:rFonts w:hint="eastAsia" w:ascii="仿宋" w:hAnsi="仿宋" w:eastAsia="仿宋"/>
          <w:sz w:val="28"/>
          <w:szCs w:val="28"/>
        </w:rPr>
        <w:t xml:space="preserve"> (三)财政拨款支出情况</w:t>
      </w:r>
    </w:p>
    <w:p w14:paraId="55459999">
      <w:pPr>
        <w:pStyle w:val="18"/>
        <w:ind w:firstLine="560"/>
        <w:rPr>
          <w:rFonts w:ascii="仿宋" w:hAnsi="仿宋" w:eastAsia="仿宋"/>
          <w:sz w:val="28"/>
          <w:szCs w:val="28"/>
        </w:rPr>
      </w:pPr>
      <w:r>
        <w:rPr>
          <w:rFonts w:hint="eastAsia" w:ascii="仿宋" w:hAnsi="仿宋" w:eastAsia="仿宋"/>
          <w:sz w:val="28"/>
          <w:szCs w:val="28"/>
        </w:rPr>
        <w:t>2026年中国人民政治协商会议景德镇市珠山区委员会财政拨款支出预算总额665.58万元,较上年预算安排减少130.85万元。</w:t>
      </w:r>
    </w:p>
    <w:p w14:paraId="4FEE49B5">
      <w:pPr>
        <w:pStyle w:val="18"/>
        <w:ind w:firstLine="560"/>
        <w:rPr>
          <w:rFonts w:ascii="仿宋" w:hAnsi="仿宋" w:eastAsia="仿宋"/>
          <w:sz w:val="28"/>
          <w:szCs w:val="28"/>
        </w:rPr>
      </w:pPr>
      <w:r>
        <w:rPr>
          <w:rFonts w:hint="eastAsia" w:ascii="仿宋" w:hAnsi="仿宋" w:eastAsia="仿宋"/>
          <w:sz w:val="28"/>
          <w:szCs w:val="28"/>
        </w:rPr>
        <w:t>按支出功能科目划分：一般公共服务支出583.03万元，社会保障和就业支出37.95万元，卫生健康支出16.13万元，住房保障支出28.47万元。</w:t>
      </w:r>
    </w:p>
    <w:p w14:paraId="3F5E24C7">
      <w:pPr>
        <w:pStyle w:val="18"/>
        <w:ind w:firstLine="560"/>
        <w:rPr>
          <w:rFonts w:ascii="仿宋" w:hAnsi="仿宋" w:eastAsia="仿宋"/>
          <w:sz w:val="28"/>
          <w:szCs w:val="28"/>
        </w:rPr>
      </w:pPr>
      <w:r>
        <w:rPr>
          <w:rFonts w:hint="eastAsia" w:ascii="仿宋" w:hAnsi="仿宋" w:eastAsia="仿宋"/>
          <w:sz w:val="28"/>
          <w:szCs w:val="28"/>
        </w:rPr>
        <w:t>按支出项目类别划分：基本支出465.58万元,项目支出200.00万元。</w:t>
      </w:r>
    </w:p>
    <w:p w14:paraId="29FAC4CE">
      <w:pPr>
        <w:pStyle w:val="18"/>
        <w:ind w:firstLine="560"/>
        <w:rPr>
          <w:rFonts w:ascii="仿宋" w:hAnsi="仿宋" w:eastAsia="仿宋"/>
          <w:sz w:val="28"/>
          <w:szCs w:val="28"/>
        </w:rPr>
      </w:pPr>
      <w:r>
        <w:rPr>
          <w:rFonts w:hint="eastAsia" w:ascii="仿宋" w:hAnsi="仿宋" w:eastAsia="仿宋"/>
          <w:sz w:val="28"/>
          <w:szCs w:val="28"/>
        </w:rPr>
        <w:t>按支出经济分类划分：工资福利支出331.04万元，商品和服务支出224.01万元（其中委托业务费5.00万元），对个人和家庭的补助80.53万元，资本性支出30.00万元。</w:t>
      </w:r>
    </w:p>
    <w:p w14:paraId="66BD4264">
      <w:pPr>
        <w:pStyle w:val="19"/>
        <w:numPr>
          <w:ilvl w:val="0"/>
          <w:numId w:val="0"/>
        </w:numPr>
        <w:ind w:firstLine="562" w:firstLineChars="200"/>
        <w:rPr>
          <w:rFonts w:ascii="仿宋" w:hAnsi="仿宋" w:eastAsia="仿宋"/>
          <w:sz w:val="28"/>
          <w:szCs w:val="28"/>
        </w:rPr>
      </w:pPr>
      <w:r>
        <w:rPr>
          <w:rFonts w:hint="eastAsia" w:ascii="仿宋" w:hAnsi="仿宋" w:eastAsia="仿宋"/>
          <w:sz w:val="28"/>
          <w:szCs w:val="28"/>
        </w:rPr>
        <w:t>(四)政府性基金情况</w:t>
      </w:r>
    </w:p>
    <w:p w14:paraId="60E12810">
      <w:pPr>
        <w:spacing w:before="212" w:line="220" w:lineRule="auto"/>
        <w:ind w:left="653"/>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2026 年本部门没有使用政府性基金预算拨款安排的支出。</w:t>
      </w:r>
    </w:p>
    <w:p w14:paraId="5BA65F0E">
      <w:pPr>
        <w:pStyle w:val="19"/>
        <w:numPr>
          <w:ilvl w:val="0"/>
          <w:numId w:val="0"/>
        </w:numPr>
        <w:ind w:firstLine="562" w:firstLineChars="200"/>
        <w:rPr>
          <w:rFonts w:ascii="仿宋" w:hAnsi="仿宋" w:eastAsia="仿宋"/>
          <w:sz w:val="28"/>
          <w:szCs w:val="28"/>
        </w:rPr>
      </w:pPr>
      <w:r>
        <w:rPr>
          <w:rFonts w:hint="eastAsia" w:ascii="仿宋" w:hAnsi="仿宋" w:eastAsia="仿宋"/>
          <w:sz w:val="28"/>
          <w:szCs w:val="28"/>
        </w:rPr>
        <w:t>(五)国有资本经营情况</w:t>
      </w:r>
    </w:p>
    <w:p w14:paraId="66BEC1D5">
      <w:pPr>
        <w:spacing w:before="212" w:line="220" w:lineRule="auto"/>
        <w:ind w:left="653"/>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2026 年本部门没有使用国有资本经营预算拨款安排的支出。</w:t>
      </w:r>
    </w:p>
    <w:p w14:paraId="681BBF49">
      <w:pPr>
        <w:pStyle w:val="19"/>
        <w:numPr>
          <w:ilvl w:val="0"/>
          <w:numId w:val="0"/>
        </w:numPr>
        <w:ind w:firstLine="562" w:firstLineChars="200"/>
        <w:rPr>
          <w:rFonts w:ascii="仿宋" w:hAnsi="仿宋" w:eastAsia="仿宋"/>
          <w:sz w:val="28"/>
          <w:szCs w:val="28"/>
        </w:rPr>
      </w:pPr>
      <w:r>
        <w:rPr>
          <w:rFonts w:hint="eastAsia" w:ascii="仿宋" w:hAnsi="仿宋" w:eastAsia="仿宋"/>
          <w:sz w:val="28"/>
          <w:szCs w:val="28"/>
        </w:rPr>
        <w:t>(六)机关运行经费等重要事项的说明</w:t>
      </w:r>
    </w:p>
    <w:p w14:paraId="0ED50ADA">
      <w:pPr>
        <w:pStyle w:val="18"/>
        <w:ind w:firstLine="560"/>
        <w:rPr>
          <w:rFonts w:ascii="仿宋" w:hAnsi="仿宋" w:eastAsia="仿宋"/>
          <w:sz w:val="28"/>
          <w:szCs w:val="28"/>
        </w:rPr>
      </w:pPr>
      <w:r>
        <w:rPr>
          <w:rFonts w:hint="eastAsia" w:ascii="仿宋" w:hAnsi="仿宋" w:eastAsia="仿宋"/>
          <w:sz w:val="28"/>
          <w:szCs w:val="28"/>
        </w:rPr>
        <w:t>2026年部门机关运行费预算254.01万元，比2025年预算减少50.59万元，下降16.61%。</w:t>
      </w:r>
    </w:p>
    <w:p w14:paraId="414D5741">
      <w:pPr>
        <w:pStyle w:val="19"/>
        <w:numPr>
          <w:ilvl w:val="0"/>
          <w:numId w:val="0"/>
        </w:numPr>
        <w:ind w:firstLine="562" w:firstLineChars="200"/>
        <w:rPr>
          <w:rFonts w:ascii="仿宋" w:hAnsi="仿宋" w:eastAsia="仿宋"/>
          <w:sz w:val="28"/>
          <w:szCs w:val="28"/>
        </w:rPr>
      </w:pPr>
      <w:r>
        <w:rPr>
          <w:rFonts w:hint="eastAsia" w:ascii="仿宋" w:hAnsi="仿宋" w:eastAsia="仿宋"/>
          <w:sz w:val="28"/>
          <w:szCs w:val="28"/>
        </w:rPr>
        <w:t>(七)政府采购情况</w:t>
      </w:r>
    </w:p>
    <w:p w14:paraId="3A1191C6">
      <w:pPr>
        <w:pStyle w:val="18"/>
        <w:ind w:firstLine="560"/>
        <w:rPr>
          <w:rFonts w:ascii="仿宋" w:hAnsi="仿宋" w:eastAsia="仿宋"/>
          <w:sz w:val="28"/>
          <w:szCs w:val="28"/>
        </w:rPr>
      </w:pPr>
      <w:r>
        <w:rPr>
          <w:rFonts w:hint="eastAsia" w:ascii="仿宋" w:hAnsi="仿宋" w:eastAsia="仿宋"/>
          <w:sz w:val="28"/>
          <w:szCs w:val="28"/>
        </w:rPr>
        <w:t>2026年部门所属各单位政府采购总额 30.00 万元,其中: 政府采购货物预算  10.00 万元, 政府采购工程预算 0.00 万元, 政府采购服务预算 20.00 万元。</w:t>
      </w:r>
    </w:p>
    <w:p w14:paraId="0471AA00">
      <w:pPr>
        <w:pStyle w:val="19"/>
        <w:numPr>
          <w:ilvl w:val="0"/>
          <w:numId w:val="0"/>
        </w:numPr>
        <w:ind w:firstLine="562" w:firstLineChars="200"/>
        <w:rPr>
          <w:rFonts w:ascii="仿宋" w:hAnsi="仿宋" w:eastAsia="仿宋"/>
          <w:sz w:val="28"/>
          <w:szCs w:val="28"/>
        </w:rPr>
      </w:pPr>
      <w:r>
        <w:rPr>
          <w:rFonts w:hint="eastAsia" w:ascii="仿宋" w:hAnsi="仿宋" w:eastAsia="仿宋"/>
          <w:sz w:val="28"/>
          <w:szCs w:val="28"/>
        </w:rPr>
        <w:t>(八)国有资产占有使用情况</w:t>
      </w:r>
    </w:p>
    <w:p w14:paraId="28121E12">
      <w:pPr>
        <w:pStyle w:val="18"/>
        <w:ind w:firstLine="560"/>
        <w:rPr>
          <w:rFonts w:ascii="仿宋" w:hAnsi="仿宋" w:eastAsia="仿宋"/>
          <w:sz w:val="28"/>
          <w:szCs w:val="28"/>
        </w:rPr>
      </w:pPr>
      <w:r>
        <w:rPr>
          <w:rFonts w:hint="eastAsia" w:ascii="仿宋" w:hAnsi="仿宋" w:eastAsia="仿宋"/>
          <w:sz w:val="28"/>
          <w:szCs w:val="28"/>
        </w:rPr>
        <w:t>截至2025年7月31日, 部门共有车辆0辆,其中：一般公务用车实有数0辆。</w:t>
      </w:r>
    </w:p>
    <w:p w14:paraId="23084782">
      <w:pPr>
        <w:pStyle w:val="18"/>
        <w:ind w:firstLine="560"/>
      </w:pPr>
      <w:r>
        <w:rPr>
          <w:rFonts w:hint="eastAsia" w:ascii="仿宋" w:hAnsi="仿宋" w:eastAsia="仿宋"/>
          <w:sz w:val="28"/>
          <w:szCs w:val="28"/>
        </w:rPr>
        <w:t>2026年部门预算安排购置车辆0辆，</w:t>
      </w:r>
      <w:r>
        <w:rPr>
          <w:rFonts w:hint="eastAsia" w:ascii="仿宋" w:hAnsi="仿宋" w:eastAsia="仿宋"/>
          <w:color w:val="auto"/>
          <w:sz w:val="28"/>
          <w:szCs w:val="28"/>
        </w:rPr>
        <w:t>未安排购置单位价值200 万元以上大型设备。</w:t>
      </w:r>
    </w:p>
    <w:p w14:paraId="3594151A">
      <w:pPr>
        <w:pStyle w:val="19"/>
        <w:numPr>
          <w:ilvl w:val="0"/>
          <w:numId w:val="0"/>
        </w:numPr>
        <w:ind w:firstLine="562" w:firstLineChars="200"/>
        <w:rPr>
          <w:rFonts w:ascii="仿宋" w:hAnsi="仿宋" w:eastAsia="仿宋"/>
          <w:sz w:val="28"/>
          <w:szCs w:val="28"/>
        </w:rPr>
      </w:pPr>
      <w:r>
        <w:rPr>
          <w:rFonts w:hint="eastAsia" w:ascii="仿宋" w:hAnsi="仿宋" w:eastAsia="仿宋"/>
          <w:sz w:val="28"/>
          <w:szCs w:val="28"/>
        </w:rPr>
        <w:t>(九)珠山区政协办及委办经费项目情况说明</w:t>
      </w:r>
    </w:p>
    <w:p w14:paraId="333F885B">
      <w:pPr>
        <w:spacing w:line="560" w:lineRule="exact"/>
        <w:ind w:firstLine="420" w:firstLineChars="200"/>
        <w:rPr>
          <w:rFonts w:ascii="仿宋" w:hAnsi="仿宋" w:eastAsia="仿宋" w:cs="仿宋_GB2312"/>
          <w:sz w:val="28"/>
          <w:szCs w:val="28"/>
        </w:rPr>
      </w:pPr>
      <w:r>
        <w:rPr>
          <w:rFonts w:hint="eastAsia" w:ascii="Adobe 仿宋 Std R" w:hAnsi="Adobe 仿宋 Std R" w:eastAsia="Adobe 仿宋 Std R"/>
        </w:rPr>
        <w:t xml:space="preserve"> </w:t>
      </w:r>
      <w:r>
        <w:rPr>
          <w:rFonts w:hint="eastAsia" w:ascii="仿宋" w:hAnsi="仿宋" w:eastAsia="仿宋"/>
          <w:sz w:val="28"/>
          <w:szCs w:val="28"/>
        </w:rPr>
        <w:t xml:space="preserve"> </w:t>
      </w:r>
      <w:r>
        <w:rPr>
          <w:rFonts w:hint="eastAsia" w:ascii="仿宋" w:hAnsi="仿宋" w:eastAsia="仿宋" w:cs="仿宋_GB2312"/>
          <w:sz w:val="28"/>
          <w:szCs w:val="28"/>
        </w:rPr>
        <w:t>1.项目概述</w:t>
      </w:r>
    </w:p>
    <w:p w14:paraId="4D5DDC55">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为保障珠山区政协各项工作正常开展，较好完成年初预定工作目标，按需申请工作经费。</w:t>
      </w:r>
    </w:p>
    <w:p w14:paraId="2C71EB83">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2.立项依据</w:t>
      </w:r>
    </w:p>
    <w:p w14:paraId="5C2F874D">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依据上年度经费估算，保障本年度区政协各项工作正常开展。</w:t>
      </w:r>
    </w:p>
    <w:p w14:paraId="7B3D93FC">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3.实施主体</w:t>
      </w:r>
    </w:p>
    <w:p w14:paraId="7C1CF8BE">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珠山区政协办公室</w:t>
      </w:r>
    </w:p>
    <w:p w14:paraId="0D930D19">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4.实施方案</w:t>
      </w:r>
    </w:p>
    <w:p w14:paraId="03A03E9B">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根据工作实际需要分配资金，严格经费使用报销流程，合法合规合理安排使用相关经费。</w:t>
      </w:r>
    </w:p>
    <w:p w14:paraId="29BC730F">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5.实施周期</w:t>
      </w:r>
    </w:p>
    <w:p w14:paraId="36824D7B">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2026年1月1日至12月31日。</w:t>
      </w:r>
    </w:p>
    <w:p w14:paraId="28843E62">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6.年度预算安排</w:t>
      </w:r>
    </w:p>
    <w:p w14:paraId="29B22A73">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2026年度预算安排200万元。</w:t>
      </w:r>
    </w:p>
    <w:p w14:paraId="031CA29A">
      <w:pPr>
        <w:pStyle w:val="18"/>
        <w:ind w:firstLine="640"/>
      </w:pPr>
    </w:p>
    <w:p w14:paraId="4CCD721F">
      <w:pPr>
        <w:pStyle w:val="17"/>
        <w:numPr>
          <w:ilvl w:val="0"/>
          <w:numId w:val="0"/>
        </w:numPr>
        <w:ind w:left="420" w:leftChars="200" w:firstLine="281" w:firstLineChars="100"/>
        <w:rPr>
          <w:rFonts w:ascii="仿宋" w:hAnsi="仿宋" w:eastAsia="仿宋"/>
          <w:b/>
          <w:sz w:val="28"/>
          <w:szCs w:val="28"/>
        </w:rPr>
      </w:pPr>
      <w:r>
        <w:rPr>
          <w:rFonts w:hint="eastAsia" w:ascii="仿宋" w:hAnsi="仿宋" w:eastAsia="仿宋"/>
          <w:b/>
          <w:sz w:val="28"/>
          <w:szCs w:val="28"/>
        </w:rPr>
        <w:t>二、2026年财政拨款“三公”经费预算情况说明</w:t>
      </w:r>
    </w:p>
    <w:p w14:paraId="1B15E34D">
      <w:pPr>
        <w:pStyle w:val="18"/>
        <w:ind w:firstLine="560"/>
        <w:rPr>
          <w:rFonts w:ascii="仿宋" w:hAnsi="仿宋" w:eastAsia="仿宋"/>
          <w:sz w:val="28"/>
          <w:szCs w:val="28"/>
        </w:rPr>
      </w:pPr>
      <w:r>
        <w:rPr>
          <w:rFonts w:hint="eastAsia" w:ascii="仿宋" w:hAnsi="仿宋" w:eastAsia="仿宋"/>
          <w:sz w:val="28"/>
          <w:szCs w:val="28"/>
        </w:rPr>
        <w:t>2026年中国人民政治协商会议景德镇市珠山区委员会财政拨款"三公"经费安排4.43万元，其中：</w:t>
      </w:r>
    </w:p>
    <w:p w14:paraId="60E645BF">
      <w:pPr>
        <w:pStyle w:val="18"/>
        <w:ind w:firstLine="560"/>
        <w:rPr>
          <w:rFonts w:hint="eastAsia" w:ascii="仿宋" w:hAnsi="仿宋" w:eastAsia="仿宋"/>
          <w:sz w:val="28"/>
          <w:szCs w:val="28"/>
          <w:lang w:eastAsia="zh-CN"/>
        </w:rPr>
      </w:pPr>
      <w:r>
        <w:rPr>
          <w:rFonts w:hint="eastAsia" w:ascii="仿宋" w:hAnsi="仿宋" w:eastAsia="仿宋"/>
          <w:sz w:val="28"/>
          <w:szCs w:val="28"/>
        </w:rPr>
        <w:t>因公出国0.00万元,比上年增</w:t>
      </w:r>
      <w:r>
        <w:rPr>
          <w:rFonts w:hint="eastAsia" w:ascii="仿宋" w:hAnsi="仿宋" w:eastAsia="仿宋"/>
          <w:sz w:val="28"/>
          <w:szCs w:val="28"/>
          <w:lang w:val="en-US" w:eastAsia="zh-CN"/>
        </w:rPr>
        <w:t>长</w:t>
      </w:r>
      <w:r>
        <w:rPr>
          <w:rFonts w:hint="eastAsia" w:ascii="仿宋" w:hAnsi="仿宋" w:eastAsia="仿宋"/>
          <w:sz w:val="28"/>
          <w:szCs w:val="28"/>
        </w:rPr>
        <w:t>0万元，主要原因是：与上年安排保持一致</w:t>
      </w:r>
      <w:r>
        <w:rPr>
          <w:rFonts w:hint="eastAsia" w:ascii="仿宋" w:hAnsi="仿宋" w:eastAsia="仿宋"/>
          <w:sz w:val="28"/>
          <w:szCs w:val="28"/>
          <w:lang w:eastAsia="zh-CN"/>
        </w:rPr>
        <w:t>。</w:t>
      </w:r>
    </w:p>
    <w:p w14:paraId="0DD33D87">
      <w:pPr>
        <w:pStyle w:val="18"/>
        <w:ind w:firstLine="560"/>
        <w:rPr>
          <w:rFonts w:ascii="仿宋" w:hAnsi="仿宋" w:eastAsia="仿宋"/>
          <w:sz w:val="28"/>
          <w:szCs w:val="28"/>
        </w:rPr>
      </w:pPr>
      <w:r>
        <w:rPr>
          <w:rFonts w:hint="eastAsia" w:ascii="仿宋" w:hAnsi="仿宋" w:eastAsia="仿宋"/>
          <w:sz w:val="28"/>
          <w:szCs w:val="28"/>
        </w:rPr>
        <w:t>公务接待4.43万元,比上年减</w:t>
      </w:r>
      <w:r>
        <w:rPr>
          <w:rFonts w:hint="eastAsia" w:ascii="仿宋" w:hAnsi="仿宋" w:eastAsia="仿宋"/>
          <w:sz w:val="28"/>
          <w:szCs w:val="28"/>
          <w:lang w:val="en-US" w:eastAsia="zh-CN"/>
        </w:rPr>
        <w:t>少</w:t>
      </w:r>
      <w:r>
        <w:rPr>
          <w:rFonts w:hint="eastAsia" w:ascii="仿宋" w:hAnsi="仿宋" w:eastAsia="仿宋"/>
          <w:sz w:val="28"/>
          <w:szCs w:val="28"/>
        </w:rPr>
        <w:t>0.09万元，主要原因是：</w:t>
      </w:r>
      <w:r>
        <w:rPr>
          <w:rFonts w:hint="eastAsia" w:ascii="仿宋" w:hAnsi="仿宋" w:eastAsia="仿宋" w:cs="仿宋_GB2312"/>
          <w:sz w:val="28"/>
          <w:szCs w:val="28"/>
        </w:rPr>
        <w:t>在不影响接待工作前提下，适当按比例逐年减少支出。</w:t>
      </w:r>
    </w:p>
    <w:p w14:paraId="642472F1">
      <w:pPr>
        <w:pStyle w:val="18"/>
        <w:ind w:firstLine="560"/>
        <w:rPr>
          <w:rFonts w:ascii="仿宋" w:hAnsi="仿宋" w:eastAsia="仿宋"/>
          <w:sz w:val="28"/>
          <w:szCs w:val="28"/>
        </w:rPr>
      </w:pPr>
      <w:r>
        <w:rPr>
          <w:rFonts w:hint="eastAsia" w:ascii="仿宋" w:hAnsi="仿宋" w:eastAsia="仿宋"/>
          <w:sz w:val="28"/>
          <w:szCs w:val="28"/>
        </w:rPr>
        <w:t>公务用车运行0.00万元,比上年增</w:t>
      </w:r>
      <w:r>
        <w:rPr>
          <w:rFonts w:hint="eastAsia" w:ascii="仿宋" w:hAnsi="仿宋" w:eastAsia="仿宋"/>
          <w:sz w:val="28"/>
          <w:szCs w:val="28"/>
          <w:lang w:val="en-US" w:eastAsia="zh-CN"/>
        </w:rPr>
        <w:t>长</w:t>
      </w:r>
      <w:r>
        <w:rPr>
          <w:rFonts w:hint="eastAsia" w:ascii="仿宋" w:hAnsi="仿宋" w:eastAsia="仿宋"/>
          <w:sz w:val="28"/>
          <w:szCs w:val="28"/>
        </w:rPr>
        <w:t>0万元，主要原因是：</w:t>
      </w:r>
      <w:r>
        <w:rPr>
          <w:rFonts w:hint="eastAsia" w:ascii="仿宋" w:hAnsi="仿宋" w:eastAsia="仿宋"/>
          <w:sz w:val="28"/>
          <w:szCs w:val="28"/>
          <w:lang w:val="en-US" w:eastAsia="zh-CN"/>
        </w:rPr>
        <w:t>与</w:t>
      </w:r>
      <w:r>
        <w:rPr>
          <w:rFonts w:hint="eastAsia" w:ascii="仿宋" w:hAnsi="仿宋" w:eastAsia="仿宋"/>
          <w:sz w:val="28"/>
          <w:szCs w:val="28"/>
        </w:rPr>
        <w:t>上年安排保持一致。</w:t>
      </w:r>
    </w:p>
    <w:p w14:paraId="110D9371">
      <w:pPr>
        <w:pStyle w:val="18"/>
        <w:ind w:firstLine="560"/>
        <w:rPr>
          <w:rFonts w:ascii="仿宋" w:hAnsi="仿宋" w:eastAsia="仿宋"/>
          <w:sz w:val="28"/>
          <w:szCs w:val="28"/>
        </w:rPr>
      </w:pPr>
      <w:r>
        <w:rPr>
          <w:rFonts w:hint="eastAsia" w:ascii="仿宋" w:hAnsi="仿宋" w:eastAsia="仿宋"/>
          <w:sz w:val="28"/>
          <w:szCs w:val="28"/>
        </w:rPr>
        <w:t>公务用车购置0.00万元,比上年增</w:t>
      </w:r>
      <w:r>
        <w:rPr>
          <w:rFonts w:hint="eastAsia" w:ascii="仿宋" w:hAnsi="仿宋" w:eastAsia="仿宋"/>
          <w:sz w:val="28"/>
          <w:szCs w:val="28"/>
          <w:lang w:val="en-US" w:eastAsia="zh-CN"/>
        </w:rPr>
        <w:t>长</w:t>
      </w:r>
      <w:r>
        <w:rPr>
          <w:rFonts w:hint="eastAsia" w:ascii="仿宋" w:hAnsi="仿宋" w:eastAsia="仿宋"/>
          <w:sz w:val="28"/>
          <w:szCs w:val="28"/>
        </w:rPr>
        <w:t>0万元，主要原因是：</w:t>
      </w:r>
      <w:r>
        <w:rPr>
          <w:rFonts w:hint="eastAsia" w:ascii="仿宋" w:hAnsi="仿宋" w:eastAsia="仿宋"/>
          <w:sz w:val="28"/>
          <w:szCs w:val="28"/>
          <w:lang w:val="en-US" w:eastAsia="zh-CN"/>
        </w:rPr>
        <w:t>与</w:t>
      </w:r>
      <w:r>
        <w:rPr>
          <w:rFonts w:hint="eastAsia" w:ascii="仿宋" w:hAnsi="仿宋" w:eastAsia="仿宋"/>
          <w:sz w:val="28"/>
          <w:szCs w:val="28"/>
        </w:rPr>
        <w:t>上年安排保持一致。</w:t>
      </w:r>
    </w:p>
    <w:p w14:paraId="7AF22A4E">
      <w:pPr>
        <w:pStyle w:val="18"/>
        <w:ind w:firstLine="0" w:firstLineChars="0"/>
        <w:rPr>
          <w:rFonts w:ascii="仿宋" w:hAnsi="仿宋" w:eastAsia="仿宋"/>
          <w:sz w:val="28"/>
          <w:szCs w:val="28"/>
        </w:rPr>
      </w:pPr>
    </w:p>
    <w:p w14:paraId="310320AC">
      <w:pPr>
        <w:rPr>
          <w:rStyle w:val="12"/>
          <w:rFonts w:ascii="仿宋" w:hAnsi="仿宋" w:eastAsia="仿宋"/>
          <w:sz w:val="28"/>
          <w:szCs w:val="28"/>
        </w:rPr>
      </w:pPr>
      <w:r>
        <w:rPr>
          <w:rStyle w:val="12"/>
          <w:rFonts w:hint="eastAsia" w:ascii="仿宋" w:hAnsi="仿宋" w:eastAsia="仿宋"/>
          <w:sz w:val="28"/>
          <w:szCs w:val="28"/>
        </w:rPr>
        <w:br w:type="page"/>
      </w:r>
    </w:p>
    <w:p w14:paraId="53687AA0">
      <w:pPr>
        <w:pStyle w:val="17"/>
        <w:numPr>
          <w:ilvl w:val="0"/>
          <w:numId w:val="0"/>
        </w:numPr>
        <w:ind w:left="420" w:leftChars="200"/>
        <w:jc w:val="center"/>
        <w:rPr>
          <w:rFonts w:ascii="仿宋" w:hAnsi="仿宋" w:eastAsia="仿宋"/>
          <w:b/>
        </w:rPr>
      </w:pPr>
      <w:r>
        <w:rPr>
          <w:rFonts w:hint="eastAsia" w:ascii="仿宋" w:hAnsi="仿宋" w:eastAsia="仿宋"/>
          <w:b/>
        </w:rPr>
        <w:t>第四部分   名词解释</w:t>
      </w:r>
    </w:p>
    <w:p w14:paraId="6429BC2E">
      <w:pPr>
        <w:spacing w:before="218" w:line="233" w:lineRule="auto"/>
        <w:ind w:left="745"/>
        <w:outlineLvl w:val="0"/>
        <w:rPr>
          <w:rFonts w:ascii="仿宋" w:hAnsi="仿宋" w:eastAsia="仿宋" w:cs="楷体"/>
          <w:sz w:val="28"/>
          <w:szCs w:val="28"/>
        </w:rPr>
      </w:pPr>
      <w:r>
        <w:rPr>
          <w:rFonts w:ascii="仿宋" w:hAnsi="仿宋" w:eastAsia="仿宋" w:cs="楷体"/>
          <w:b/>
          <w:bCs/>
          <w:spacing w:val="4"/>
          <w:sz w:val="28"/>
          <w:szCs w:val="28"/>
        </w:rPr>
        <w:t>一、收入科目</w:t>
      </w:r>
    </w:p>
    <w:p w14:paraId="4699790D">
      <w:pPr>
        <w:spacing w:before="211" w:line="222" w:lineRule="auto"/>
        <w:ind w:left="631"/>
        <w:rPr>
          <w:rFonts w:ascii="仿宋" w:hAnsi="仿宋" w:eastAsia="仿宋" w:cs="仿宋"/>
          <w:sz w:val="28"/>
          <w:szCs w:val="28"/>
        </w:rPr>
      </w:pPr>
      <w:r>
        <w:rPr>
          <w:rFonts w:ascii="仿宋" w:hAnsi="仿宋" w:eastAsia="仿宋" w:cs="仿宋"/>
          <w:spacing w:val="5"/>
          <w:sz w:val="28"/>
          <w:szCs w:val="28"/>
        </w:rPr>
        <w:t>（</w:t>
      </w:r>
      <w:r>
        <w:rPr>
          <w:rFonts w:ascii="仿宋" w:hAnsi="仿宋" w:eastAsia="仿宋" w:cs="仿宋"/>
          <w:spacing w:val="-68"/>
          <w:sz w:val="28"/>
          <w:szCs w:val="28"/>
        </w:rPr>
        <w:t xml:space="preserve"> </w:t>
      </w:r>
      <w:r>
        <w:rPr>
          <w:rFonts w:ascii="仿宋" w:hAnsi="仿宋" w:eastAsia="仿宋" w:cs="仿宋"/>
          <w:spacing w:val="5"/>
          <w:sz w:val="28"/>
          <w:szCs w:val="28"/>
        </w:rPr>
        <w:t>一）财政拨款：指省级财政当年拨付的资金。</w:t>
      </w:r>
    </w:p>
    <w:p w14:paraId="6EB4B228">
      <w:pPr>
        <w:spacing w:before="227" w:line="290" w:lineRule="auto"/>
        <w:ind w:left="19" w:right="73" w:firstLine="611"/>
        <w:rPr>
          <w:rFonts w:ascii="仿宋" w:hAnsi="仿宋" w:eastAsia="仿宋" w:cs="仿宋"/>
          <w:sz w:val="28"/>
          <w:szCs w:val="28"/>
        </w:rPr>
      </w:pPr>
      <w:r>
        <w:rPr>
          <w:rFonts w:ascii="仿宋" w:hAnsi="仿宋" w:eastAsia="仿宋" w:cs="仿宋"/>
          <w:spacing w:val="10"/>
          <w:sz w:val="28"/>
          <w:szCs w:val="28"/>
        </w:rPr>
        <w:t>（</w:t>
      </w:r>
      <w:r>
        <w:rPr>
          <w:rFonts w:ascii="仿宋" w:hAnsi="仿宋" w:eastAsia="仿宋" w:cs="仿宋"/>
          <w:spacing w:val="-73"/>
          <w:sz w:val="28"/>
          <w:szCs w:val="28"/>
        </w:rPr>
        <w:t xml:space="preserve"> </w:t>
      </w:r>
      <w:r>
        <w:rPr>
          <w:rFonts w:ascii="仿宋" w:hAnsi="仿宋" w:eastAsia="仿宋" w:cs="仿宋"/>
          <w:spacing w:val="10"/>
          <w:sz w:val="28"/>
          <w:szCs w:val="28"/>
        </w:rPr>
        <w:t>二）其他收入：指除财政拨款、事业收入、事业单位经</w:t>
      </w:r>
      <w:r>
        <w:rPr>
          <w:rFonts w:ascii="仿宋" w:hAnsi="仿宋" w:eastAsia="仿宋" w:cs="仿宋"/>
          <w:spacing w:val="6"/>
          <w:sz w:val="28"/>
          <w:szCs w:val="28"/>
        </w:rPr>
        <w:t>营收入等以外的各项收入。</w:t>
      </w:r>
    </w:p>
    <w:p w14:paraId="4F4F71AC">
      <w:pPr>
        <w:spacing w:before="225" w:line="288" w:lineRule="auto"/>
        <w:ind w:left="1" w:right="71" w:firstLine="630"/>
        <w:rPr>
          <w:rFonts w:ascii="仿宋" w:hAnsi="仿宋" w:eastAsia="仿宋" w:cs="仿宋"/>
          <w:sz w:val="28"/>
          <w:szCs w:val="28"/>
        </w:rPr>
      </w:pPr>
      <w:r>
        <w:rPr>
          <w:rFonts w:ascii="仿宋" w:hAnsi="仿宋" w:eastAsia="仿宋" w:cs="仿宋"/>
          <w:spacing w:val="2"/>
          <w:sz w:val="28"/>
          <w:szCs w:val="28"/>
        </w:rPr>
        <w:t>（</w:t>
      </w:r>
      <w:r>
        <w:rPr>
          <w:rFonts w:ascii="仿宋" w:hAnsi="仿宋" w:eastAsia="仿宋" w:cs="仿宋"/>
          <w:spacing w:val="-75"/>
          <w:sz w:val="28"/>
          <w:szCs w:val="28"/>
        </w:rPr>
        <w:t xml:space="preserve"> </w:t>
      </w:r>
      <w:r>
        <w:rPr>
          <w:rFonts w:ascii="仿宋" w:hAnsi="仿宋" w:eastAsia="仿宋" w:cs="仿宋"/>
          <w:spacing w:val="2"/>
          <w:sz w:val="28"/>
          <w:szCs w:val="28"/>
        </w:rPr>
        <w:t>三）上年结转和结余：填列</w:t>
      </w:r>
      <w:r>
        <w:rPr>
          <w:rFonts w:ascii="仿宋" w:hAnsi="仿宋" w:eastAsia="仿宋" w:cs="仿宋"/>
          <w:spacing w:val="-49"/>
          <w:sz w:val="28"/>
          <w:szCs w:val="28"/>
        </w:rPr>
        <w:t xml:space="preserve"> </w:t>
      </w:r>
      <w:r>
        <w:rPr>
          <w:rFonts w:ascii="仿宋" w:hAnsi="仿宋" w:eastAsia="仿宋" w:cs="仿宋"/>
          <w:spacing w:val="2"/>
          <w:sz w:val="28"/>
          <w:szCs w:val="28"/>
        </w:rPr>
        <w:t>2025</w:t>
      </w:r>
      <w:r>
        <w:rPr>
          <w:rFonts w:ascii="仿宋" w:hAnsi="仿宋" w:eastAsia="仿宋" w:cs="仿宋"/>
          <w:spacing w:val="-58"/>
          <w:sz w:val="28"/>
          <w:szCs w:val="28"/>
        </w:rPr>
        <w:t xml:space="preserve"> </w:t>
      </w:r>
      <w:r>
        <w:rPr>
          <w:rFonts w:ascii="仿宋" w:hAnsi="仿宋" w:eastAsia="仿宋" w:cs="仿宋"/>
          <w:spacing w:val="2"/>
          <w:sz w:val="28"/>
          <w:szCs w:val="28"/>
        </w:rPr>
        <w:t>年全部结转和结</w:t>
      </w:r>
      <w:r>
        <w:rPr>
          <w:rFonts w:ascii="仿宋" w:hAnsi="仿宋" w:eastAsia="仿宋" w:cs="仿宋"/>
          <w:spacing w:val="1"/>
          <w:sz w:val="28"/>
          <w:szCs w:val="28"/>
        </w:rPr>
        <w:t>余的资</w:t>
      </w:r>
      <w:r>
        <w:rPr>
          <w:rFonts w:ascii="仿宋" w:hAnsi="仿宋" w:eastAsia="仿宋" w:cs="仿宋"/>
          <w:spacing w:val="9"/>
          <w:sz w:val="28"/>
          <w:szCs w:val="28"/>
        </w:rPr>
        <w:t>金数，包括当年结转结余资金和历年滚存结转结余资</w:t>
      </w:r>
      <w:r>
        <w:rPr>
          <w:rFonts w:ascii="仿宋" w:hAnsi="仿宋" w:eastAsia="仿宋" w:cs="仿宋"/>
          <w:spacing w:val="8"/>
          <w:sz w:val="28"/>
          <w:szCs w:val="28"/>
        </w:rPr>
        <w:t>金。</w:t>
      </w:r>
    </w:p>
    <w:p w14:paraId="4E15E831">
      <w:pPr>
        <w:spacing w:before="231" w:line="233" w:lineRule="auto"/>
        <w:ind w:left="741"/>
        <w:outlineLvl w:val="0"/>
        <w:rPr>
          <w:rFonts w:ascii="仿宋" w:hAnsi="仿宋" w:eastAsia="仿宋" w:cs="楷体"/>
          <w:sz w:val="28"/>
          <w:szCs w:val="28"/>
        </w:rPr>
      </w:pPr>
      <w:r>
        <w:rPr>
          <w:rFonts w:ascii="仿宋" w:hAnsi="仿宋" w:eastAsia="仿宋" w:cs="楷体"/>
          <w:b/>
          <w:bCs/>
          <w:spacing w:val="5"/>
          <w:sz w:val="28"/>
          <w:szCs w:val="28"/>
        </w:rPr>
        <w:t>二、支出科目</w:t>
      </w:r>
    </w:p>
    <w:p w14:paraId="66AE6256">
      <w:pPr>
        <w:spacing w:before="195" w:line="283" w:lineRule="auto"/>
        <w:ind w:right="70" w:firstLine="631"/>
        <w:rPr>
          <w:rFonts w:ascii="仿宋" w:hAnsi="仿宋" w:eastAsia="仿宋" w:cs="仿宋"/>
          <w:sz w:val="28"/>
          <w:szCs w:val="28"/>
        </w:rPr>
      </w:pPr>
      <w:r>
        <w:rPr>
          <w:rFonts w:ascii="仿宋" w:hAnsi="仿宋" w:eastAsia="仿宋" w:cs="仿宋"/>
          <w:spacing w:val="3"/>
          <w:sz w:val="28"/>
          <w:szCs w:val="28"/>
        </w:rPr>
        <w:t>（</w:t>
      </w:r>
      <w:r>
        <w:rPr>
          <w:rFonts w:ascii="仿宋" w:hAnsi="仿宋" w:eastAsia="仿宋" w:cs="仿宋"/>
          <w:spacing w:val="-62"/>
          <w:sz w:val="28"/>
          <w:szCs w:val="28"/>
        </w:rPr>
        <w:t xml:space="preserve"> </w:t>
      </w:r>
      <w:r>
        <w:rPr>
          <w:rFonts w:ascii="仿宋" w:hAnsi="仿宋" w:eastAsia="仿宋" w:cs="仿宋"/>
          <w:spacing w:val="3"/>
          <w:sz w:val="28"/>
          <w:szCs w:val="28"/>
        </w:rPr>
        <w:t>一）一般公共服务支出(类)财政事务(款)行政运行(项):</w:t>
      </w:r>
      <w:r>
        <w:rPr>
          <w:rFonts w:ascii="仿宋" w:hAnsi="仿宋" w:eastAsia="仿宋" w:cs="仿宋"/>
          <w:spacing w:val="9"/>
          <w:sz w:val="28"/>
          <w:szCs w:val="28"/>
        </w:rPr>
        <w:t>反映行政单位(包括实行公务员管理的事业</w:t>
      </w:r>
      <w:r>
        <w:rPr>
          <w:rFonts w:ascii="仿宋" w:hAnsi="仿宋" w:eastAsia="仿宋" w:cs="仿宋"/>
          <w:spacing w:val="8"/>
          <w:sz w:val="28"/>
          <w:szCs w:val="28"/>
        </w:rPr>
        <w:t>单位)的基本支出。</w:t>
      </w:r>
    </w:p>
    <w:p w14:paraId="7D27163F">
      <w:pPr>
        <w:spacing w:before="208" w:line="304" w:lineRule="auto"/>
        <w:ind w:left="6" w:right="71" w:firstLine="625"/>
        <w:rPr>
          <w:rFonts w:ascii="仿宋" w:hAnsi="仿宋" w:eastAsia="仿宋" w:cs="仿宋"/>
          <w:sz w:val="28"/>
          <w:szCs w:val="28"/>
        </w:rPr>
      </w:pPr>
      <w:r>
        <w:rPr>
          <w:rFonts w:ascii="仿宋" w:hAnsi="仿宋" w:eastAsia="仿宋" w:cs="仿宋"/>
          <w:spacing w:val="9"/>
          <w:sz w:val="28"/>
          <w:szCs w:val="28"/>
        </w:rPr>
        <w:t>（</w:t>
      </w:r>
      <w:r>
        <w:rPr>
          <w:rFonts w:ascii="仿宋" w:hAnsi="仿宋" w:eastAsia="仿宋" w:cs="仿宋"/>
          <w:spacing w:val="-64"/>
          <w:sz w:val="28"/>
          <w:szCs w:val="28"/>
        </w:rPr>
        <w:t xml:space="preserve"> </w:t>
      </w:r>
      <w:r>
        <w:rPr>
          <w:rFonts w:ascii="仿宋" w:hAnsi="仿宋" w:eastAsia="仿宋" w:cs="仿宋"/>
          <w:spacing w:val="9"/>
          <w:sz w:val="28"/>
          <w:szCs w:val="28"/>
        </w:rPr>
        <w:t>二）一般公共服务支出(类)财政事务(款)一般行政管理</w:t>
      </w:r>
      <w:r>
        <w:rPr>
          <w:rFonts w:ascii="仿宋" w:hAnsi="仿宋" w:eastAsia="仿宋" w:cs="仿宋"/>
          <w:spacing w:val="17"/>
          <w:sz w:val="28"/>
          <w:szCs w:val="28"/>
        </w:rPr>
        <w:t>事务(项):反映行政单位(包括实行公务员管理的事业单位)未</w:t>
      </w:r>
      <w:r>
        <w:rPr>
          <w:rFonts w:ascii="仿宋" w:hAnsi="仿宋" w:eastAsia="仿宋" w:cs="仿宋"/>
          <w:spacing w:val="8"/>
          <w:sz w:val="28"/>
          <w:szCs w:val="28"/>
        </w:rPr>
        <w:t>单独设置项级科目的其他项目支出。</w:t>
      </w:r>
    </w:p>
    <w:p w14:paraId="598CDE69">
      <w:pPr>
        <w:spacing w:before="209" w:line="304" w:lineRule="auto"/>
        <w:ind w:firstLine="576"/>
        <w:rPr>
          <w:rFonts w:ascii="仿宋" w:hAnsi="仿宋" w:eastAsia="仿宋" w:cs="仿宋"/>
          <w:sz w:val="28"/>
          <w:szCs w:val="28"/>
        </w:rPr>
      </w:pPr>
      <w:r>
        <w:rPr>
          <w:rFonts w:ascii="仿宋" w:hAnsi="仿宋" w:eastAsia="仿宋" w:cs="仿宋"/>
          <w:spacing w:val="-1"/>
          <w:sz w:val="28"/>
          <w:szCs w:val="28"/>
        </w:rPr>
        <w:t>（</w:t>
      </w:r>
      <w:r>
        <w:rPr>
          <w:rFonts w:ascii="仿宋" w:hAnsi="仿宋" w:eastAsia="仿宋" w:cs="仿宋"/>
          <w:spacing w:val="-71"/>
          <w:sz w:val="28"/>
          <w:szCs w:val="28"/>
        </w:rPr>
        <w:t xml:space="preserve"> </w:t>
      </w:r>
      <w:r>
        <w:rPr>
          <w:rFonts w:ascii="仿宋" w:hAnsi="仿宋" w:eastAsia="仿宋" w:cs="仿宋"/>
          <w:spacing w:val="-1"/>
          <w:sz w:val="28"/>
          <w:szCs w:val="28"/>
        </w:rPr>
        <w:t>三）一般公共服务支出(类)财政事务(款)机关服务（项</w:t>
      </w:r>
      <w:r>
        <w:rPr>
          <w:rFonts w:ascii="仿宋" w:hAnsi="仿宋" w:eastAsia="仿宋" w:cs="仿宋"/>
          <w:spacing w:val="-80"/>
          <w:w w:val="91"/>
          <w:sz w:val="28"/>
          <w:szCs w:val="28"/>
        </w:rPr>
        <w:t>）：</w:t>
      </w:r>
      <w:r>
        <w:rPr>
          <w:rFonts w:ascii="仿宋" w:hAnsi="仿宋" w:eastAsia="仿宋" w:cs="仿宋"/>
          <w:spacing w:val="13"/>
          <w:sz w:val="28"/>
          <w:szCs w:val="28"/>
        </w:rPr>
        <w:t>反映为行政单位（包括实行公务员管理的事业单位</w:t>
      </w:r>
      <w:r>
        <w:rPr>
          <w:rFonts w:ascii="仿宋" w:hAnsi="仿宋" w:eastAsia="仿宋" w:cs="仿宋"/>
          <w:spacing w:val="12"/>
          <w:sz w:val="28"/>
          <w:szCs w:val="28"/>
        </w:rPr>
        <w:t>）提供后勤</w:t>
      </w:r>
      <w:r>
        <w:rPr>
          <w:rFonts w:ascii="仿宋" w:hAnsi="仿宋" w:eastAsia="仿宋" w:cs="仿宋"/>
          <w:spacing w:val="6"/>
          <w:sz w:val="28"/>
          <w:szCs w:val="28"/>
        </w:rPr>
        <w:t>服务的各类后勤服务中心、</w:t>
      </w:r>
      <w:r>
        <w:rPr>
          <w:rFonts w:ascii="仿宋" w:hAnsi="仿宋" w:eastAsia="仿宋" w:cs="仿宋"/>
          <w:spacing w:val="-77"/>
          <w:sz w:val="28"/>
          <w:szCs w:val="28"/>
        </w:rPr>
        <w:t xml:space="preserve"> </w:t>
      </w:r>
      <w:r>
        <w:rPr>
          <w:rFonts w:ascii="仿宋" w:hAnsi="仿宋" w:eastAsia="仿宋" w:cs="仿宋"/>
          <w:spacing w:val="6"/>
          <w:sz w:val="28"/>
          <w:szCs w:val="28"/>
        </w:rPr>
        <w:t>医务室等附属事业单位的支出。</w:t>
      </w:r>
    </w:p>
    <w:p w14:paraId="44BB5E49">
      <w:pPr>
        <w:spacing w:before="211" w:line="283" w:lineRule="auto"/>
        <w:ind w:firstLine="576"/>
        <w:rPr>
          <w:rFonts w:ascii="仿宋" w:hAnsi="仿宋" w:eastAsia="仿宋" w:cs="仿宋"/>
          <w:sz w:val="28"/>
          <w:szCs w:val="28"/>
        </w:rPr>
      </w:pPr>
      <w:r>
        <w:rPr>
          <w:rFonts w:ascii="仿宋" w:hAnsi="仿宋" w:eastAsia="仿宋" w:cs="仿宋"/>
          <w:spacing w:val="-1"/>
          <w:sz w:val="28"/>
          <w:szCs w:val="28"/>
        </w:rPr>
        <w:t>（</w:t>
      </w:r>
      <w:r>
        <w:rPr>
          <w:rFonts w:ascii="仿宋" w:hAnsi="仿宋" w:eastAsia="仿宋" w:cs="仿宋"/>
          <w:spacing w:val="-57"/>
          <w:sz w:val="28"/>
          <w:szCs w:val="28"/>
        </w:rPr>
        <w:t xml:space="preserve"> </w:t>
      </w:r>
      <w:r>
        <w:rPr>
          <w:rFonts w:ascii="仿宋" w:hAnsi="仿宋" w:eastAsia="仿宋" w:cs="仿宋"/>
          <w:spacing w:val="-1"/>
          <w:sz w:val="28"/>
          <w:szCs w:val="28"/>
        </w:rPr>
        <w:t>四）一般公共服务支出(类)财政事务(款)财政监察（项</w:t>
      </w:r>
      <w:r>
        <w:rPr>
          <w:rFonts w:ascii="仿宋" w:hAnsi="仿宋" w:eastAsia="仿宋" w:cs="仿宋"/>
          <w:spacing w:val="-78"/>
          <w:w w:val="88"/>
          <w:sz w:val="28"/>
          <w:szCs w:val="28"/>
        </w:rPr>
        <w:t>）：</w:t>
      </w:r>
      <w:r>
        <w:rPr>
          <w:rFonts w:ascii="仿宋" w:hAnsi="仿宋" w:eastAsia="仿宋" w:cs="仿宋"/>
          <w:spacing w:val="8"/>
          <w:sz w:val="28"/>
          <w:szCs w:val="28"/>
        </w:rPr>
        <w:t>反映财政监察方面的专项业务支出。</w:t>
      </w:r>
    </w:p>
    <w:p w14:paraId="0C6533E7">
      <w:pPr>
        <w:spacing w:before="207" w:line="284" w:lineRule="auto"/>
        <w:ind w:left="66" w:right="71" w:firstLine="565"/>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71"/>
          <w:sz w:val="28"/>
          <w:szCs w:val="28"/>
        </w:rPr>
        <w:t xml:space="preserve"> </w:t>
      </w:r>
      <w:r>
        <w:rPr>
          <w:rFonts w:ascii="仿宋" w:hAnsi="仿宋" w:eastAsia="仿宋" w:cs="仿宋"/>
          <w:spacing w:val="18"/>
          <w:sz w:val="28"/>
          <w:szCs w:val="28"/>
        </w:rPr>
        <w:t>五）一般公共服务支出</w:t>
      </w:r>
      <w:r>
        <w:rPr>
          <w:rFonts w:ascii="仿宋" w:hAnsi="仿宋" w:eastAsia="仿宋" w:cs="仿宋"/>
          <w:spacing w:val="-56"/>
          <w:sz w:val="28"/>
          <w:szCs w:val="28"/>
        </w:rPr>
        <w:t xml:space="preserve"> </w:t>
      </w:r>
      <w:r>
        <w:rPr>
          <w:rFonts w:ascii="仿宋" w:hAnsi="仿宋" w:eastAsia="仿宋" w:cs="仿宋"/>
          <w:spacing w:val="18"/>
          <w:sz w:val="28"/>
          <w:szCs w:val="28"/>
        </w:rPr>
        <w:t>(类)财政事务(</w:t>
      </w:r>
      <w:r>
        <w:rPr>
          <w:rFonts w:ascii="仿宋" w:hAnsi="仿宋" w:eastAsia="仿宋" w:cs="仿宋"/>
          <w:spacing w:val="17"/>
          <w:sz w:val="28"/>
          <w:szCs w:val="28"/>
        </w:rPr>
        <w:t>款)信息化建设</w:t>
      </w:r>
      <w:r>
        <w:rPr>
          <w:rFonts w:ascii="仿宋" w:hAnsi="仿宋" w:eastAsia="仿宋" w:cs="仿宋"/>
          <w:spacing w:val="5"/>
          <w:sz w:val="28"/>
          <w:szCs w:val="28"/>
        </w:rPr>
        <w:t>(项):反映财政部门用于信息化建设方面的支出。</w:t>
      </w:r>
    </w:p>
    <w:p w14:paraId="35548620">
      <w:pPr>
        <w:spacing w:before="207" w:line="284" w:lineRule="auto"/>
        <w:ind w:left="66" w:right="71" w:firstLine="565"/>
        <w:rPr>
          <w:rFonts w:ascii="仿宋" w:hAnsi="仿宋" w:eastAsia="仿宋" w:cs="仿宋"/>
          <w:spacing w:val="18"/>
          <w:sz w:val="28"/>
          <w:szCs w:val="28"/>
        </w:rPr>
      </w:pPr>
      <w:r>
        <w:rPr>
          <w:rFonts w:ascii="仿宋" w:hAnsi="仿宋" w:eastAsia="仿宋" w:cs="仿宋"/>
          <w:spacing w:val="18"/>
          <w:sz w:val="28"/>
          <w:szCs w:val="28"/>
        </w:rPr>
        <w:t>（ 六）一般公共服务支出(类)财政事务(款)财政委托业务支出(项):反映财政委托评审机构进行财政投资评审和委托建设银行等机构代理业务发生的支出。</w:t>
      </w:r>
    </w:p>
    <w:p w14:paraId="3EF6B584">
      <w:pPr>
        <w:spacing w:before="231" w:line="233" w:lineRule="auto"/>
        <w:ind w:left="741"/>
        <w:outlineLvl w:val="0"/>
        <w:rPr>
          <w:rFonts w:ascii="仿宋" w:hAnsi="仿宋" w:eastAsia="仿宋" w:cs="楷体"/>
          <w:b/>
          <w:bCs/>
          <w:color w:val="auto"/>
          <w:spacing w:val="5"/>
          <w:sz w:val="28"/>
          <w:szCs w:val="28"/>
        </w:rPr>
      </w:pPr>
      <w:r>
        <w:rPr>
          <w:rFonts w:ascii="仿宋" w:hAnsi="仿宋" w:eastAsia="仿宋" w:cs="楷体"/>
          <w:b/>
          <w:bCs/>
          <w:color w:val="auto"/>
          <w:spacing w:val="5"/>
          <w:sz w:val="28"/>
          <w:szCs w:val="28"/>
        </w:rPr>
        <w:t>三、相关专业名词</w:t>
      </w:r>
    </w:p>
    <w:p w14:paraId="794E09AD">
      <w:pPr>
        <w:spacing w:before="209" w:line="304" w:lineRule="auto"/>
        <w:ind w:firstLine="576"/>
        <w:rPr>
          <w:rFonts w:ascii="仿宋" w:hAnsi="仿宋" w:eastAsia="仿宋" w:cs="仿宋"/>
          <w:color w:val="auto"/>
          <w:spacing w:val="-1"/>
          <w:sz w:val="28"/>
          <w:szCs w:val="28"/>
        </w:rPr>
      </w:pPr>
      <w:r>
        <w:rPr>
          <w:rFonts w:ascii="仿宋" w:hAnsi="仿宋" w:eastAsia="仿宋" w:cs="仿宋"/>
          <w:color w:val="auto"/>
          <w:spacing w:val="-1"/>
          <w:sz w:val="28"/>
          <w:szCs w:val="28"/>
        </w:rPr>
        <w:t>（ 一）机关运行费：指用一般公共预算财政拨款安排的为保障行政单位（含实行公务员法管理的事业单位）运行用于购买货物和服务的各项资金，包括办公费、 印刷费、邮电费、差旅费、会议费、福利费、 日常维修费、专用材料及一般设备购置费、办公用房水电费、办公用房取暖费、办公用房物业管理费、公务用车运行维护费以及其他费用。</w:t>
      </w:r>
    </w:p>
    <w:p w14:paraId="7887CF9E">
      <w:pPr>
        <w:spacing w:before="209" w:line="304" w:lineRule="auto"/>
        <w:ind w:firstLine="576"/>
        <w:rPr>
          <w:rFonts w:ascii="仿宋" w:hAnsi="仿宋" w:eastAsia="仿宋"/>
          <w:sz w:val="28"/>
          <w:szCs w:val="28"/>
        </w:rPr>
      </w:pPr>
      <w:r>
        <w:rPr>
          <w:rFonts w:ascii="仿宋" w:hAnsi="仿宋" w:eastAsia="仿宋" w:cs="仿宋"/>
          <w:color w:val="auto"/>
          <w:spacing w:val="-1"/>
          <w:sz w:val="28"/>
          <w:szCs w:val="28"/>
        </w:rPr>
        <w:t>（ 二）“ 三公”经费：指用财政拨款安排的因公出国（境）费、公务用车购置及运行维护费和公务接待费。其中， 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bookmarkStart w:id="0" w:name="_GoBack"/>
      <w:bookmarkEnd w:id="0"/>
    </w:p>
    <w:sectPr>
      <w:pgSz w:w="11906" w:h="16838"/>
      <w:pgMar w:top="1587"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KSOFBBF09B1B">
    <w:panose1 w:val="020B0503020204020204"/>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39213">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0EEF"/>
    <w:rsid w:val="00131F78"/>
    <w:rsid w:val="001570FF"/>
    <w:rsid w:val="00172A27"/>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35EF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05DD6"/>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59BC"/>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19D1"/>
    <w:rsid w:val="00623A52"/>
    <w:rsid w:val="006247CA"/>
    <w:rsid w:val="006270F3"/>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5764B"/>
    <w:rsid w:val="00777795"/>
    <w:rsid w:val="00777962"/>
    <w:rsid w:val="007913DC"/>
    <w:rsid w:val="00792A6C"/>
    <w:rsid w:val="0079393D"/>
    <w:rsid w:val="00796F4F"/>
    <w:rsid w:val="007A4D44"/>
    <w:rsid w:val="007B4314"/>
    <w:rsid w:val="007C27E0"/>
    <w:rsid w:val="007D4ACC"/>
    <w:rsid w:val="007E1F5E"/>
    <w:rsid w:val="007F1616"/>
    <w:rsid w:val="007F4968"/>
    <w:rsid w:val="007F5C86"/>
    <w:rsid w:val="007F79A6"/>
    <w:rsid w:val="008032D2"/>
    <w:rsid w:val="00804C42"/>
    <w:rsid w:val="00823697"/>
    <w:rsid w:val="00834F63"/>
    <w:rsid w:val="00846526"/>
    <w:rsid w:val="008506D9"/>
    <w:rsid w:val="00863898"/>
    <w:rsid w:val="00865CCE"/>
    <w:rsid w:val="00872CE4"/>
    <w:rsid w:val="00874E4C"/>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2035E"/>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3088"/>
    <w:rsid w:val="00B348A8"/>
    <w:rsid w:val="00B43061"/>
    <w:rsid w:val="00B51022"/>
    <w:rsid w:val="00B619F8"/>
    <w:rsid w:val="00B6242B"/>
    <w:rsid w:val="00B71EBE"/>
    <w:rsid w:val="00B82840"/>
    <w:rsid w:val="00B96CEB"/>
    <w:rsid w:val="00BA572C"/>
    <w:rsid w:val="00BA6402"/>
    <w:rsid w:val="00BA7CA7"/>
    <w:rsid w:val="00BF0316"/>
    <w:rsid w:val="00BF37EC"/>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973"/>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5E33"/>
    <w:rsid w:val="00E365F2"/>
    <w:rsid w:val="00E503CC"/>
    <w:rsid w:val="00E5794A"/>
    <w:rsid w:val="00E60E90"/>
    <w:rsid w:val="00E83029"/>
    <w:rsid w:val="00E9293D"/>
    <w:rsid w:val="00E92A8B"/>
    <w:rsid w:val="00E97D8C"/>
    <w:rsid w:val="00EA3654"/>
    <w:rsid w:val="00EA36FC"/>
    <w:rsid w:val="00EB5768"/>
    <w:rsid w:val="00EB656D"/>
    <w:rsid w:val="00EB6777"/>
    <w:rsid w:val="00EC0452"/>
    <w:rsid w:val="00EC3DDF"/>
    <w:rsid w:val="00ED0B16"/>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59FC"/>
    <w:rsid w:val="00FF60EC"/>
    <w:rsid w:val="00FF6368"/>
    <w:rsid w:val="01671BDD"/>
    <w:rsid w:val="01861103"/>
    <w:rsid w:val="019127B6"/>
    <w:rsid w:val="01AC3A93"/>
    <w:rsid w:val="01B466BB"/>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868F2"/>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7A24B0"/>
    <w:rsid w:val="146A26EA"/>
    <w:rsid w:val="14972381"/>
    <w:rsid w:val="14DB226E"/>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30007685"/>
    <w:rsid w:val="300F4902"/>
    <w:rsid w:val="3025113F"/>
    <w:rsid w:val="303A64D0"/>
    <w:rsid w:val="303B4255"/>
    <w:rsid w:val="30427C69"/>
    <w:rsid w:val="30A0509E"/>
    <w:rsid w:val="30D065A7"/>
    <w:rsid w:val="30F37B66"/>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5F022D"/>
    <w:rsid w:val="47704B50"/>
    <w:rsid w:val="48967C7F"/>
    <w:rsid w:val="48BC3499"/>
    <w:rsid w:val="493F20C4"/>
    <w:rsid w:val="49A3337A"/>
    <w:rsid w:val="49BE0F52"/>
    <w:rsid w:val="4A0A0193"/>
    <w:rsid w:val="4A3D4856"/>
    <w:rsid w:val="4A875AD1"/>
    <w:rsid w:val="4A9D48C2"/>
    <w:rsid w:val="4A9F08F3"/>
    <w:rsid w:val="4AB67A1E"/>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paragraph" w:styleId="3">
    <w:name w:val="heading 2"/>
    <w:basedOn w:val="1"/>
    <w:next w:val="1"/>
    <w:unhideWhenUsed/>
    <w:qFormat/>
    <w:uiPriority w:val="9"/>
    <w:pPr>
      <w:keepNext/>
      <w:keepLines/>
      <w:spacing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line="600" w:lineRule="exact"/>
      <w:ind w:firstLine="20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2314</Words>
  <Characters>3421</Characters>
  <Lines>57</Lines>
  <Paragraphs>16</Paragraphs>
  <TotalTime>1</TotalTime>
  <ScaleCrop>false</ScaleCrop>
  <LinksUpToDate>false</LinksUpToDate>
  <CharactersWithSpaces>3491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For丨丶Tomorrow</cp:lastModifiedBy>
  <dcterms:modified xsi:type="dcterms:W3CDTF">2026-03-04T04:50:36Z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76BD582C73F94008B62ADEF5CEE901CF_13</vt:lpwstr>
  </property>
  <property fmtid="{D5CDD505-2E9C-101B-9397-08002B2CF9AE}" pid="3" name="KSOProductBuildVer">
    <vt:lpwstr>2052-12.1.0.24657</vt:lpwstr>
  </property>
  <property fmtid="{D5CDD505-2E9C-101B-9397-08002B2CF9AE}" pid="4" name="KSOTemplateDocerSaveRecord">
    <vt:lpwstr>eyJoZGlkIjoiM2MyZmZmOTZjMTUwNjUyNmQwNjEzZjI1MDJiNDRiNmMiLCJ1c2VySWQiOiIzOTU0NjE4MDMifQ==</vt:lpwstr>
  </property>
</Properties>
</file>