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3F329">
      <w:pPr>
        <w:spacing w:before="99" w:line="226" w:lineRule="auto"/>
        <w:jc w:val="center"/>
        <w:outlineLvl w:val="0"/>
        <w:rPr>
          <w:rFonts w:ascii="黑体" w:hAnsi="黑体" w:eastAsia="黑体" w:cs="黑体"/>
          <w:sz w:val="43"/>
          <w:szCs w:val="43"/>
        </w:rPr>
      </w:pPr>
      <w:r>
        <w:rPr>
          <w:rFonts w:hint="eastAsia" w:ascii="黑体" w:hAnsi="黑体" w:eastAsia="黑体" w:cs="黑体"/>
          <w:spacing w:val="7"/>
          <w:sz w:val="43"/>
          <w:szCs w:val="43"/>
          <w:lang w:val="en-US" w:eastAsia="zh-CN"/>
          <w14:textOutline w14:w="5587" w14:cap="flat" w14:cmpd="sng">
            <w14:solidFill>
              <w14:srgbClr w14:val="000000"/>
            </w14:solidFill>
            <w14:prstDash w14:val="solid"/>
            <w14:miter w14:val="0"/>
          </w14:textOutline>
        </w:rPr>
        <w:t>景德镇市珠山区社会科学联合会</w:t>
      </w:r>
      <w:r>
        <w:rPr>
          <w:rFonts w:ascii="黑体" w:hAnsi="黑体" w:eastAsia="黑体" w:cs="黑体"/>
          <w:spacing w:val="-92"/>
          <w:sz w:val="43"/>
          <w:szCs w:val="43"/>
        </w:rPr>
        <w:t xml:space="preserve"> </w:t>
      </w:r>
      <w:r>
        <w:rPr>
          <w:rFonts w:ascii="黑体" w:hAnsi="黑体" w:eastAsia="黑体" w:cs="黑体"/>
          <w:spacing w:val="7"/>
          <w:sz w:val="43"/>
          <w:szCs w:val="43"/>
          <w14:textOutline w14:w="5587" w14:cap="flat" w14:cmpd="sng">
            <w14:solidFill>
              <w14:srgbClr w14:val="000000"/>
            </w14:solidFill>
            <w14:prstDash w14:val="solid"/>
            <w14:miter w14:val="0"/>
          </w14:textOutline>
        </w:rPr>
        <w:t>2024</w:t>
      </w:r>
      <w:r>
        <w:rPr>
          <w:rFonts w:ascii="黑体" w:hAnsi="黑体" w:eastAsia="黑体" w:cs="黑体"/>
          <w:spacing w:val="-85"/>
          <w:sz w:val="43"/>
          <w:szCs w:val="43"/>
        </w:rPr>
        <w:t xml:space="preserve"> </w:t>
      </w:r>
      <w:r>
        <w:rPr>
          <w:rFonts w:ascii="黑体" w:hAnsi="黑体" w:eastAsia="黑体" w:cs="黑体"/>
          <w:spacing w:val="7"/>
          <w:sz w:val="43"/>
          <w:szCs w:val="43"/>
          <w14:textOutline w14:w="5587" w14:cap="flat" w14:cmpd="sng">
            <w14:solidFill>
              <w14:srgbClr w14:val="000000"/>
            </w14:solidFill>
            <w14:prstDash w14:val="solid"/>
            <w14:miter w14:val="0"/>
          </w14:textOutline>
        </w:rPr>
        <w:t>年部门预算</w:t>
      </w:r>
    </w:p>
    <w:p w14:paraId="68960145">
      <w:pPr>
        <w:spacing w:line="338" w:lineRule="auto"/>
        <w:rPr>
          <w:rFonts w:ascii="Arial"/>
          <w:sz w:val="21"/>
        </w:rPr>
      </w:pPr>
    </w:p>
    <w:p w14:paraId="5DD3183B">
      <w:pPr>
        <w:spacing w:line="339" w:lineRule="auto"/>
        <w:rPr>
          <w:rFonts w:ascii="Arial"/>
          <w:sz w:val="21"/>
        </w:rPr>
      </w:pPr>
    </w:p>
    <w:p w14:paraId="39F26D8C">
      <w:pPr>
        <w:spacing w:before="101" w:line="228" w:lineRule="auto"/>
        <w:ind w:left="3579"/>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8"/>
          <w:sz w:val="31"/>
          <w:szCs w:val="31"/>
        </w:rPr>
        <w:t xml:space="preserve">    </w:t>
      </w:r>
      <w:r>
        <w:rPr>
          <w:rFonts w:ascii="黑体" w:hAnsi="黑体" w:eastAsia="黑体" w:cs="黑体"/>
          <w:spacing w:val="-22"/>
          <w:sz w:val="31"/>
          <w:szCs w:val="31"/>
        </w:rPr>
        <w:t>录</w:t>
      </w:r>
    </w:p>
    <w:p w14:paraId="6639E569">
      <w:pPr>
        <w:spacing w:line="450" w:lineRule="auto"/>
        <w:rPr>
          <w:rFonts w:ascii="Arial"/>
          <w:sz w:val="21"/>
        </w:rPr>
      </w:pPr>
    </w:p>
    <w:p w14:paraId="5A430FE8">
      <w:pPr>
        <w:pStyle w:val="2"/>
        <w:spacing w:before="101" w:line="228" w:lineRule="auto"/>
        <w:ind w:left="687"/>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珠山区社会科学联合会</w:t>
      </w:r>
      <w:r>
        <w:rPr>
          <w:spacing w:val="7"/>
          <w14:textOutline w14:w="4064" w14:cap="flat" w14:cmpd="sng">
            <w14:solidFill>
              <w14:srgbClr w14:val="000000"/>
            </w14:solidFill>
            <w14:prstDash w14:val="solid"/>
            <w14:miter w14:val="0"/>
          </w14:textOutline>
        </w:rPr>
        <w:t>概况</w:t>
      </w:r>
    </w:p>
    <w:p w14:paraId="2123ED1A">
      <w:pPr>
        <w:pStyle w:val="2"/>
        <w:spacing w:before="239" w:line="228" w:lineRule="auto"/>
        <w:ind w:left="1319"/>
      </w:pPr>
      <w:r>
        <w:rPr>
          <w:spacing w:val="2"/>
        </w:rPr>
        <w:t>一、部门主要职责</w:t>
      </w:r>
    </w:p>
    <w:p w14:paraId="798D333A">
      <w:pPr>
        <w:pStyle w:val="2"/>
        <w:spacing w:before="242" w:line="228" w:lineRule="auto"/>
        <w:ind w:left="1324"/>
      </w:pPr>
      <w:r>
        <w:rPr>
          <w:spacing w:val="6"/>
        </w:rPr>
        <w:t>二、机构设置及人员情况</w:t>
      </w:r>
    </w:p>
    <w:p w14:paraId="469F1F18">
      <w:pPr>
        <w:pStyle w:val="2"/>
        <w:spacing w:before="240" w:line="228" w:lineRule="auto"/>
        <w:ind w:left="687"/>
      </w:pPr>
      <w:r>
        <w:rPr>
          <w:spacing w:val="6"/>
          <w14:textOutline w14:w="4064" w14:cap="flat" w14:cmpd="sng">
            <w14:solidFill>
              <w14:srgbClr w14:val="000000"/>
            </w14:solidFill>
            <w14:prstDash w14:val="solid"/>
            <w14:miter w14:val="0"/>
          </w14:textOutline>
        </w:rPr>
        <w:t>第二部分</w:t>
      </w:r>
      <w:r>
        <w:rPr>
          <w:spacing w:val="6"/>
        </w:rPr>
        <w:t xml:space="preserve">  </w:t>
      </w:r>
      <w:r>
        <w:rPr>
          <w:rFonts w:hint="eastAsia"/>
          <w:spacing w:val="6"/>
          <w:lang w:val="en-US" w:eastAsia="zh-CN"/>
          <w14:textOutline w14:w="4064" w14:cap="flat" w14:cmpd="sng">
            <w14:solidFill>
              <w14:srgbClr w14:val="000000"/>
            </w14:solidFill>
            <w14:prstDash w14:val="solid"/>
            <w14:miter w14:val="0"/>
          </w14:textOutline>
        </w:rPr>
        <w:t>珠山区社会科学联合会</w:t>
      </w:r>
      <w:r>
        <w:rPr>
          <w:spacing w:val="6"/>
          <w14:textOutline w14:w="4064" w14:cap="flat" w14:cmpd="sng">
            <w14:solidFill>
              <w14:srgbClr w14:val="000000"/>
            </w14:solidFill>
            <w14:prstDash w14:val="solid"/>
            <w14:miter w14:val="0"/>
          </w14:textOutline>
        </w:rPr>
        <w:t>2024</w:t>
      </w:r>
      <w:r>
        <w:rPr>
          <w:spacing w:val="-49"/>
        </w:rPr>
        <w:t xml:space="preserve"> </w:t>
      </w:r>
      <w:r>
        <w:rPr>
          <w:spacing w:val="6"/>
          <w14:textOutline w14:w="4064" w14:cap="flat" w14:cmpd="sng">
            <w14:solidFill>
              <w14:srgbClr w14:val="000000"/>
            </w14:solidFill>
            <w14:prstDash w14:val="solid"/>
            <w14:miter w14:val="0"/>
          </w14:textOutline>
        </w:rPr>
        <w:t>年部门预算表</w:t>
      </w:r>
    </w:p>
    <w:p w14:paraId="3C4938EA">
      <w:pPr>
        <w:pStyle w:val="2"/>
        <w:spacing w:before="242" w:line="624" w:lineRule="exact"/>
        <w:ind w:left="1319"/>
      </w:pPr>
      <w:r>
        <w:rPr>
          <w:spacing w:val="5"/>
          <w:position w:val="22"/>
        </w:rPr>
        <w:t>一、《收支预算总表》</w:t>
      </w:r>
    </w:p>
    <w:p w14:paraId="53632CB7">
      <w:pPr>
        <w:pStyle w:val="2"/>
        <w:spacing w:before="1" w:line="227" w:lineRule="auto"/>
        <w:ind w:left="1324"/>
      </w:pPr>
      <w:r>
        <w:rPr>
          <w:spacing w:val="4"/>
        </w:rPr>
        <w:t>二、《部门收入总表》</w:t>
      </w:r>
    </w:p>
    <w:p w14:paraId="55647E38">
      <w:pPr>
        <w:pStyle w:val="2"/>
        <w:spacing w:before="241" w:line="228" w:lineRule="auto"/>
        <w:ind w:left="1323"/>
      </w:pPr>
      <w:r>
        <w:rPr>
          <w:spacing w:val="4"/>
        </w:rPr>
        <w:t>三、《部门支出总表》</w:t>
      </w:r>
    </w:p>
    <w:p w14:paraId="7E6E820A">
      <w:pPr>
        <w:pStyle w:val="2"/>
        <w:spacing w:before="242" w:line="229" w:lineRule="auto"/>
        <w:ind w:left="1352"/>
      </w:pPr>
      <w:r>
        <w:rPr>
          <w:spacing w:val="3"/>
        </w:rPr>
        <w:t>四、《财政拨款收支总表》</w:t>
      </w:r>
    </w:p>
    <w:p w14:paraId="7F451B3A">
      <w:pPr>
        <w:pStyle w:val="2"/>
        <w:spacing w:before="239" w:line="228" w:lineRule="auto"/>
        <w:ind w:left="1319"/>
      </w:pPr>
      <w:r>
        <w:rPr>
          <w:spacing w:val="6"/>
        </w:rPr>
        <w:t>五、《一般公共预算支出表》</w:t>
      </w:r>
    </w:p>
    <w:p w14:paraId="70C81EB3">
      <w:pPr>
        <w:pStyle w:val="2"/>
        <w:spacing w:before="241" w:line="228" w:lineRule="auto"/>
        <w:ind w:left="1317"/>
      </w:pPr>
      <w:r>
        <w:rPr>
          <w:spacing w:val="6"/>
        </w:rPr>
        <w:t>六、《一般公共预算基本支出表》</w:t>
      </w:r>
    </w:p>
    <w:p w14:paraId="6D0204DB">
      <w:pPr>
        <w:pStyle w:val="2"/>
        <w:spacing w:before="242" w:line="229" w:lineRule="auto"/>
        <w:ind w:left="1321"/>
      </w:pPr>
      <w:r>
        <w:rPr>
          <w:spacing w:val="7"/>
        </w:rPr>
        <w:t>七、《财政拨款“三公”经费支出表》</w:t>
      </w:r>
    </w:p>
    <w:p w14:paraId="49C76088">
      <w:pPr>
        <w:pStyle w:val="2"/>
        <w:spacing w:before="239" w:line="226" w:lineRule="auto"/>
        <w:ind w:left="1313"/>
      </w:pPr>
      <w:r>
        <w:rPr>
          <w:spacing w:val="6"/>
        </w:rPr>
        <w:t>八、《政府性基金预算支出表》</w:t>
      </w:r>
    </w:p>
    <w:p w14:paraId="6D9B980A">
      <w:pPr>
        <w:pStyle w:val="2"/>
        <w:spacing w:before="244" w:line="624" w:lineRule="exact"/>
        <w:ind w:left="1326"/>
      </w:pPr>
      <w:r>
        <w:rPr>
          <w:spacing w:val="7"/>
          <w:position w:val="22"/>
        </w:rPr>
        <w:t>九、《国有资本经营预算支出表》</w:t>
      </w:r>
    </w:p>
    <w:p w14:paraId="2D5210FF">
      <w:pPr>
        <w:pStyle w:val="2"/>
        <w:spacing w:before="2" w:line="227" w:lineRule="auto"/>
        <w:ind w:left="1323"/>
      </w:pPr>
      <w:r>
        <w:rPr>
          <w:spacing w:val="7"/>
        </w:rPr>
        <w:t>十、《部门整体支出绩效目标表》</w:t>
      </w:r>
    </w:p>
    <w:p w14:paraId="385A5CF5">
      <w:pPr>
        <w:pStyle w:val="2"/>
        <w:spacing w:before="242" w:line="228" w:lineRule="auto"/>
        <w:ind w:left="1323"/>
      </w:pPr>
      <w:r>
        <w:rPr>
          <w:spacing w:val="6"/>
        </w:rPr>
        <w:t>十一、《项目支出绩效目标表》</w:t>
      </w:r>
    </w:p>
    <w:p w14:paraId="46CB31F1">
      <w:pPr>
        <w:pStyle w:val="2"/>
        <w:spacing w:before="240" w:line="228" w:lineRule="auto"/>
        <w:ind w:left="687"/>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珠山区社会科学联合会</w:t>
      </w:r>
      <w:r>
        <w:rPr>
          <w:spacing w:val="7"/>
        </w:rPr>
        <w:t xml:space="preserve"> </w:t>
      </w:r>
      <w:r>
        <w:rPr>
          <w:spacing w:val="7"/>
          <w14:textOutline w14:w="4064" w14:cap="flat" w14:cmpd="sng">
            <w14:solidFill>
              <w14:srgbClr w14:val="000000"/>
            </w14:solidFill>
            <w14:prstDash w14:val="solid"/>
            <w14:miter w14:val="0"/>
          </w14:textOutline>
        </w:rPr>
        <w:t>2024</w:t>
      </w:r>
      <w:r>
        <w:rPr>
          <w:spacing w:val="-36"/>
        </w:rPr>
        <w:t xml:space="preserve"> </w:t>
      </w:r>
      <w:r>
        <w:rPr>
          <w:spacing w:val="7"/>
          <w14:textOutline w14:w="4064" w14:cap="flat" w14:cmpd="sng">
            <w14:solidFill>
              <w14:srgbClr w14:val="000000"/>
            </w14:solidFill>
            <w14:prstDash w14:val="solid"/>
            <w14:miter w14:val="0"/>
          </w14:textOutline>
        </w:rPr>
        <w:t>年部门预算情况说明</w:t>
      </w:r>
    </w:p>
    <w:p w14:paraId="32335347">
      <w:pPr>
        <w:pStyle w:val="2"/>
        <w:spacing w:before="241" w:line="228" w:lineRule="auto"/>
        <w:ind w:left="1319"/>
      </w:pPr>
      <w:r>
        <w:rPr>
          <w:spacing w:val="2"/>
        </w:rPr>
        <w:t>一、2024</w:t>
      </w:r>
      <w:r>
        <w:rPr>
          <w:spacing w:val="-33"/>
        </w:rPr>
        <w:t xml:space="preserve"> </w:t>
      </w:r>
      <w:r>
        <w:rPr>
          <w:spacing w:val="2"/>
        </w:rPr>
        <w:t>年部门预算收支情况说明</w:t>
      </w:r>
    </w:p>
    <w:p w14:paraId="6331D50B">
      <w:pPr>
        <w:pStyle w:val="2"/>
        <w:spacing w:before="241" w:line="228" w:lineRule="auto"/>
        <w:ind w:left="1324"/>
      </w:pPr>
      <w:r>
        <w:rPr>
          <w:spacing w:val="5"/>
        </w:rPr>
        <w:t>二、2024</w:t>
      </w:r>
      <w:r>
        <w:rPr>
          <w:spacing w:val="-35"/>
        </w:rPr>
        <w:t xml:space="preserve"> </w:t>
      </w:r>
      <w:r>
        <w:rPr>
          <w:spacing w:val="5"/>
        </w:rPr>
        <w:t>年“三公”经费预算情况说明</w:t>
      </w:r>
    </w:p>
    <w:p w14:paraId="30C7C01A">
      <w:pPr>
        <w:spacing w:line="228" w:lineRule="auto"/>
      </w:pPr>
    </w:p>
    <w:p w14:paraId="04471654">
      <w:pPr>
        <w:pStyle w:val="2"/>
        <w:spacing w:before="161" w:line="228" w:lineRule="auto"/>
        <w:ind w:left="687"/>
        <w:sectPr>
          <w:pgSz w:w="11905" w:h="16840"/>
          <w:pgMar w:top="1431" w:right="1785" w:bottom="0" w:left="1785" w:header="0" w:footer="0" w:gutter="0"/>
          <w:cols w:space="720" w:num="1"/>
        </w:sectPr>
      </w:pPr>
      <w:r>
        <w:rPr>
          <w:spacing w:val="3"/>
          <w14:textOutline w14:w="4064" w14:cap="flat" w14:cmpd="sng">
            <w14:solidFill>
              <w14:srgbClr w14:val="000000"/>
            </w14:solidFill>
            <w14:prstDash w14:val="solid"/>
            <w14:miter w14:val="0"/>
          </w14:textOutline>
        </w:rPr>
        <w:t>第四部分</w:t>
      </w:r>
      <w:r>
        <w:rPr>
          <w:spacing w:val="20"/>
        </w:rPr>
        <w:t xml:space="preserve">  </w:t>
      </w:r>
      <w:r>
        <w:rPr>
          <w:spacing w:val="3"/>
          <w14:textOutline w14:w="4064" w14:cap="flat" w14:cmpd="sng">
            <w14:solidFill>
              <w14:srgbClr w14:val="000000"/>
            </w14:solidFill>
            <w14:prstDash w14:val="solid"/>
            <w14:miter w14:val="0"/>
          </w14:textOutline>
        </w:rPr>
        <w:t>名词解释</w:t>
      </w:r>
    </w:p>
    <w:p w14:paraId="1EA1A730">
      <w:pPr>
        <w:spacing w:line="266" w:lineRule="auto"/>
        <w:rPr>
          <w:rFonts w:ascii="Arial"/>
          <w:sz w:val="21"/>
        </w:rPr>
      </w:pPr>
    </w:p>
    <w:p w14:paraId="7E16C430">
      <w:pPr>
        <w:spacing w:line="266" w:lineRule="auto"/>
        <w:rPr>
          <w:rFonts w:ascii="Arial"/>
          <w:sz w:val="21"/>
        </w:rPr>
      </w:pPr>
    </w:p>
    <w:p w14:paraId="17BD74C6">
      <w:pPr>
        <w:pStyle w:val="2"/>
        <w:spacing w:before="101" w:line="228" w:lineRule="auto"/>
        <w:ind w:left="2113"/>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珠山区社会科学联合会</w:t>
      </w:r>
      <w:r>
        <w:rPr>
          <w:spacing w:val="7"/>
          <w14:textOutline w14:w="4064" w14:cap="flat" w14:cmpd="sng">
            <w14:solidFill>
              <w14:srgbClr w14:val="000000"/>
            </w14:solidFill>
            <w14:prstDash w14:val="solid"/>
            <w14:miter w14:val="0"/>
          </w14:textOutline>
        </w:rPr>
        <w:t>概况</w:t>
      </w:r>
    </w:p>
    <w:p w14:paraId="78FF8CDB">
      <w:pPr>
        <w:spacing w:line="335" w:lineRule="auto"/>
        <w:rPr>
          <w:rFonts w:ascii="Arial"/>
          <w:sz w:val="21"/>
        </w:rPr>
      </w:pPr>
    </w:p>
    <w:p w14:paraId="2D34C2A0">
      <w:pPr>
        <w:spacing w:line="336" w:lineRule="auto"/>
        <w:rPr>
          <w:rFonts w:ascii="Arial"/>
          <w:sz w:val="21"/>
        </w:rPr>
      </w:pPr>
    </w:p>
    <w:p w14:paraId="1F33CCAF">
      <w:pPr>
        <w:numPr>
          <w:ilvl w:val="0"/>
          <w:numId w:val="1"/>
        </w:numPr>
        <w:spacing w:before="101" w:line="231" w:lineRule="auto"/>
        <w:ind w:left="30"/>
        <w:outlineLvl w:val="0"/>
        <w:rPr>
          <w:rFonts w:ascii="楷体" w:hAnsi="楷体" w:eastAsia="楷体" w:cs="楷体"/>
          <w:spacing w:val="7"/>
          <w:sz w:val="31"/>
          <w:szCs w:val="31"/>
          <w14:textOutline w14:w="4064" w14:cap="flat" w14:cmpd="sng">
            <w14:solidFill>
              <w14:srgbClr w14:val="000000"/>
            </w14:solidFill>
            <w14:prstDash w14:val="solid"/>
            <w14:miter w14:val="0"/>
          </w14:textOutline>
        </w:rPr>
      </w:pPr>
      <w:r>
        <w:rPr>
          <w:rFonts w:ascii="楷体" w:hAnsi="楷体" w:eastAsia="楷体" w:cs="楷体"/>
          <w:spacing w:val="7"/>
          <w:sz w:val="31"/>
          <w:szCs w:val="31"/>
          <w14:textOutline w14:w="4064" w14:cap="flat" w14:cmpd="sng">
            <w14:solidFill>
              <w14:srgbClr w14:val="000000"/>
            </w14:solidFill>
            <w14:prstDash w14:val="solid"/>
            <w14:miter w14:val="0"/>
          </w14:textOutline>
        </w:rPr>
        <w:t>部门主要职责</w:t>
      </w:r>
    </w:p>
    <w:p w14:paraId="6DA49BF0">
      <w:pPr>
        <w:spacing w:line="570" w:lineRule="exact"/>
        <w:ind w:firstLine="616" w:firstLineChars="200"/>
        <w:rPr>
          <w:rFonts w:hint="eastAsia" w:ascii="仿宋_GB2312" w:hAnsi="仿宋_GB2312" w:eastAsia="仿宋_GB2312" w:cs="仿宋_GB2312"/>
          <w:spacing w:val="-6"/>
          <w:sz w:val="32"/>
          <w:szCs w:val="32"/>
        </w:rPr>
      </w:pPr>
    </w:p>
    <w:p w14:paraId="3C93D8A3">
      <w:pPr>
        <w:spacing w:line="57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1、发挥党和政府联系珠山区广大社会科学工作者的桥梁纽带作用反映社会科学界的愿望与要求，维护社会科学工作者的正当权益；</w:t>
      </w:r>
    </w:p>
    <w:p w14:paraId="16780991">
      <w:pPr>
        <w:spacing w:line="57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2、组织协调学术研究活动，开展学术交流，开展社会科学咨询工作，促进社会科学理论研究成果社会化；</w:t>
      </w:r>
    </w:p>
    <w:p w14:paraId="7FBA3127">
      <w:pPr>
        <w:spacing w:line="57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3、宣传普及社会科学知识和科研成果，编辑出版学术书刊和资料，奖励和表彰社会科学的优秀成果、优秀学会和优秀学会工作者。</w:t>
      </w:r>
    </w:p>
    <w:p w14:paraId="46760C79">
      <w:pPr>
        <w:pStyle w:val="2"/>
      </w:pPr>
    </w:p>
    <w:p w14:paraId="316CED83">
      <w:pPr>
        <w:numPr>
          <w:ilvl w:val="0"/>
          <w:numId w:val="2"/>
        </w:numPr>
        <w:spacing w:before="277" w:line="227" w:lineRule="auto"/>
        <w:ind w:left="30"/>
        <w:outlineLvl w:val="0"/>
        <w:rPr>
          <w:rFonts w:ascii="楷体" w:hAnsi="楷体" w:eastAsia="楷体" w:cs="楷体"/>
          <w:spacing w:val="-2"/>
          <w:sz w:val="32"/>
          <w:szCs w:val="32"/>
          <w14:textOutline w14:w="4064" w14:cap="flat" w14:cmpd="sng">
            <w14:solidFill>
              <w14:srgbClr w14:val="000000"/>
            </w14:solidFill>
            <w14:prstDash w14:val="solid"/>
            <w14:miter w14:val="0"/>
          </w14:textOutline>
        </w:rPr>
      </w:pPr>
      <w:r>
        <w:rPr>
          <w:rFonts w:ascii="楷体" w:hAnsi="楷体" w:eastAsia="楷体" w:cs="楷体"/>
          <w:spacing w:val="-2"/>
          <w:sz w:val="32"/>
          <w:szCs w:val="32"/>
          <w14:textOutline w14:w="4064" w14:cap="flat" w14:cmpd="sng">
            <w14:solidFill>
              <w14:srgbClr w14:val="000000"/>
            </w14:solidFill>
            <w14:prstDash w14:val="solid"/>
            <w14:miter w14:val="0"/>
          </w14:textOutline>
        </w:rPr>
        <w:t>机构设置及人员情况</w:t>
      </w:r>
    </w:p>
    <w:p w14:paraId="51A95D72">
      <w:pPr>
        <w:numPr>
          <w:ilvl w:val="0"/>
          <w:numId w:val="0"/>
        </w:numPr>
        <w:spacing w:before="277" w:line="227" w:lineRule="auto"/>
        <w:outlineLvl w:val="0"/>
        <w:rPr>
          <w:rFonts w:ascii="楷体" w:hAnsi="楷体" w:eastAsia="楷体" w:cs="楷体"/>
          <w:spacing w:val="-2"/>
          <w:sz w:val="32"/>
          <w:szCs w:val="32"/>
          <w14:textOutline w14:w="4064" w14:cap="flat" w14:cmpd="sng">
            <w14:solidFill>
              <w14:srgbClr w14:val="000000"/>
            </w14:solidFill>
            <w14:prstDash w14:val="solid"/>
            <w14:miter w14:val="0"/>
          </w14:textOutline>
        </w:rPr>
      </w:pPr>
    </w:p>
    <w:p w14:paraId="5F4A9F90">
      <w:pPr>
        <w:spacing w:line="57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2024 年</w:t>
      </w:r>
      <w:r>
        <w:rPr>
          <w:rFonts w:hint="eastAsia" w:ascii="仿宋_GB2312" w:hAnsi="仿宋_GB2312" w:eastAsia="仿宋_GB2312" w:cs="仿宋_GB2312"/>
          <w:spacing w:val="-6"/>
          <w:sz w:val="32"/>
          <w:szCs w:val="32"/>
          <w:lang w:val="en-US" w:eastAsia="zh-CN"/>
        </w:rPr>
        <w:t>珠山区社会科学联合会</w:t>
      </w:r>
      <w:r>
        <w:rPr>
          <w:rFonts w:hint="eastAsia" w:ascii="仿宋_GB2312" w:hAnsi="仿宋_GB2312" w:eastAsia="仿宋_GB2312" w:cs="仿宋_GB2312"/>
          <w:spacing w:val="-6"/>
          <w:sz w:val="32"/>
          <w:szCs w:val="32"/>
        </w:rPr>
        <w:t>共有预算单位</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 xml:space="preserve"> 个，即部门本级。编制数为</w:t>
      </w: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人，其中：行政编制</w:t>
      </w: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人、参照公务员管理事业编制</w:t>
      </w:r>
      <w:r>
        <w:rPr>
          <w:rFonts w:hint="eastAsia" w:ascii="仿宋_GB2312" w:hAnsi="仿宋_GB2312" w:eastAsia="仿宋_GB2312" w:cs="仿宋_GB2312"/>
          <w:spacing w:val="-6"/>
          <w:sz w:val="32"/>
          <w:szCs w:val="32"/>
          <w:lang w:val="en-US" w:eastAsia="zh-CN"/>
        </w:rPr>
        <w:t>0</w:t>
      </w:r>
      <w:r>
        <w:rPr>
          <w:rFonts w:hint="eastAsia" w:ascii="仿宋_GB2312" w:hAnsi="仿宋_GB2312" w:eastAsia="仿宋_GB2312" w:cs="仿宋_GB2312"/>
          <w:spacing w:val="-6"/>
          <w:sz w:val="32"/>
          <w:szCs w:val="32"/>
        </w:rPr>
        <w:t>人、全额补助事业编制</w:t>
      </w:r>
      <w:r>
        <w:rPr>
          <w:rFonts w:hint="eastAsia" w:ascii="仿宋_GB2312" w:hAnsi="仿宋_GB2312" w:eastAsia="仿宋_GB2312" w:cs="仿宋_GB2312"/>
          <w:spacing w:val="-6"/>
          <w:sz w:val="32"/>
          <w:szCs w:val="32"/>
          <w:lang w:val="en-US" w:eastAsia="zh-CN"/>
        </w:rPr>
        <w:t>0</w:t>
      </w:r>
      <w:r>
        <w:rPr>
          <w:rFonts w:hint="eastAsia" w:ascii="仿宋_GB2312" w:hAnsi="仿宋_GB2312" w:eastAsia="仿宋_GB2312" w:cs="仿宋_GB2312"/>
          <w:spacing w:val="-6"/>
          <w:sz w:val="32"/>
          <w:szCs w:val="32"/>
        </w:rPr>
        <w:t>人。实有人数</w:t>
      </w: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人，其中：在职</w:t>
      </w: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人，包括行政</w:t>
      </w: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人、参照公务员管理</w:t>
      </w:r>
      <w:r>
        <w:rPr>
          <w:rFonts w:hint="eastAsia" w:ascii="仿宋_GB2312" w:hAnsi="仿宋_GB2312" w:eastAsia="仿宋_GB2312" w:cs="仿宋_GB2312"/>
          <w:spacing w:val="-6"/>
          <w:sz w:val="32"/>
          <w:szCs w:val="32"/>
          <w:lang w:val="en-US" w:eastAsia="zh-CN"/>
        </w:rPr>
        <w:t>0</w:t>
      </w:r>
      <w:r>
        <w:rPr>
          <w:rFonts w:hint="eastAsia" w:ascii="仿宋_GB2312" w:hAnsi="仿宋_GB2312" w:eastAsia="仿宋_GB2312" w:cs="仿宋_GB2312"/>
          <w:spacing w:val="-6"/>
          <w:sz w:val="32"/>
          <w:szCs w:val="32"/>
        </w:rPr>
        <w:t>人、全额补助</w:t>
      </w:r>
      <w:r>
        <w:rPr>
          <w:rFonts w:hint="eastAsia" w:ascii="仿宋_GB2312" w:hAnsi="仿宋_GB2312" w:eastAsia="仿宋_GB2312" w:cs="仿宋_GB2312"/>
          <w:spacing w:val="-6"/>
          <w:sz w:val="32"/>
          <w:szCs w:val="32"/>
          <w:lang w:val="en-US" w:eastAsia="zh-CN"/>
        </w:rPr>
        <w:t>0</w:t>
      </w:r>
      <w:r>
        <w:rPr>
          <w:rFonts w:hint="eastAsia" w:ascii="仿宋_GB2312" w:hAnsi="仿宋_GB2312" w:eastAsia="仿宋_GB2312" w:cs="仿宋_GB2312"/>
          <w:spacing w:val="-6"/>
          <w:sz w:val="32"/>
          <w:szCs w:val="32"/>
        </w:rPr>
        <w:t>人；退休</w:t>
      </w:r>
      <w:r>
        <w:rPr>
          <w:rFonts w:hint="eastAsia" w:ascii="仿宋_GB2312" w:hAnsi="仿宋_GB2312" w:eastAsia="仿宋_GB2312" w:cs="仿宋_GB2312"/>
          <w:spacing w:val="-6"/>
          <w:sz w:val="32"/>
          <w:szCs w:val="32"/>
          <w:lang w:val="en-US" w:eastAsia="zh-CN"/>
        </w:rPr>
        <w:t>0</w:t>
      </w:r>
      <w:r>
        <w:rPr>
          <w:rFonts w:hint="eastAsia" w:ascii="仿宋_GB2312" w:hAnsi="仿宋_GB2312" w:eastAsia="仿宋_GB2312" w:cs="仿宋_GB2312"/>
          <w:spacing w:val="-6"/>
          <w:sz w:val="32"/>
          <w:szCs w:val="32"/>
        </w:rPr>
        <w:t>人。</w:t>
      </w:r>
    </w:p>
    <w:p w14:paraId="398CC4A7">
      <w:pPr>
        <w:pStyle w:val="2"/>
      </w:pPr>
    </w:p>
    <w:p w14:paraId="22EE4979">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6B278733">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093E29D4">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2B99C86A">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6A11CBC2">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2DEB586E">
      <w:pPr>
        <w:pStyle w:val="2"/>
        <w:spacing w:before="104" w:line="222" w:lineRule="auto"/>
        <w:jc w:val="center"/>
        <w:rPr>
          <w:spacing w:val="-4"/>
          <w:sz w:val="32"/>
          <w:szCs w:val="32"/>
          <w14:textOutline w14:w="4064" w14:cap="flat" w14:cmpd="sng">
            <w14:solidFill>
              <w14:srgbClr w14:val="000000"/>
            </w14:solidFill>
            <w14:prstDash w14:val="solid"/>
            <w14:miter w14:val="0"/>
          </w14:textOutline>
        </w:rPr>
      </w:pPr>
    </w:p>
    <w:p w14:paraId="5196D746">
      <w:pPr>
        <w:pStyle w:val="2"/>
        <w:spacing w:before="104" w:line="222" w:lineRule="auto"/>
        <w:jc w:val="center"/>
        <w:rPr>
          <w:spacing w:val="-4"/>
          <w:sz w:val="32"/>
          <w:szCs w:val="32"/>
          <w14:textOutline w14:w="4064" w14:cap="flat" w14:cmpd="sng">
            <w14:solidFill>
              <w14:srgbClr w14:val="000000"/>
            </w14:solidFill>
            <w14:prstDash w14:val="solid"/>
            <w14:miter w14:val="0"/>
          </w14:textOutline>
        </w:rPr>
      </w:pPr>
    </w:p>
    <w:p w14:paraId="3036B21D">
      <w:pPr>
        <w:pStyle w:val="2"/>
        <w:spacing w:before="104" w:line="222" w:lineRule="auto"/>
        <w:jc w:val="center"/>
        <w:rPr>
          <w:spacing w:val="-4"/>
          <w:sz w:val="32"/>
          <w:szCs w:val="32"/>
          <w14:textOutline w14:w="4064" w14:cap="flat" w14:cmpd="sng">
            <w14:solidFill>
              <w14:srgbClr w14:val="000000"/>
            </w14:solidFill>
            <w14:prstDash w14:val="solid"/>
            <w14:miter w14:val="0"/>
          </w14:textOutline>
        </w:rPr>
      </w:pPr>
    </w:p>
    <w:p w14:paraId="436EE692">
      <w:pPr>
        <w:pStyle w:val="2"/>
        <w:spacing w:before="104" w:line="222" w:lineRule="auto"/>
        <w:jc w:val="center"/>
        <w:rPr>
          <w:spacing w:val="-4"/>
          <w:sz w:val="32"/>
          <w:szCs w:val="32"/>
          <w14:textOutline w14:w="4064" w14:cap="flat" w14:cmpd="sng">
            <w14:solidFill>
              <w14:srgbClr w14:val="000000"/>
            </w14:solidFill>
            <w14:prstDash w14:val="solid"/>
            <w14:miter w14:val="0"/>
          </w14:textOutline>
        </w:rPr>
      </w:pPr>
    </w:p>
    <w:p w14:paraId="3E86D814">
      <w:pPr>
        <w:pStyle w:val="2"/>
        <w:spacing w:before="104" w:line="222" w:lineRule="auto"/>
        <w:jc w:val="center"/>
        <w:rPr>
          <w:sz w:val="32"/>
          <w:szCs w:val="32"/>
        </w:rPr>
      </w:pPr>
      <w:r>
        <w:rPr>
          <w:spacing w:val="-4"/>
          <w:sz w:val="32"/>
          <w:szCs w:val="32"/>
          <w14:textOutline w14:w="4064" w14:cap="flat" w14:cmpd="sng">
            <w14:solidFill>
              <w14:srgbClr w14:val="000000"/>
            </w14:solidFill>
            <w14:prstDash w14:val="solid"/>
            <w14:miter w14:val="0"/>
          </w14:textOutline>
        </w:rPr>
        <w:t>第二部分</w:t>
      </w:r>
      <w:r>
        <w:rPr>
          <w:spacing w:val="-4"/>
          <w:sz w:val="32"/>
          <w:szCs w:val="32"/>
        </w:rPr>
        <w:t xml:space="preserve">  </w:t>
      </w:r>
      <w:r>
        <w:rPr>
          <w:rFonts w:hint="eastAsia"/>
          <w:spacing w:val="-4"/>
          <w:sz w:val="32"/>
          <w:szCs w:val="32"/>
          <w:lang w:val="en-US" w:eastAsia="zh-CN"/>
          <w14:textOutline w14:w="4064" w14:cap="flat" w14:cmpd="sng">
            <w14:solidFill>
              <w14:srgbClr w14:val="000000"/>
            </w14:solidFill>
            <w14:prstDash w14:val="solid"/>
            <w14:miter w14:val="0"/>
          </w14:textOutline>
        </w:rPr>
        <w:t xml:space="preserve">珠山区社会科学联合会 </w:t>
      </w:r>
      <w:r>
        <w:rPr>
          <w:spacing w:val="-4"/>
          <w:sz w:val="32"/>
          <w:szCs w:val="32"/>
          <w14:textOutline w14:w="4064" w14:cap="flat" w14:cmpd="sng">
            <w14:solidFill>
              <w14:srgbClr w14:val="000000"/>
            </w14:solidFill>
            <w14:prstDash w14:val="solid"/>
            <w14:miter w14:val="0"/>
          </w14:textOutline>
        </w:rPr>
        <w:t>2024</w:t>
      </w:r>
      <w:r>
        <w:rPr>
          <w:rFonts w:hint="eastAsia"/>
          <w:spacing w:val="-4"/>
          <w:sz w:val="32"/>
          <w:szCs w:val="32"/>
          <w:lang w:val="en-US" w:eastAsia="zh-CN"/>
          <w14:textOutline w14:w="4064" w14:cap="flat" w14:cmpd="sng">
            <w14:solidFill>
              <w14:srgbClr w14:val="000000"/>
            </w14:solidFill>
            <w14:prstDash w14:val="solid"/>
            <w14:miter w14:val="0"/>
          </w14:textOutline>
        </w:rPr>
        <w:t xml:space="preserve"> </w:t>
      </w:r>
      <w:r>
        <w:rPr>
          <w:spacing w:val="-4"/>
          <w:sz w:val="32"/>
          <w:szCs w:val="32"/>
          <w14:textOutline w14:w="4064" w14:cap="flat" w14:cmpd="sng">
            <w14:solidFill>
              <w14:srgbClr w14:val="000000"/>
            </w14:solidFill>
            <w14:prstDash w14:val="solid"/>
            <w14:miter w14:val="0"/>
          </w14:textOutline>
        </w:rPr>
        <w:t>年部门预算表</w:t>
      </w:r>
    </w:p>
    <w:p w14:paraId="0AC8A229">
      <w:pPr>
        <w:spacing w:line="222" w:lineRule="auto"/>
        <w:rPr>
          <w:sz w:val="32"/>
          <w:szCs w:val="32"/>
        </w:rPr>
        <w:sectPr>
          <w:pgSz w:w="11905" w:h="16840"/>
          <w:pgMar w:top="1431" w:right="1774" w:bottom="0" w:left="1785" w:header="0" w:footer="0" w:gutter="0"/>
          <w:cols w:space="720" w:num="1"/>
        </w:sectPr>
      </w:pPr>
    </w:p>
    <w:p w14:paraId="60EE6D11">
      <w:pPr>
        <w:spacing w:line="190" w:lineRule="auto"/>
        <w:rPr>
          <w:rFonts w:ascii="宋体" w:hAnsi="宋体" w:eastAsia="宋体" w:cs="宋体"/>
          <w:sz w:val="21"/>
          <w:szCs w:val="21"/>
        </w:rPr>
        <w:sectPr>
          <w:type w:val="continuous"/>
          <w:pgSz w:w="16839" w:h="11907"/>
          <w:pgMar w:top="1012" w:right="1065" w:bottom="0" w:left="1048" w:header="0" w:footer="0" w:gutter="0"/>
          <w:cols w:equalWidth="0" w:num="2">
            <w:col w:w="13529" w:space="100"/>
            <w:col w:w="1096"/>
          </w:cols>
        </w:sectPr>
      </w:pPr>
    </w:p>
    <w:p w14:paraId="3A2E5393">
      <w:pPr>
        <w:spacing w:line="24" w:lineRule="exact"/>
      </w:pPr>
    </w:p>
    <w:p w14:paraId="24CABD04">
      <w:pPr>
        <w:spacing w:line="14" w:lineRule="auto"/>
        <w:rPr>
          <w:rFonts w:ascii="Arial"/>
          <w:sz w:val="2"/>
        </w:rPr>
      </w:pPr>
    </w:p>
    <w:p w14:paraId="4C2A681E">
      <w:pPr>
        <w:spacing w:line="14" w:lineRule="auto"/>
        <w:rPr>
          <w:rFonts w:ascii="Arial" w:hAnsi="Arial" w:eastAsia="Arial" w:cs="Arial"/>
          <w:sz w:val="2"/>
          <w:szCs w:val="2"/>
        </w:rPr>
        <w:sectPr>
          <w:type w:val="continuous"/>
          <w:pgSz w:w="16839" w:h="11907"/>
          <w:pgMar w:top="1012" w:right="1065" w:bottom="0" w:left="1048" w:header="0" w:footer="0" w:gutter="0"/>
          <w:cols w:equalWidth="0" w:num="1">
            <w:col w:w="14724"/>
          </w:cols>
        </w:sectPr>
      </w:pPr>
      <w:r>
        <w:drawing>
          <wp:inline distT="0" distB="0" distL="114300" distR="114300">
            <wp:extent cx="9343390" cy="3826510"/>
            <wp:effectExtent l="0" t="0" r="1016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343390" cy="3826510"/>
                    </a:xfrm>
                    <a:prstGeom prst="rect">
                      <a:avLst/>
                    </a:prstGeom>
                    <a:noFill/>
                    <a:ln>
                      <a:noFill/>
                    </a:ln>
                  </pic:spPr>
                </pic:pic>
              </a:graphicData>
            </a:graphic>
          </wp:inline>
        </w:drawing>
      </w:r>
    </w:p>
    <w:p w14:paraId="574F4AD0">
      <w:pPr>
        <w:spacing w:before="294" w:line="222" w:lineRule="auto"/>
        <w:rPr>
          <w:rFonts w:ascii="宋体" w:hAnsi="宋体" w:eastAsia="宋体" w:cs="宋体"/>
          <w:spacing w:val="3"/>
          <w:sz w:val="18"/>
          <w:szCs w:val="18"/>
          <w14:textOutline w14:w="2514" w14:cap="flat" w14:cmpd="sng">
            <w14:solidFill>
              <w14:srgbClr w14:val="000000"/>
            </w14:solidFill>
            <w14:prstDash w14:val="solid"/>
            <w14:miter w14:val="0"/>
          </w14:textOutline>
        </w:rPr>
      </w:pPr>
      <w:r>
        <w:drawing>
          <wp:inline distT="0" distB="0" distL="114300" distR="114300">
            <wp:extent cx="9289415" cy="2968625"/>
            <wp:effectExtent l="0" t="0" r="698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9289415" cy="2968625"/>
                    </a:xfrm>
                    <a:prstGeom prst="rect">
                      <a:avLst/>
                    </a:prstGeom>
                    <a:noFill/>
                    <a:ln>
                      <a:noFill/>
                    </a:ln>
                  </pic:spPr>
                </pic:pic>
              </a:graphicData>
            </a:graphic>
          </wp:inline>
        </w:drawing>
      </w:r>
    </w:p>
    <w:p w14:paraId="34BF00E6">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3794FEBE">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4B863CC4">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048C26B9">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55D8F4E2">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2425D299">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7C3B7EEE">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59B205E2">
      <w:pPr>
        <w:spacing w:before="294" w:line="222" w:lineRule="auto"/>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1053F885">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21819C08">
      <w:pPr>
        <w:spacing w:before="294" w:line="222" w:lineRule="auto"/>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25C26284">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10444DCC">
      <w:pPr>
        <w:spacing w:before="294" w:line="222" w:lineRule="auto"/>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66E5B9A5">
      <w:pPr>
        <w:spacing w:line="194" w:lineRule="auto"/>
        <w:rPr>
          <w:rFonts w:ascii="宋体" w:hAnsi="宋体" w:eastAsia="宋体" w:cs="宋体"/>
          <w:sz w:val="17"/>
          <w:szCs w:val="17"/>
        </w:rPr>
      </w:pPr>
    </w:p>
    <w:p w14:paraId="5F80E1C0">
      <w:pPr>
        <w:pStyle w:val="2"/>
        <w:rPr>
          <w:rFonts w:ascii="宋体" w:hAnsi="宋体" w:eastAsia="宋体" w:cs="宋体"/>
          <w:sz w:val="17"/>
          <w:szCs w:val="17"/>
        </w:rPr>
      </w:pPr>
    </w:p>
    <w:p w14:paraId="42C2AF78">
      <w:pPr>
        <w:pStyle w:val="2"/>
        <w:rPr>
          <w:rFonts w:ascii="宋体" w:hAnsi="宋体" w:eastAsia="宋体" w:cs="宋体"/>
          <w:sz w:val="17"/>
          <w:szCs w:val="17"/>
        </w:rPr>
      </w:pPr>
    </w:p>
    <w:p w14:paraId="5F46BFF6">
      <w:pPr>
        <w:pStyle w:val="2"/>
        <w:rPr>
          <w:rFonts w:ascii="宋体" w:hAnsi="宋体" w:eastAsia="宋体" w:cs="宋体"/>
          <w:sz w:val="17"/>
          <w:szCs w:val="17"/>
        </w:rPr>
      </w:pPr>
    </w:p>
    <w:p w14:paraId="68982E80">
      <w:pPr>
        <w:pStyle w:val="2"/>
        <w:rPr>
          <w:rFonts w:ascii="宋体" w:hAnsi="宋体" w:eastAsia="宋体" w:cs="宋体"/>
          <w:sz w:val="17"/>
          <w:szCs w:val="17"/>
        </w:rPr>
      </w:pPr>
    </w:p>
    <w:p w14:paraId="07BB96AC">
      <w:pPr>
        <w:pStyle w:val="2"/>
        <w:rPr>
          <w:rFonts w:ascii="宋体" w:hAnsi="宋体" w:eastAsia="宋体" w:cs="宋体"/>
          <w:sz w:val="17"/>
          <w:szCs w:val="17"/>
        </w:rPr>
      </w:pPr>
    </w:p>
    <w:p w14:paraId="24592E70">
      <w:pPr>
        <w:pStyle w:val="2"/>
        <w:rPr>
          <w:rFonts w:ascii="宋体" w:hAnsi="宋体" w:eastAsia="宋体" w:cs="宋体"/>
          <w:sz w:val="17"/>
          <w:szCs w:val="17"/>
        </w:rPr>
      </w:pPr>
    </w:p>
    <w:p w14:paraId="1832430A">
      <w:pPr>
        <w:pStyle w:val="2"/>
        <w:rPr>
          <w:rFonts w:ascii="宋体" w:hAnsi="宋体" w:eastAsia="宋体" w:cs="宋体"/>
          <w:sz w:val="17"/>
          <w:szCs w:val="17"/>
        </w:rPr>
      </w:pPr>
    </w:p>
    <w:p w14:paraId="0A365F51">
      <w:pPr>
        <w:pStyle w:val="2"/>
        <w:rPr>
          <w:rFonts w:ascii="宋体" w:hAnsi="宋体" w:eastAsia="宋体" w:cs="宋体"/>
          <w:sz w:val="17"/>
          <w:szCs w:val="17"/>
        </w:rPr>
      </w:pPr>
    </w:p>
    <w:p w14:paraId="6E5A6F98">
      <w:pPr>
        <w:pStyle w:val="2"/>
        <w:rPr>
          <w:rFonts w:ascii="宋体" w:hAnsi="宋体" w:eastAsia="宋体" w:cs="宋体"/>
          <w:sz w:val="17"/>
          <w:szCs w:val="17"/>
        </w:rPr>
      </w:pPr>
    </w:p>
    <w:p w14:paraId="769A3CC0">
      <w:pPr>
        <w:pStyle w:val="2"/>
        <w:rPr>
          <w:rFonts w:ascii="宋体" w:hAnsi="宋体" w:eastAsia="宋体" w:cs="宋体"/>
          <w:sz w:val="17"/>
          <w:szCs w:val="17"/>
        </w:rPr>
      </w:pPr>
    </w:p>
    <w:p w14:paraId="0A36D472">
      <w:pPr>
        <w:pStyle w:val="2"/>
        <w:rPr>
          <w:rFonts w:ascii="宋体" w:hAnsi="宋体" w:eastAsia="宋体" w:cs="宋体"/>
          <w:sz w:val="17"/>
          <w:szCs w:val="17"/>
        </w:rPr>
      </w:pPr>
    </w:p>
    <w:p w14:paraId="392A9F0E">
      <w:pPr>
        <w:pStyle w:val="2"/>
        <w:rPr>
          <w:rFonts w:ascii="宋体" w:hAnsi="宋体" w:eastAsia="宋体" w:cs="宋体"/>
          <w:sz w:val="17"/>
          <w:szCs w:val="17"/>
        </w:rPr>
      </w:pPr>
    </w:p>
    <w:p w14:paraId="6BB75FE7">
      <w:pPr>
        <w:pStyle w:val="2"/>
        <w:rPr>
          <w:rFonts w:ascii="宋体" w:hAnsi="宋体" w:eastAsia="宋体" w:cs="宋体"/>
          <w:sz w:val="17"/>
          <w:szCs w:val="17"/>
        </w:rPr>
      </w:pPr>
    </w:p>
    <w:p w14:paraId="73D0BC40">
      <w:pPr>
        <w:pStyle w:val="2"/>
        <w:rPr>
          <w:rFonts w:ascii="宋体" w:hAnsi="宋体" w:eastAsia="宋体" w:cs="宋体"/>
          <w:sz w:val="17"/>
          <w:szCs w:val="17"/>
        </w:rPr>
      </w:pPr>
    </w:p>
    <w:p w14:paraId="330A2C03">
      <w:pPr>
        <w:pStyle w:val="2"/>
        <w:rPr>
          <w:rFonts w:ascii="宋体" w:hAnsi="宋体" w:eastAsia="宋体" w:cs="宋体"/>
          <w:sz w:val="17"/>
          <w:szCs w:val="17"/>
        </w:rPr>
      </w:pPr>
    </w:p>
    <w:p w14:paraId="2C15CC52">
      <w:pPr>
        <w:pStyle w:val="2"/>
        <w:rPr>
          <w:rFonts w:ascii="宋体" w:hAnsi="宋体" w:eastAsia="宋体" w:cs="宋体"/>
          <w:sz w:val="17"/>
          <w:szCs w:val="17"/>
        </w:rPr>
      </w:pPr>
    </w:p>
    <w:p w14:paraId="33166967">
      <w:pPr>
        <w:pStyle w:val="2"/>
        <w:rPr>
          <w:rFonts w:ascii="宋体" w:hAnsi="宋体" w:eastAsia="宋体" w:cs="宋体"/>
          <w:sz w:val="17"/>
          <w:szCs w:val="17"/>
        </w:rPr>
      </w:pPr>
    </w:p>
    <w:p w14:paraId="5559D347">
      <w:pPr>
        <w:pStyle w:val="2"/>
        <w:rPr>
          <w:rFonts w:ascii="宋体" w:hAnsi="宋体" w:eastAsia="宋体" w:cs="宋体"/>
          <w:sz w:val="17"/>
          <w:szCs w:val="17"/>
        </w:rPr>
      </w:pPr>
    </w:p>
    <w:p w14:paraId="3BB18514">
      <w:pPr>
        <w:pStyle w:val="2"/>
        <w:rPr>
          <w:rFonts w:ascii="宋体" w:hAnsi="宋体" w:eastAsia="宋体" w:cs="宋体"/>
          <w:sz w:val="17"/>
          <w:szCs w:val="17"/>
        </w:rPr>
      </w:pPr>
    </w:p>
    <w:p w14:paraId="74E14053">
      <w:pPr>
        <w:pStyle w:val="2"/>
        <w:rPr>
          <w:rFonts w:ascii="宋体" w:hAnsi="宋体" w:eastAsia="宋体" w:cs="宋体"/>
          <w:sz w:val="17"/>
          <w:szCs w:val="17"/>
        </w:rPr>
      </w:pPr>
    </w:p>
    <w:p w14:paraId="7722FD66">
      <w:pPr>
        <w:pStyle w:val="2"/>
        <w:rPr>
          <w:rFonts w:ascii="宋体" w:hAnsi="宋体" w:eastAsia="宋体" w:cs="宋体"/>
          <w:sz w:val="17"/>
          <w:szCs w:val="17"/>
        </w:rPr>
      </w:pPr>
    </w:p>
    <w:p w14:paraId="7DE46FDC">
      <w:pPr>
        <w:pStyle w:val="2"/>
        <w:rPr>
          <w:rFonts w:ascii="宋体" w:hAnsi="宋体" w:eastAsia="宋体" w:cs="宋体"/>
          <w:sz w:val="17"/>
          <w:szCs w:val="17"/>
        </w:rPr>
      </w:pPr>
    </w:p>
    <w:p w14:paraId="14392BB7">
      <w:pPr>
        <w:pStyle w:val="2"/>
        <w:rPr>
          <w:rFonts w:ascii="宋体" w:hAnsi="宋体" w:eastAsia="宋体" w:cs="宋体"/>
          <w:sz w:val="17"/>
          <w:szCs w:val="17"/>
        </w:rPr>
      </w:pPr>
    </w:p>
    <w:p w14:paraId="0E2F5150">
      <w:pPr>
        <w:pStyle w:val="2"/>
        <w:rPr>
          <w:rFonts w:ascii="宋体" w:hAnsi="宋体" w:eastAsia="宋体" w:cs="宋体"/>
          <w:sz w:val="17"/>
          <w:szCs w:val="17"/>
        </w:rPr>
      </w:pPr>
    </w:p>
    <w:p w14:paraId="2CA640D6">
      <w:pPr>
        <w:pStyle w:val="2"/>
        <w:rPr>
          <w:rFonts w:ascii="宋体" w:hAnsi="宋体" w:eastAsia="宋体" w:cs="宋体"/>
          <w:sz w:val="17"/>
          <w:szCs w:val="17"/>
        </w:rPr>
      </w:pPr>
    </w:p>
    <w:p w14:paraId="58125B19">
      <w:pPr>
        <w:pStyle w:val="2"/>
        <w:rPr>
          <w:rFonts w:ascii="宋体" w:hAnsi="宋体" w:eastAsia="宋体" w:cs="宋体"/>
          <w:sz w:val="17"/>
          <w:szCs w:val="17"/>
        </w:rPr>
      </w:pPr>
    </w:p>
    <w:p w14:paraId="29687BDD">
      <w:pPr>
        <w:pStyle w:val="2"/>
        <w:rPr>
          <w:rFonts w:ascii="宋体" w:hAnsi="宋体" w:eastAsia="宋体" w:cs="宋体"/>
          <w:sz w:val="17"/>
          <w:szCs w:val="17"/>
        </w:rPr>
      </w:pPr>
    </w:p>
    <w:p w14:paraId="6EFA54B2">
      <w:pPr>
        <w:pStyle w:val="2"/>
        <w:rPr>
          <w:rFonts w:ascii="宋体" w:hAnsi="宋体" w:eastAsia="宋体" w:cs="宋体"/>
          <w:sz w:val="17"/>
          <w:szCs w:val="17"/>
        </w:rPr>
      </w:pPr>
    </w:p>
    <w:p w14:paraId="770A2B58">
      <w:pPr>
        <w:pStyle w:val="2"/>
        <w:rPr>
          <w:rFonts w:ascii="宋体" w:hAnsi="宋体" w:eastAsia="宋体" w:cs="宋体"/>
          <w:sz w:val="17"/>
          <w:szCs w:val="17"/>
        </w:rPr>
      </w:pPr>
    </w:p>
    <w:p w14:paraId="3EEB9305">
      <w:pPr>
        <w:pStyle w:val="2"/>
        <w:rPr>
          <w:rFonts w:ascii="宋体" w:hAnsi="宋体" w:eastAsia="宋体" w:cs="宋体"/>
          <w:sz w:val="17"/>
          <w:szCs w:val="17"/>
        </w:rPr>
      </w:pPr>
    </w:p>
    <w:p w14:paraId="1992AAD0">
      <w:pPr>
        <w:pStyle w:val="2"/>
        <w:rPr>
          <w:rFonts w:ascii="宋体" w:hAnsi="宋体" w:eastAsia="宋体" w:cs="宋体"/>
          <w:sz w:val="17"/>
          <w:szCs w:val="17"/>
        </w:rPr>
      </w:pPr>
    </w:p>
    <w:p w14:paraId="42E03BB8">
      <w:pPr>
        <w:pStyle w:val="2"/>
        <w:rPr>
          <w:rFonts w:ascii="宋体" w:hAnsi="宋体" w:eastAsia="宋体" w:cs="宋体"/>
          <w:sz w:val="17"/>
          <w:szCs w:val="17"/>
        </w:rPr>
      </w:pPr>
    </w:p>
    <w:p w14:paraId="3756E3D2">
      <w:pPr>
        <w:pStyle w:val="2"/>
        <w:rPr>
          <w:rFonts w:ascii="宋体" w:hAnsi="宋体" w:eastAsia="宋体" w:cs="宋体"/>
          <w:sz w:val="17"/>
          <w:szCs w:val="17"/>
        </w:rPr>
      </w:pPr>
    </w:p>
    <w:p w14:paraId="331A0B65">
      <w:pPr>
        <w:pStyle w:val="2"/>
        <w:rPr>
          <w:rFonts w:ascii="宋体" w:hAnsi="宋体" w:eastAsia="宋体" w:cs="宋体"/>
          <w:sz w:val="17"/>
          <w:szCs w:val="17"/>
        </w:rPr>
        <w:sectPr>
          <w:type w:val="continuous"/>
          <w:pgSz w:w="16839" w:h="11907"/>
          <w:pgMar w:top="1012" w:right="1106" w:bottom="0" w:left="1092" w:header="0" w:footer="0" w:gutter="0"/>
          <w:cols w:equalWidth="0" w:num="2">
            <w:col w:w="13625" w:space="100"/>
            <w:col w:w="916"/>
          </w:cols>
        </w:sectPr>
      </w:pPr>
    </w:p>
    <w:p w14:paraId="62F2FBDA">
      <w:pPr>
        <w:spacing w:line="20" w:lineRule="exact"/>
      </w:pPr>
    </w:p>
    <w:p w14:paraId="26447386">
      <w:pPr>
        <w:spacing w:line="14" w:lineRule="auto"/>
        <w:rPr>
          <w:rFonts w:ascii="Arial"/>
          <w:sz w:val="2"/>
        </w:rPr>
      </w:pPr>
    </w:p>
    <w:p w14:paraId="49C8D8E8">
      <w:pPr>
        <w:spacing w:line="14" w:lineRule="auto"/>
        <w:rPr>
          <w:rFonts w:ascii="Arial" w:hAnsi="Arial" w:eastAsia="Arial" w:cs="Arial"/>
          <w:sz w:val="2"/>
          <w:szCs w:val="2"/>
        </w:rPr>
        <w:sectPr>
          <w:type w:val="continuous"/>
          <w:pgSz w:w="16839" w:h="11907"/>
          <w:pgMar w:top="1012" w:right="1106" w:bottom="0" w:left="1092" w:header="0" w:footer="0" w:gutter="0"/>
          <w:cols w:equalWidth="0" w:num="1">
            <w:col w:w="14640"/>
          </w:cols>
        </w:sectPr>
      </w:pPr>
    </w:p>
    <w:p w14:paraId="3386A331">
      <w:pPr>
        <w:spacing w:line="14" w:lineRule="auto"/>
        <w:rPr>
          <w:rFonts w:ascii="Arial"/>
          <w:sz w:val="2"/>
        </w:rPr>
      </w:pPr>
    </w:p>
    <w:p w14:paraId="278C0D09">
      <w:pPr>
        <w:spacing w:line="14" w:lineRule="auto"/>
        <w:rPr>
          <w:rFonts w:ascii="Arial" w:hAnsi="Arial" w:eastAsia="Arial" w:cs="Arial"/>
          <w:sz w:val="2"/>
          <w:szCs w:val="2"/>
        </w:rPr>
      </w:pPr>
    </w:p>
    <w:p w14:paraId="2A473A3F">
      <w:pPr>
        <w:bidi w:val="0"/>
        <w:rPr>
          <w:rFonts w:ascii="Arial" w:hAnsi="Arial" w:eastAsia="Arial" w:cs="Arial"/>
          <w:snapToGrid w:val="0"/>
          <w:color w:val="000000"/>
          <w:kern w:val="0"/>
          <w:sz w:val="21"/>
          <w:szCs w:val="21"/>
          <w:lang w:val="en-US" w:eastAsia="en-US" w:bidi="ar-SA"/>
        </w:rPr>
      </w:pPr>
      <w:r>
        <w:drawing>
          <wp:inline distT="0" distB="0" distL="114300" distR="114300">
            <wp:extent cx="9577070" cy="3326765"/>
            <wp:effectExtent l="0" t="0" r="508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9577070" cy="3326765"/>
                    </a:xfrm>
                    <a:prstGeom prst="rect">
                      <a:avLst/>
                    </a:prstGeom>
                    <a:noFill/>
                    <a:ln>
                      <a:noFill/>
                    </a:ln>
                  </pic:spPr>
                </pic:pic>
              </a:graphicData>
            </a:graphic>
          </wp:inline>
        </w:drawing>
      </w:r>
    </w:p>
    <w:p w14:paraId="6D810C26">
      <w:pPr>
        <w:bidi w:val="0"/>
        <w:rPr>
          <w:lang w:val="en-US" w:eastAsia="en-US"/>
        </w:rPr>
      </w:pPr>
    </w:p>
    <w:p w14:paraId="40D36E58">
      <w:pPr>
        <w:bidi w:val="0"/>
        <w:rPr>
          <w:lang w:val="en-US" w:eastAsia="en-US"/>
        </w:rPr>
      </w:pPr>
    </w:p>
    <w:p w14:paraId="52200355">
      <w:pPr>
        <w:bidi w:val="0"/>
        <w:rPr>
          <w:lang w:val="en-US" w:eastAsia="en-US"/>
        </w:rPr>
      </w:pPr>
    </w:p>
    <w:p w14:paraId="68944E7E">
      <w:pPr>
        <w:bidi w:val="0"/>
        <w:rPr>
          <w:lang w:val="en-US" w:eastAsia="en-US"/>
        </w:rPr>
      </w:pPr>
    </w:p>
    <w:p w14:paraId="07BD533F">
      <w:pPr>
        <w:bidi w:val="0"/>
        <w:rPr>
          <w:lang w:val="en-US" w:eastAsia="en-US"/>
        </w:rPr>
      </w:pPr>
    </w:p>
    <w:p w14:paraId="1BF57295">
      <w:pPr>
        <w:bidi w:val="0"/>
        <w:rPr>
          <w:lang w:val="en-US" w:eastAsia="en-US"/>
        </w:rPr>
      </w:pPr>
    </w:p>
    <w:p w14:paraId="2291B131">
      <w:pPr>
        <w:bidi w:val="0"/>
        <w:rPr>
          <w:lang w:val="en-US" w:eastAsia="en-US"/>
        </w:rPr>
      </w:pPr>
    </w:p>
    <w:p w14:paraId="6668A207">
      <w:pPr>
        <w:bidi w:val="0"/>
        <w:rPr>
          <w:lang w:val="en-US" w:eastAsia="en-US"/>
        </w:rPr>
      </w:pPr>
    </w:p>
    <w:p w14:paraId="35356C80">
      <w:pPr>
        <w:bidi w:val="0"/>
        <w:rPr>
          <w:lang w:val="en-US" w:eastAsia="en-US"/>
        </w:rPr>
      </w:pPr>
    </w:p>
    <w:p w14:paraId="2EB22DC4">
      <w:pPr>
        <w:bidi w:val="0"/>
        <w:rPr>
          <w:lang w:val="en-US" w:eastAsia="en-US"/>
        </w:rPr>
      </w:pPr>
    </w:p>
    <w:p w14:paraId="60D0866A">
      <w:pPr>
        <w:bidi w:val="0"/>
        <w:rPr>
          <w:lang w:val="en-US" w:eastAsia="en-US"/>
        </w:rPr>
      </w:pPr>
    </w:p>
    <w:p w14:paraId="753496E5">
      <w:pPr>
        <w:bidi w:val="0"/>
        <w:rPr>
          <w:lang w:val="en-US" w:eastAsia="en-US"/>
        </w:rPr>
      </w:pPr>
    </w:p>
    <w:p w14:paraId="68981CE7">
      <w:pPr>
        <w:bidi w:val="0"/>
        <w:rPr>
          <w:lang w:val="en-US" w:eastAsia="en-US"/>
        </w:rPr>
      </w:pPr>
    </w:p>
    <w:p w14:paraId="563B1F62">
      <w:pPr>
        <w:tabs>
          <w:tab w:val="left" w:pos="2385"/>
        </w:tabs>
        <w:bidi w:val="0"/>
        <w:jc w:val="left"/>
        <w:rPr>
          <w:rFonts w:hint="eastAsia" w:eastAsia="宋体"/>
          <w:lang w:val="en-US" w:eastAsia="zh-CN"/>
        </w:rPr>
      </w:pPr>
      <w:r>
        <w:rPr>
          <w:rFonts w:hint="eastAsia" w:eastAsia="宋体"/>
          <w:lang w:val="en-US" w:eastAsia="zh-CN"/>
        </w:rPr>
        <w:tab/>
      </w:r>
    </w:p>
    <w:p w14:paraId="04DDF2D8">
      <w:pPr>
        <w:tabs>
          <w:tab w:val="left" w:pos="2385"/>
        </w:tabs>
        <w:bidi w:val="0"/>
        <w:jc w:val="left"/>
        <w:rPr>
          <w:rFonts w:hint="eastAsia" w:eastAsia="宋体"/>
          <w:lang w:val="en-US" w:eastAsia="zh-CN"/>
        </w:rPr>
      </w:pPr>
    </w:p>
    <w:p w14:paraId="776C80D9">
      <w:pPr>
        <w:tabs>
          <w:tab w:val="left" w:pos="2385"/>
        </w:tabs>
        <w:bidi w:val="0"/>
        <w:jc w:val="left"/>
        <w:rPr>
          <w:rFonts w:hint="eastAsia" w:eastAsia="宋体"/>
          <w:lang w:val="en-US" w:eastAsia="zh-CN"/>
        </w:rPr>
      </w:pPr>
    </w:p>
    <w:p w14:paraId="18EC70CE">
      <w:pPr>
        <w:tabs>
          <w:tab w:val="left" w:pos="2385"/>
        </w:tabs>
        <w:bidi w:val="0"/>
        <w:jc w:val="left"/>
        <w:rPr>
          <w:rFonts w:hint="eastAsia" w:eastAsia="宋体"/>
          <w:lang w:val="en-US" w:eastAsia="zh-CN"/>
        </w:rPr>
      </w:pPr>
    </w:p>
    <w:p w14:paraId="38A8AC32">
      <w:pPr>
        <w:tabs>
          <w:tab w:val="left" w:pos="2385"/>
        </w:tabs>
        <w:bidi w:val="0"/>
        <w:jc w:val="left"/>
        <w:rPr>
          <w:rFonts w:hint="eastAsia" w:eastAsia="宋体"/>
          <w:lang w:val="en-US" w:eastAsia="zh-CN"/>
        </w:rPr>
      </w:pPr>
    </w:p>
    <w:p w14:paraId="6F5C5E18">
      <w:pPr>
        <w:tabs>
          <w:tab w:val="left" w:pos="2385"/>
        </w:tabs>
        <w:bidi w:val="0"/>
        <w:jc w:val="left"/>
        <w:rPr>
          <w:rFonts w:hint="eastAsia" w:eastAsia="宋体"/>
          <w:lang w:val="en-US" w:eastAsia="zh-CN"/>
        </w:rPr>
      </w:pPr>
    </w:p>
    <w:p w14:paraId="49003CDB">
      <w:pPr>
        <w:tabs>
          <w:tab w:val="left" w:pos="2385"/>
        </w:tabs>
        <w:bidi w:val="0"/>
        <w:jc w:val="left"/>
        <w:rPr>
          <w:rFonts w:hint="eastAsia" w:eastAsia="宋体"/>
          <w:lang w:val="en-US" w:eastAsia="zh-CN"/>
        </w:rPr>
      </w:pPr>
    </w:p>
    <w:p w14:paraId="54CB1962">
      <w:pPr>
        <w:tabs>
          <w:tab w:val="left" w:pos="2385"/>
        </w:tabs>
        <w:bidi w:val="0"/>
        <w:jc w:val="left"/>
        <w:rPr>
          <w:rFonts w:hint="eastAsia" w:eastAsia="宋体"/>
          <w:lang w:val="en-US" w:eastAsia="zh-CN"/>
        </w:rPr>
      </w:pPr>
    </w:p>
    <w:p w14:paraId="0312C623">
      <w:pPr>
        <w:tabs>
          <w:tab w:val="left" w:pos="2385"/>
        </w:tabs>
        <w:bidi w:val="0"/>
        <w:jc w:val="left"/>
        <w:rPr>
          <w:rFonts w:hint="eastAsia" w:eastAsia="宋体"/>
          <w:lang w:val="en-US" w:eastAsia="zh-CN"/>
        </w:rPr>
      </w:pPr>
    </w:p>
    <w:p w14:paraId="1D794A7C">
      <w:pPr>
        <w:tabs>
          <w:tab w:val="left" w:pos="2385"/>
        </w:tabs>
        <w:bidi w:val="0"/>
        <w:jc w:val="left"/>
        <w:rPr>
          <w:rFonts w:hint="eastAsia" w:eastAsia="宋体"/>
          <w:lang w:val="en-US" w:eastAsia="zh-CN"/>
        </w:rPr>
      </w:pPr>
      <w:r>
        <w:drawing>
          <wp:inline distT="0" distB="0" distL="114300" distR="114300">
            <wp:extent cx="9578975" cy="2320925"/>
            <wp:effectExtent l="0" t="0" r="3175"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9578975" cy="2320925"/>
                    </a:xfrm>
                    <a:prstGeom prst="rect">
                      <a:avLst/>
                    </a:prstGeom>
                    <a:noFill/>
                    <a:ln>
                      <a:noFill/>
                    </a:ln>
                  </pic:spPr>
                </pic:pic>
              </a:graphicData>
            </a:graphic>
          </wp:inline>
        </w:drawing>
      </w:r>
    </w:p>
    <w:p w14:paraId="14044DB2">
      <w:pPr>
        <w:tabs>
          <w:tab w:val="left" w:pos="2385"/>
        </w:tabs>
        <w:bidi w:val="0"/>
        <w:jc w:val="left"/>
        <w:rPr>
          <w:rFonts w:hint="eastAsia" w:eastAsia="宋体"/>
          <w:lang w:val="en-US" w:eastAsia="zh-CN"/>
        </w:rPr>
      </w:pPr>
    </w:p>
    <w:p w14:paraId="7B53D87F">
      <w:pPr>
        <w:tabs>
          <w:tab w:val="left" w:pos="2385"/>
        </w:tabs>
        <w:bidi w:val="0"/>
        <w:jc w:val="left"/>
        <w:rPr>
          <w:rFonts w:hint="eastAsia" w:eastAsia="宋体"/>
          <w:lang w:val="en-US" w:eastAsia="zh-CN"/>
        </w:rPr>
        <w:sectPr>
          <w:type w:val="continuous"/>
          <w:pgSz w:w="16839" w:h="11907"/>
          <w:pgMar w:top="1012" w:right="885" w:bottom="0" w:left="868" w:header="0" w:footer="0" w:gutter="0"/>
          <w:cols w:equalWidth="0" w:num="1">
            <w:col w:w="15085"/>
          </w:cols>
        </w:sectPr>
      </w:pPr>
    </w:p>
    <w:p w14:paraId="3D5747A3">
      <w:pPr>
        <w:spacing w:line="189" w:lineRule="auto"/>
        <w:rPr>
          <w:rFonts w:ascii="宋体" w:hAnsi="宋体" w:eastAsia="宋体" w:cs="宋体"/>
          <w:sz w:val="22"/>
          <w:szCs w:val="22"/>
        </w:rPr>
        <w:sectPr>
          <w:type w:val="continuous"/>
          <w:pgSz w:w="16839" w:h="11907"/>
          <w:pgMar w:top="1012" w:right="885" w:bottom="0" w:left="868" w:header="0" w:footer="0" w:gutter="0"/>
          <w:cols w:equalWidth="0" w:num="2">
            <w:col w:w="13838" w:space="100"/>
            <w:col w:w="1147"/>
          </w:cols>
        </w:sectPr>
      </w:pPr>
    </w:p>
    <w:p w14:paraId="66EE7666">
      <w:pPr>
        <w:spacing w:line="62" w:lineRule="exact"/>
      </w:pPr>
    </w:p>
    <w:p w14:paraId="096B85CB">
      <w:pPr>
        <w:spacing w:line="14" w:lineRule="auto"/>
        <w:rPr>
          <w:rFonts w:ascii="Arial"/>
          <w:sz w:val="2"/>
        </w:rPr>
      </w:pPr>
    </w:p>
    <w:p w14:paraId="4D42E2B3">
      <w:pPr>
        <w:spacing w:line="14" w:lineRule="auto"/>
        <w:rPr>
          <w:rFonts w:ascii="Arial" w:hAnsi="Arial" w:eastAsia="Arial" w:cs="Arial"/>
          <w:sz w:val="2"/>
          <w:szCs w:val="2"/>
        </w:rPr>
        <w:sectPr>
          <w:type w:val="continuous"/>
          <w:pgSz w:w="16839" w:h="11907"/>
          <w:pgMar w:top="1012" w:right="885" w:bottom="0" w:left="868" w:header="0" w:footer="0" w:gutter="0"/>
          <w:cols w:equalWidth="0" w:num="1">
            <w:col w:w="15085"/>
          </w:cols>
        </w:sectPr>
      </w:pPr>
    </w:p>
    <w:p w14:paraId="63A3F2DE">
      <w:pPr>
        <w:spacing w:line="189" w:lineRule="auto"/>
        <w:rPr>
          <w:rFonts w:ascii="宋体" w:hAnsi="宋体" w:eastAsia="宋体" w:cs="宋体"/>
          <w:sz w:val="22"/>
          <w:szCs w:val="22"/>
        </w:rPr>
        <w:sectPr>
          <w:type w:val="continuous"/>
          <w:pgSz w:w="16839" w:h="11907"/>
          <w:pgMar w:top="1012" w:right="885" w:bottom="0" w:left="868" w:header="0" w:footer="0" w:gutter="0"/>
          <w:cols w:equalWidth="0" w:num="2">
            <w:col w:w="13838" w:space="100"/>
            <w:col w:w="1147"/>
          </w:cols>
        </w:sectPr>
      </w:pPr>
    </w:p>
    <w:p w14:paraId="13908979">
      <w:pPr>
        <w:spacing w:line="62" w:lineRule="exact"/>
      </w:pPr>
    </w:p>
    <w:p w14:paraId="486454E1">
      <w:pPr>
        <w:spacing w:line="14" w:lineRule="auto"/>
        <w:rPr>
          <w:rFonts w:ascii="Arial"/>
          <w:sz w:val="2"/>
        </w:rPr>
      </w:pPr>
    </w:p>
    <w:p w14:paraId="6D2C6442">
      <w:pPr>
        <w:spacing w:line="14" w:lineRule="auto"/>
        <w:rPr>
          <w:rFonts w:ascii="Arial" w:hAnsi="Arial" w:eastAsia="Arial" w:cs="Arial"/>
          <w:sz w:val="2"/>
          <w:szCs w:val="2"/>
        </w:rPr>
        <w:sectPr>
          <w:type w:val="continuous"/>
          <w:pgSz w:w="16839" w:h="11907"/>
          <w:pgMar w:top="1012" w:right="885" w:bottom="0" w:left="868" w:header="0" w:footer="0" w:gutter="0"/>
          <w:cols w:equalWidth="0" w:num="1">
            <w:col w:w="15085"/>
          </w:cols>
        </w:sectPr>
      </w:pPr>
    </w:p>
    <w:p w14:paraId="5CC82ACE">
      <w:pPr>
        <w:spacing w:line="193" w:lineRule="auto"/>
        <w:rPr>
          <w:rFonts w:ascii="宋体" w:hAnsi="宋体" w:eastAsia="宋体" w:cs="宋体"/>
          <w:sz w:val="21"/>
          <w:szCs w:val="21"/>
        </w:rPr>
        <w:sectPr>
          <w:type w:val="continuous"/>
          <w:pgSz w:w="16839" w:h="11907"/>
          <w:pgMar w:top="1012" w:right="801" w:bottom="0" w:left="784" w:header="0" w:footer="0" w:gutter="0"/>
          <w:cols w:equalWidth="0" w:num="2">
            <w:col w:w="14031" w:space="100"/>
            <w:col w:w="1122"/>
          </w:cols>
        </w:sectPr>
      </w:pPr>
    </w:p>
    <w:p w14:paraId="478DA4BE">
      <w:pPr>
        <w:spacing w:line="60" w:lineRule="exact"/>
      </w:pPr>
    </w:p>
    <w:p w14:paraId="0335D547">
      <w:pPr>
        <w:spacing w:line="14" w:lineRule="auto"/>
        <w:rPr>
          <w:rFonts w:ascii="Arial"/>
          <w:sz w:val="2"/>
        </w:rPr>
      </w:pPr>
    </w:p>
    <w:p w14:paraId="3D2BD343">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005DB493">
      <w:pPr>
        <w:spacing w:line="193" w:lineRule="auto"/>
        <w:rPr>
          <w:rFonts w:ascii="宋体" w:hAnsi="宋体" w:eastAsia="宋体" w:cs="宋体"/>
          <w:sz w:val="21"/>
          <w:szCs w:val="21"/>
        </w:rPr>
        <w:sectPr>
          <w:type w:val="continuous"/>
          <w:pgSz w:w="16839" w:h="11907"/>
          <w:pgMar w:top="1012" w:right="801" w:bottom="0" w:left="784" w:header="0" w:footer="0" w:gutter="0"/>
          <w:cols w:equalWidth="0" w:num="2">
            <w:col w:w="14031" w:space="100"/>
            <w:col w:w="1122"/>
          </w:cols>
        </w:sectPr>
      </w:pPr>
    </w:p>
    <w:p w14:paraId="5467320D">
      <w:pPr>
        <w:spacing w:line="60" w:lineRule="exact"/>
      </w:pPr>
    </w:p>
    <w:p w14:paraId="151B34FA">
      <w:pPr>
        <w:spacing w:line="14" w:lineRule="auto"/>
        <w:rPr>
          <w:rFonts w:ascii="Arial"/>
          <w:sz w:val="2"/>
        </w:rPr>
      </w:pPr>
    </w:p>
    <w:p w14:paraId="7ECF4B52">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0C311F2C">
      <w:pPr>
        <w:spacing w:line="193" w:lineRule="auto"/>
        <w:rPr>
          <w:rFonts w:ascii="宋体" w:hAnsi="宋体" w:eastAsia="宋体" w:cs="宋体"/>
          <w:sz w:val="21"/>
          <w:szCs w:val="21"/>
        </w:rPr>
        <w:sectPr>
          <w:type w:val="continuous"/>
          <w:pgSz w:w="16839" w:h="11907"/>
          <w:pgMar w:top="1012" w:right="801" w:bottom="0" w:left="784" w:header="0" w:footer="0" w:gutter="0"/>
          <w:cols w:equalWidth="0" w:num="2">
            <w:col w:w="14031" w:space="100"/>
            <w:col w:w="1122"/>
          </w:cols>
        </w:sectPr>
      </w:pPr>
    </w:p>
    <w:p w14:paraId="4CA16181">
      <w:pPr>
        <w:spacing w:line="60" w:lineRule="exact"/>
      </w:pPr>
    </w:p>
    <w:p w14:paraId="49BEEC7F">
      <w:pPr>
        <w:spacing w:line="14" w:lineRule="auto"/>
        <w:rPr>
          <w:rFonts w:ascii="Arial"/>
          <w:sz w:val="2"/>
        </w:rPr>
      </w:pPr>
    </w:p>
    <w:p w14:paraId="6E30962E">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7467968E">
      <w:pPr>
        <w:spacing w:line="193" w:lineRule="auto"/>
        <w:rPr>
          <w:rFonts w:ascii="宋体" w:hAnsi="宋体" w:eastAsia="宋体" w:cs="宋体"/>
          <w:sz w:val="21"/>
          <w:szCs w:val="21"/>
        </w:rPr>
        <w:sectPr>
          <w:type w:val="continuous"/>
          <w:pgSz w:w="16839" w:h="11907"/>
          <w:pgMar w:top="1012" w:right="801" w:bottom="0" w:left="784" w:header="0" w:footer="0" w:gutter="0"/>
          <w:cols w:equalWidth="0" w:num="2">
            <w:col w:w="14031" w:space="100"/>
            <w:col w:w="1122"/>
          </w:cols>
        </w:sectPr>
      </w:pPr>
    </w:p>
    <w:p w14:paraId="068B2496">
      <w:pPr>
        <w:spacing w:line="60" w:lineRule="exact"/>
      </w:pPr>
    </w:p>
    <w:p w14:paraId="751637F0">
      <w:pPr>
        <w:spacing w:line="14" w:lineRule="auto"/>
        <w:rPr>
          <w:rFonts w:ascii="Arial"/>
          <w:sz w:val="2"/>
        </w:rPr>
      </w:pPr>
    </w:p>
    <w:p w14:paraId="5147EABE">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10E187F3">
      <w:pPr>
        <w:spacing w:line="192" w:lineRule="auto"/>
        <w:rPr>
          <w:rFonts w:ascii="宋体" w:hAnsi="宋体" w:eastAsia="宋体" w:cs="宋体"/>
          <w:sz w:val="17"/>
          <w:szCs w:val="17"/>
        </w:rPr>
        <w:sectPr>
          <w:type w:val="continuous"/>
          <w:pgSz w:w="16839" w:h="11907"/>
          <w:pgMar w:top="1012" w:right="1660" w:bottom="0" w:left="1646" w:header="0" w:footer="0" w:gutter="0"/>
          <w:cols w:equalWidth="0" w:num="2">
            <w:col w:w="12529" w:space="100"/>
            <w:col w:w="904"/>
          </w:cols>
        </w:sectPr>
      </w:pPr>
    </w:p>
    <w:p w14:paraId="3E00EE55">
      <w:pPr>
        <w:spacing w:line="25" w:lineRule="exact"/>
      </w:pPr>
    </w:p>
    <w:p w14:paraId="0176C164">
      <w:pPr>
        <w:spacing w:line="14" w:lineRule="auto"/>
        <w:rPr>
          <w:rFonts w:ascii="Arial"/>
          <w:sz w:val="2"/>
        </w:rPr>
      </w:pPr>
    </w:p>
    <w:p w14:paraId="65C429E0">
      <w:pPr>
        <w:spacing w:line="14" w:lineRule="auto"/>
        <w:rPr>
          <w:rFonts w:ascii="Arial" w:hAnsi="Arial" w:eastAsia="Arial" w:cs="Arial"/>
          <w:sz w:val="2"/>
          <w:szCs w:val="2"/>
        </w:rPr>
        <w:sectPr>
          <w:type w:val="continuous"/>
          <w:pgSz w:w="16839" w:h="11907"/>
          <w:pgMar w:top="1012" w:right="1660" w:bottom="0" w:left="1646" w:header="0" w:footer="0" w:gutter="0"/>
          <w:cols w:equalWidth="0" w:num="1">
            <w:col w:w="13532"/>
          </w:cols>
        </w:sectPr>
      </w:pPr>
    </w:p>
    <w:p w14:paraId="31AD8D45">
      <w:pPr>
        <w:spacing w:line="190" w:lineRule="auto"/>
        <w:rPr>
          <w:rFonts w:ascii="宋体" w:hAnsi="宋体" w:eastAsia="宋体" w:cs="宋体"/>
          <w:sz w:val="21"/>
          <w:szCs w:val="21"/>
        </w:rPr>
        <w:sectPr>
          <w:pgSz w:w="16839" w:h="11907"/>
          <w:pgMar w:top="908" w:right="772" w:bottom="0" w:left="758" w:header="0" w:footer="0" w:gutter="0"/>
          <w:cols w:equalWidth="0" w:num="2">
            <w:col w:w="10001" w:space="100"/>
            <w:col w:w="5207"/>
          </w:cols>
        </w:sectPr>
      </w:pPr>
    </w:p>
    <w:p w14:paraId="5B0BDCD2">
      <w:pPr>
        <w:spacing w:line="14" w:lineRule="auto"/>
        <w:rPr>
          <w:rFonts w:ascii="Arial" w:hAnsi="Arial" w:eastAsia="Arial" w:cs="Arial"/>
          <w:sz w:val="2"/>
          <w:szCs w:val="2"/>
        </w:rPr>
        <w:sectPr>
          <w:type w:val="continuous"/>
          <w:pgSz w:w="16839" w:h="11907"/>
          <w:pgMar w:top="908" w:right="772" w:bottom="0" w:left="758" w:header="0" w:footer="0" w:gutter="0"/>
          <w:cols w:equalWidth="0" w:num="1">
            <w:col w:w="15308"/>
          </w:cols>
        </w:sectPr>
      </w:pPr>
      <w:r>
        <w:drawing>
          <wp:inline distT="0" distB="0" distL="114300" distR="114300">
            <wp:extent cx="9714865" cy="3543300"/>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9714865" cy="3543300"/>
                    </a:xfrm>
                    <a:prstGeom prst="rect">
                      <a:avLst/>
                    </a:prstGeom>
                    <a:noFill/>
                    <a:ln>
                      <a:noFill/>
                    </a:ln>
                  </pic:spPr>
                </pic:pic>
              </a:graphicData>
            </a:graphic>
          </wp:inline>
        </w:drawing>
      </w:r>
    </w:p>
    <w:p w14:paraId="5778E582">
      <w:pPr>
        <w:spacing w:line="303" w:lineRule="auto"/>
        <w:rPr>
          <w:rFonts w:ascii="Arial"/>
          <w:sz w:val="21"/>
        </w:rPr>
      </w:pPr>
    </w:p>
    <w:p w14:paraId="311FF579">
      <w:pPr>
        <w:spacing w:line="303" w:lineRule="auto"/>
        <w:rPr>
          <w:rFonts w:ascii="Arial"/>
          <w:sz w:val="21"/>
        </w:rPr>
      </w:pPr>
    </w:p>
    <w:p w14:paraId="342DEF3C">
      <w:pPr>
        <w:spacing w:line="190" w:lineRule="auto"/>
        <w:rPr>
          <w:rFonts w:ascii="宋体" w:hAnsi="宋体" w:eastAsia="宋体" w:cs="宋体"/>
          <w:sz w:val="21"/>
          <w:szCs w:val="21"/>
        </w:rPr>
        <w:sectPr>
          <w:pgSz w:w="16839" w:h="11907"/>
          <w:pgMar w:top="944" w:right="772" w:bottom="0" w:left="758" w:header="0" w:footer="0" w:gutter="0"/>
          <w:cols w:equalWidth="0" w:num="2">
            <w:col w:w="5429" w:space="100"/>
            <w:col w:w="9779"/>
          </w:cols>
        </w:sectPr>
      </w:pPr>
    </w:p>
    <w:p w14:paraId="2EE60D23">
      <w:pPr>
        <w:spacing w:line="58" w:lineRule="exact"/>
      </w:pPr>
    </w:p>
    <w:p w14:paraId="228CE6AC">
      <w:pPr>
        <w:spacing w:line="14" w:lineRule="auto"/>
        <w:rPr>
          <w:rFonts w:ascii="Arial"/>
          <w:sz w:val="2"/>
        </w:rPr>
      </w:pPr>
    </w:p>
    <w:p w14:paraId="678347EB">
      <w:pPr>
        <w:spacing w:line="14" w:lineRule="auto"/>
        <w:ind w:left="2500" w:leftChars="0" w:firstLine="500" w:firstLineChars="0"/>
        <w:rPr>
          <w:rFonts w:ascii="Arial" w:hAnsi="Arial" w:eastAsia="Arial" w:cs="Arial"/>
          <w:sz w:val="2"/>
          <w:szCs w:val="2"/>
        </w:rPr>
      </w:pPr>
    </w:p>
    <w:p w14:paraId="5D06E513">
      <w:pPr>
        <w:bidi w:val="0"/>
        <w:rPr>
          <w:rFonts w:ascii="Arial" w:hAnsi="Arial" w:eastAsia="Arial" w:cs="Arial"/>
          <w:snapToGrid w:val="0"/>
          <w:color w:val="000000"/>
          <w:kern w:val="0"/>
          <w:sz w:val="21"/>
          <w:szCs w:val="21"/>
          <w:lang w:val="en-US" w:eastAsia="en-US" w:bidi="ar-SA"/>
        </w:rPr>
      </w:pPr>
      <w:r>
        <w:drawing>
          <wp:inline distT="0" distB="0" distL="114300" distR="114300">
            <wp:extent cx="9713595" cy="5875020"/>
            <wp:effectExtent l="0" t="0" r="1905" b="1143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9713595" cy="5875020"/>
                    </a:xfrm>
                    <a:prstGeom prst="rect">
                      <a:avLst/>
                    </a:prstGeom>
                    <a:noFill/>
                    <a:ln>
                      <a:noFill/>
                    </a:ln>
                  </pic:spPr>
                </pic:pic>
              </a:graphicData>
            </a:graphic>
          </wp:inline>
        </w:drawing>
      </w:r>
    </w:p>
    <w:p w14:paraId="7F266D7F">
      <w:pPr>
        <w:bidi w:val="0"/>
        <w:rPr>
          <w:lang w:val="en-US" w:eastAsia="en-US"/>
        </w:rPr>
      </w:pPr>
    </w:p>
    <w:p w14:paraId="52846E3A">
      <w:pPr>
        <w:bidi w:val="0"/>
        <w:rPr>
          <w:lang w:val="en-US" w:eastAsia="en-US"/>
        </w:rPr>
      </w:pPr>
    </w:p>
    <w:p w14:paraId="7DADD9FB">
      <w:pPr>
        <w:tabs>
          <w:tab w:val="left" w:pos="6020"/>
        </w:tabs>
        <w:bidi w:val="0"/>
        <w:jc w:val="left"/>
        <w:rPr>
          <w:rFonts w:hint="eastAsia" w:eastAsia="宋体"/>
          <w:lang w:val="en-US" w:eastAsia="zh-CN"/>
        </w:rPr>
      </w:pPr>
      <w:r>
        <w:rPr>
          <w:rFonts w:hint="eastAsia" w:eastAsia="宋体"/>
          <w:lang w:val="en-US" w:eastAsia="zh-CN"/>
        </w:rPr>
        <w:tab/>
      </w:r>
    </w:p>
    <w:p w14:paraId="2B4AD940">
      <w:pPr>
        <w:tabs>
          <w:tab w:val="left" w:pos="6020"/>
        </w:tabs>
        <w:bidi w:val="0"/>
        <w:jc w:val="left"/>
        <w:rPr>
          <w:rFonts w:hint="eastAsia" w:eastAsia="宋体"/>
          <w:lang w:val="en-US" w:eastAsia="zh-CN"/>
        </w:rPr>
      </w:pPr>
    </w:p>
    <w:p w14:paraId="21FB4154">
      <w:pPr>
        <w:tabs>
          <w:tab w:val="left" w:pos="6020"/>
        </w:tabs>
        <w:bidi w:val="0"/>
        <w:jc w:val="left"/>
        <w:rPr>
          <w:rFonts w:hint="eastAsia" w:eastAsia="宋体"/>
          <w:lang w:val="en-US" w:eastAsia="zh-CN"/>
        </w:rPr>
      </w:pPr>
    </w:p>
    <w:p w14:paraId="7B2C4D96">
      <w:pPr>
        <w:tabs>
          <w:tab w:val="left" w:pos="6020"/>
        </w:tabs>
        <w:bidi w:val="0"/>
        <w:jc w:val="left"/>
        <w:rPr>
          <w:rFonts w:hint="eastAsia" w:eastAsia="宋体"/>
          <w:lang w:val="en-US" w:eastAsia="zh-CN"/>
        </w:rPr>
      </w:pPr>
    </w:p>
    <w:p w14:paraId="05186AC7">
      <w:pPr>
        <w:tabs>
          <w:tab w:val="left" w:pos="6020"/>
        </w:tabs>
        <w:bidi w:val="0"/>
        <w:jc w:val="left"/>
        <w:rPr>
          <w:rFonts w:hint="eastAsia" w:eastAsia="宋体"/>
          <w:lang w:val="en-US" w:eastAsia="zh-CN"/>
        </w:rPr>
      </w:pPr>
    </w:p>
    <w:p w14:paraId="09D44B58">
      <w:pPr>
        <w:tabs>
          <w:tab w:val="left" w:pos="6020"/>
        </w:tabs>
        <w:bidi w:val="0"/>
        <w:jc w:val="left"/>
        <w:rPr>
          <w:rFonts w:hint="eastAsia" w:eastAsia="宋体"/>
          <w:lang w:val="en-US" w:eastAsia="zh-CN"/>
        </w:rPr>
      </w:pPr>
    </w:p>
    <w:p w14:paraId="252DDE39">
      <w:pPr>
        <w:tabs>
          <w:tab w:val="left" w:pos="6020"/>
        </w:tabs>
        <w:bidi w:val="0"/>
        <w:jc w:val="left"/>
        <w:rPr>
          <w:rFonts w:hint="eastAsia" w:eastAsia="宋体"/>
          <w:lang w:val="en-US" w:eastAsia="zh-CN"/>
        </w:rPr>
      </w:pPr>
      <w:r>
        <w:drawing>
          <wp:inline distT="0" distB="0" distL="114300" distR="114300">
            <wp:extent cx="9711690" cy="2569210"/>
            <wp:effectExtent l="0" t="0" r="381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9711690" cy="2569210"/>
                    </a:xfrm>
                    <a:prstGeom prst="rect">
                      <a:avLst/>
                    </a:prstGeom>
                    <a:noFill/>
                    <a:ln>
                      <a:noFill/>
                    </a:ln>
                  </pic:spPr>
                </pic:pic>
              </a:graphicData>
            </a:graphic>
          </wp:inline>
        </w:drawing>
      </w:r>
    </w:p>
    <w:p w14:paraId="353DD55E">
      <w:pPr>
        <w:tabs>
          <w:tab w:val="left" w:pos="6020"/>
        </w:tabs>
        <w:bidi w:val="0"/>
        <w:jc w:val="left"/>
        <w:rPr>
          <w:rFonts w:hint="eastAsia" w:eastAsia="宋体"/>
          <w:lang w:val="en-US" w:eastAsia="zh-CN"/>
        </w:rPr>
      </w:pPr>
    </w:p>
    <w:p w14:paraId="1E6A149F">
      <w:pPr>
        <w:tabs>
          <w:tab w:val="left" w:pos="6020"/>
        </w:tabs>
        <w:bidi w:val="0"/>
        <w:jc w:val="left"/>
        <w:rPr>
          <w:rFonts w:hint="eastAsia" w:eastAsia="宋体"/>
          <w:lang w:val="en-US" w:eastAsia="zh-CN"/>
        </w:rPr>
      </w:pPr>
    </w:p>
    <w:p w14:paraId="11EFE68C">
      <w:pPr>
        <w:tabs>
          <w:tab w:val="left" w:pos="6020"/>
        </w:tabs>
        <w:bidi w:val="0"/>
        <w:jc w:val="left"/>
        <w:rPr>
          <w:rFonts w:hint="eastAsia" w:eastAsia="宋体"/>
          <w:lang w:val="en-US" w:eastAsia="zh-CN"/>
        </w:rPr>
      </w:pPr>
    </w:p>
    <w:p w14:paraId="1E3E89FA">
      <w:pPr>
        <w:tabs>
          <w:tab w:val="left" w:pos="6020"/>
        </w:tabs>
        <w:bidi w:val="0"/>
        <w:jc w:val="left"/>
        <w:rPr>
          <w:rFonts w:hint="eastAsia" w:eastAsia="宋体"/>
          <w:lang w:val="en-US" w:eastAsia="zh-CN"/>
        </w:rPr>
      </w:pPr>
    </w:p>
    <w:p w14:paraId="02A50560">
      <w:pPr>
        <w:tabs>
          <w:tab w:val="left" w:pos="6020"/>
        </w:tabs>
        <w:bidi w:val="0"/>
        <w:jc w:val="left"/>
        <w:rPr>
          <w:rFonts w:hint="eastAsia" w:eastAsia="宋体"/>
          <w:lang w:val="en-US" w:eastAsia="zh-CN"/>
        </w:rPr>
      </w:pPr>
    </w:p>
    <w:p w14:paraId="59AA3C50">
      <w:pPr>
        <w:tabs>
          <w:tab w:val="left" w:pos="6020"/>
        </w:tabs>
        <w:bidi w:val="0"/>
        <w:jc w:val="left"/>
        <w:rPr>
          <w:rFonts w:hint="eastAsia" w:eastAsia="宋体"/>
          <w:lang w:val="en-US" w:eastAsia="zh-CN"/>
        </w:rPr>
      </w:pPr>
    </w:p>
    <w:p w14:paraId="0B1BFE32">
      <w:pPr>
        <w:tabs>
          <w:tab w:val="left" w:pos="6020"/>
        </w:tabs>
        <w:bidi w:val="0"/>
        <w:jc w:val="left"/>
        <w:rPr>
          <w:rFonts w:hint="eastAsia" w:eastAsia="宋体"/>
          <w:lang w:val="en-US" w:eastAsia="zh-CN"/>
        </w:rPr>
      </w:pPr>
    </w:p>
    <w:p w14:paraId="79292BA7">
      <w:pPr>
        <w:tabs>
          <w:tab w:val="left" w:pos="6020"/>
        </w:tabs>
        <w:bidi w:val="0"/>
        <w:jc w:val="left"/>
        <w:rPr>
          <w:rFonts w:hint="eastAsia" w:eastAsia="宋体"/>
          <w:lang w:val="en-US" w:eastAsia="zh-CN"/>
        </w:rPr>
      </w:pPr>
    </w:p>
    <w:p w14:paraId="106AE0F8">
      <w:pPr>
        <w:tabs>
          <w:tab w:val="left" w:pos="6020"/>
        </w:tabs>
        <w:bidi w:val="0"/>
        <w:jc w:val="left"/>
        <w:rPr>
          <w:rFonts w:hint="eastAsia" w:eastAsia="宋体"/>
          <w:lang w:val="en-US" w:eastAsia="zh-CN"/>
        </w:rPr>
      </w:pPr>
    </w:p>
    <w:p w14:paraId="00E15523">
      <w:pPr>
        <w:tabs>
          <w:tab w:val="left" w:pos="6020"/>
        </w:tabs>
        <w:bidi w:val="0"/>
        <w:jc w:val="left"/>
        <w:rPr>
          <w:rFonts w:hint="eastAsia" w:eastAsia="宋体"/>
          <w:lang w:val="en-US" w:eastAsia="zh-CN"/>
        </w:rPr>
      </w:pPr>
    </w:p>
    <w:p w14:paraId="4A741856">
      <w:pPr>
        <w:tabs>
          <w:tab w:val="left" w:pos="6020"/>
        </w:tabs>
        <w:bidi w:val="0"/>
        <w:jc w:val="left"/>
        <w:rPr>
          <w:rFonts w:hint="eastAsia" w:eastAsia="宋体"/>
          <w:lang w:val="en-US" w:eastAsia="zh-CN"/>
        </w:rPr>
      </w:pPr>
    </w:p>
    <w:p w14:paraId="76752159">
      <w:pPr>
        <w:tabs>
          <w:tab w:val="left" w:pos="6020"/>
        </w:tabs>
        <w:bidi w:val="0"/>
        <w:jc w:val="left"/>
        <w:rPr>
          <w:rFonts w:hint="eastAsia" w:eastAsia="宋体"/>
          <w:lang w:val="en-US" w:eastAsia="zh-CN"/>
        </w:rPr>
      </w:pPr>
    </w:p>
    <w:p w14:paraId="10C43538">
      <w:pPr>
        <w:tabs>
          <w:tab w:val="left" w:pos="6020"/>
        </w:tabs>
        <w:bidi w:val="0"/>
        <w:jc w:val="left"/>
        <w:rPr>
          <w:rFonts w:hint="eastAsia" w:eastAsia="宋体"/>
          <w:lang w:val="en-US" w:eastAsia="zh-CN"/>
        </w:rPr>
      </w:pPr>
    </w:p>
    <w:p w14:paraId="638D65D0">
      <w:pPr>
        <w:tabs>
          <w:tab w:val="left" w:pos="6020"/>
        </w:tabs>
        <w:bidi w:val="0"/>
        <w:jc w:val="left"/>
        <w:rPr>
          <w:rFonts w:hint="eastAsia" w:eastAsia="宋体"/>
          <w:lang w:val="en-US" w:eastAsia="zh-CN"/>
        </w:rPr>
      </w:pPr>
      <w:r>
        <w:drawing>
          <wp:inline distT="0" distB="0" distL="114300" distR="114300">
            <wp:extent cx="9716770" cy="2010410"/>
            <wp:effectExtent l="0" t="0" r="1778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9716770" cy="2010410"/>
                    </a:xfrm>
                    <a:prstGeom prst="rect">
                      <a:avLst/>
                    </a:prstGeom>
                    <a:noFill/>
                    <a:ln>
                      <a:noFill/>
                    </a:ln>
                  </pic:spPr>
                </pic:pic>
              </a:graphicData>
            </a:graphic>
          </wp:inline>
        </w:drawing>
      </w:r>
    </w:p>
    <w:p w14:paraId="183818C3">
      <w:pPr>
        <w:tabs>
          <w:tab w:val="left" w:pos="6020"/>
        </w:tabs>
        <w:bidi w:val="0"/>
        <w:jc w:val="left"/>
        <w:rPr>
          <w:rFonts w:hint="eastAsia" w:eastAsia="宋体"/>
          <w:lang w:val="en-US" w:eastAsia="zh-CN"/>
        </w:rPr>
      </w:pPr>
    </w:p>
    <w:p w14:paraId="1D746A14">
      <w:pPr>
        <w:tabs>
          <w:tab w:val="left" w:pos="6020"/>
        </w:tabs>
        <w:bidi w:val="0"/>
        <w:jc w:val="left"/>
        <w:rPr>
          <w:rFonts w:hint="eastAsia" w:eastAsia="宋体"/>
          <w:lang w:val="en-US" w:eastAsia="zh-CN"/>
        </w:rPr>
      </w:pPr>
    </w:p>
    <w:p w14:paraId="405B39E5">
      <w:pPr>
        <w:tabs>
          <w:tab w:val="left" w:pos="6020"/>
        </w:tabs>
        <w:bidi w:val="0"/>
        <w:jc w:val="left"/>
        <w:rPr>
          <w:rFonts w:hint="eastAsia" w:eastAsia="宋体"/>
          <w:lang w:val="en-US" w:eastAsia="zh-CN"/>
        </w:rPr>
      </w:pPr>
    </w:p>
    <w:p w14:paraId="7383F3D5">
      <w:pPr>
        <w:tabs>
          <w:tab w:val="left" w:pos="6020"/>
        </w:tabs>
        <w:bidi w:val="0"/>
        <w:jc w:val="left"/>
        <w:rPr>
          <w:rFonts w:hint="eastAsia" w:eastAsia="宋体"/>
          <w:lang w:val="en-US" w:eastAsia="zh-CN"/>
        </w:rPr>
      </w:pPr>
    </w:p>
    <w:p w14:paraId="3FB60DA1">
      <w:pPr>
        <w:tabs>
          <w:tab w:val="left" w:pos="6020"/>
        </w:tabs>
        <w:bidi w:val="0"/>
        <w:jc w:val="left"/>
        <w:rPr>
          <w:rFonts w:hint="eastAsia" w:eastAsia="宋体"/>
          <w:lang w:val="en-US" w:eastAsia="zh-CN"/>
        </w:rPr>
      </w:pPr>
    </w:p>
    <w:p w14:paraId="4A856458">
      <w:pPr>
        <w:tabs>
          <w:tab w:val="left" w:pos="6020"/>
        </w:tabs>
        <w:bidi w:val="0"/>
        <w:jc w:val="left"/>
        <w:rPr>
          <w:rFonts w:hint="eastAsia" w:eastAsia="宋体"/>
          <w:lang w:val="en-US" w:eastAsia="zh-CN"/>
        </w:rPr>
      </w:pPr>
    </w:p>
    <w:p w14:paraId="5749F8B7">
      <w:pPr>
        <w:tabs>
          <w:tab w:val="left" w:pos="6020"/>
        </w:tabs>
        <w:bidi w:val="0"/>
        <w:jc w:val="left"/>
        <w:rPr>
          <w:rFonts w:hint="eastAsia" w:eastAsia="宋体"/>
          <w:lang w:val="en-US" w:eastAsia="zh-CN"/>
        </w:rPr>
      </w:pPr>
    </w:p>
    <w:p w14:paraId="2A7D016F">
      <w:pPr>
        <w:tabs>
          <w:tab w:val="left" w:pos="6020"/>
        </w:tabs>
        <w:bidi w:val="0"/>
        <w:jc w:val="left"/>
        <w:rPr>
          <w:rFonts w:hint="eastAsia" w:eastAsia="宋体"/>
          <w:lang w:val="en-US" w:eastAsia="zh-CN"/>
        </w:rPr>
      </w:pPr>
    </w:p>
    <w:p w14:paraId="1704C4E7">
      <w:pPr>
        <w:tabs>
          <w:tab w:val="left" w:pos="6020"/>
        </w:tabs>
        <w:bidi w:val="0"/>
        <w:jc w:val="left"/>
        <w:rPr>
          <w:rFonts w:hint="eastAsia" w:eastAsia="宋体"/>
          <w:lang w:val="en-US" w:eastAsia="zh-CN"/>
        </w:rPr>
      </w:pPr>
    </w:p>
    <w:p w14:paraId="3D3F3CC5">
      <w:pPr>
        <w:tabs>
          <w:tab w:val="left" w:pos="6020"/>
        </w:tabs>
        <w:bidi w:val="0"/>
        <w:jc w:val="left"/>
        <w:rPr>
          <w:rFonts w:hint="eastAsia" w:eastAsia="宋体"/>
          <w:lang w:val="en-US" w:eastAsia="zh-CN"/>
        </w:rPr>
      </w:pPr>
    </w:p>
    <w:p w14:paraId="03C5C9F4">
      <w:pPr>
        <w:tabs>
          <w:tab w:val="left" w:pos="6020"/>
        </w:tabs>
        <w:bidi w:val="0"/>
        <w:jc w:val="left"/>
        <w:rPr>
          <w:rFonts w:hint="eastAsia" w:eastAsia="宋体"/>
          <w:lang w:val="en-US" w:eastAsia="zh-CN"/>
        </w:rPr>
      </w:pPr>
      <w:r>
        <w:drawing>
          <wp:inline distT="0" distB="0" distL="114300" distR="114300">
            <wp:extent cx="9718040" cy="1805305"/>
            <wp:effectExtent l="0" t="0" r="16510" b="444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4"/>
                    <a:stretch>
                      <a:fillRect/>
                    </a:stretch>
                  </pic:blipFill>
                  <pic:spPr>
                    <a:xfrm>
                      <a:off x="0" y="0"/>
                      <a:ext cx="9718040" cy="1805305"/>
                    </a:xfrm>
                    <a:prstGeom prst="rect">
                      <a:avLst/>
                    </a:prstGeom>
                    <a:noFill/>
                    <a:ln>
                      <a:noFill/>
                    </a:ln>
                  </pic:spPr>
                </pic:pic>
              </a:graphicData>
            </a:graphic>
          </wp:inline>
        </w:drawing>
      </w:r>
    </w:p>
    <w:p w14:paraId="09212F31">
      <w:pPr>
        <w:tabs>
          <w:tab w:val="left" w:pos="6020"/>
        </w:tabs>
        <w:bidi w:val="0"/>
        <w:jc w:val="left"/>
        <w:rPr>
          <w:rFonts w:hint="eastAsia" w:eastAsia="宋体"/>
          <w:lang w:val="en-US" w:eastAsia="zh-CN"/>
        </w:rPr>
      </w:pPr>
    </w:p>
    <w:p w14:paraId="48DA0294">
      <w:pPr>
        <w:tabs>
          <w:tab w:val="left" w:pos="6020"/>
        </w:tabs>
        <w:bidi w:val="0"/>
        <w:jc w:val="left"/>
        <w:rPr>
          <w:rFonts w:hint="eastAsia" w:eastAsia="宋体"/>
          <w:lang w:val="en-US" w:eastAsia="zh-CN"/>
        </w:rPr>
      </w:pPr>
    </w:p>
    <w:p w14:paraId="66B14993">
      <w:pPr>
        <w:tabs>
          <w:tab w:val="left" w:pos="6020"/>
        </w:tabs>
        <w:bidi w:val="0"/>
        <w:jc w:val="left"/>
        <w:rPr>
          <w:rFonts w:hint="eastAsia" w:eastAsia="宋体"/>
          <w:lang w:val="en-US" w:eastAsia="zh-CN"/>
        </w:rPr>
      </w:pPr>
    </w:p>
    <w:p w14:paraId="748F8375">
      <w:pPr>
        <w:tabs>
          <w:tab w:val="left" w:pos="6020"/>
        </w:tabs>
        <w:bidi w:val="0"/>
        <w:jc w:val="left"/>
        <w:rPr>
          <w:rFonts w:hint="eastAsia" w:eastAsia="宋体"/>
          <w:lang w:val="en-US" w:eastAsia="zh-CN"/>
        </w:rPr>
      </w:pPr>
    </w:p>
    <w:p w14:paraId="23256C4C">
      <w:pPr>
        <w:tabs>
          <w:tab w:val="left" w:pos="6020"/>
        </w:tabs>
        <w:bidi w:val="0"/>
        <w:jc w:val="left"/>
        <w:rPr>
          <w:rFonts w:hint="eastAsia" w:eastAsia="宋体"/>
          <w:lang w:val="en-US" w:eastAsia="zh-CN"/>
        </w:rPr>
      </w:pPr>
    </w:p>
    <w:p w14:paraId="3481D27D">
      <w:pPr>
        <w:tabs>
          <w:tab w:val="left" w:pos="6020"/>
        </w:tabs>
        <w:bidi w:val="0"/>
        <w:jc w:val="left"/>
        <w:rPr>
          <w:rFonts w:hint="eastAsia" w:eastAsia="宋体"/>
          <w:lang w:val="en-US" w:eastAsia="zh-CN"/>
        </w:rPr>
      </w:pPr>
    </w:p>
    <w:p w14:paraId="17C909A8">
      <w:pPr>
        <w:tabs>
          <w:tab w:val="left" w:pos="6020"/>
        </w:tabs>
        <w:bidi w:val="0"/>
        <w:jc w:val="left"/>
        <w:rPr>
          <w:rFonts w:hint="eastAsia" w:eastAsia="宋体"/>
          <w:lang w:val="en-US" w:eastAsia="zh-CN"/>
        </w:rPr>
      </w:pPr>
    </w:p>
    <w:p w14:paraId="6E91585C">
      <w:pPr>
        <w:tabs>
          <w:tab w:val="left" w:pos="6020"/>
        </w:tabs>
        <w:bidi w:val="0"/>
        <w:jc w:val="left"/>
        <w:rPr>
          <w:rFonts w:hint="eastAsia" w:eastAsia="宋体"/>
          <w:lang w:val="en-US" w:eastAsia="zh-CN"/>
        </w:rPr>
      </w:pPr>
    </w:p>
    <w:p w14:paraId="07992E4B">
      <w:pPr>
        <w:tabs>
          <w:tab w:val="left" w:pos="6020"/>
        </w:tabs>
        <w:bidi w:val="0"/>
        <w:jc w:val="left"/>
        <w:rPr>
          <w:rFonts w:hint="eastAsia" w:eastAsia="宋体"/>
          <w:lang w:val="en-US" w:eastAsia="zh-CN"/>
        </w:rPr>
      </w:pPr>
    </w:p>
    <w:p w14:paraId="1291DC56">
      <w:pPr>
        <w:tabs>
          <w:tab w:val="left" w:pos="6020"/>
        </w:tabs>
        <w:bidi w:val="0"/>
        <w:jc w:val="left"/>
        <w:rPr>
          <w:rFonts w:hint="eastAsia" w:eastAsia="宋体"/>
          <w:lang w:val="en-US" w:eastAsia="zh-CN"/>
        </w:rPr>
      </w:pPr>
    </w:p>
    <w:p w14:paraId="36AD0E26">
      <w:pPr>
        <w:tabs>
          <w:tab w:val="left" w:pos="6020"/>
        </w:tabs>
        <w:bidi w:val="0"/>
        <w:jc w:val="left"/>
        <w:rPr>
          <w:rFonts w:hint="eastAsia" w:eastAsia="宋体"/>
          <w:lang w:val="en-US" w:eastAsia="zh-CN"/>
        </w:rPr>
      </w:pPr>
    </w:p>
    <w:p w14:paraId="27DD77C3">
      <w:pPr>
        <w:tabs>
          <w:tab w:val="left" w:pos="6020"/>
        </w:tabs>
        <w:bidi w:val="0"/>
        <w:jc w:val="left"/>
        <w:rPr>
          <w:rFonts w:hint="eastAsia" w:eastAsia="宋体"/>
          <w:lang w:val="en-US" w:eastAsia="zh-CN"/>
        </w:rPr>
      </w:pPr>
    </w:p>
    <w:p w14:paraId="73AEA1B2">
      <w:pPr>
        <w:tabs>
          <w:tab w:val="left" w:pos="6020"/>
        </w:tabs>
        <w:bidi w:val="0"/>
        <w:jc w:val="center"/>
        <w:rPr>
          <w:rFonts w:hint="eastAsia" w:eastAsia="宋体"/>
          <w:lang w:val="en-US" w:eastAsia="zh-CN"/>
        </w:rPr>
      </w:pPr>
      <w:r>
        <w:drawing>
          <wp:inline distT="0" distB="0" distL="114300" distR="114300">
            <wp:extent cx="7381875" cy="3209925"/>
            <wp:effectExtent l="0" t="0" r="9525" b="952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5"/>
                    <a:stretch>
                      <a:fillRect/>
                    </a:stretch>
                  </pic:blipFill>
                  <pic:spPr>
                    <a:xfrm>
                      <a:off x="0" y="0"/>
                      <a:ext cx="7381875" cy="3209925"/>
                    </a:xfrm>
                    <a:prstGeom prst="rect">
                      <a:avLst/>
                    </a:prstGeom>
                    <a:noFill/>
                    <a:ln>
                      <a:noFill/>
                    </a:ln>
                  </pic:spPr>
                </pic:pic>
              </a:graphicData>
            </a:graphic>
          </wp:inline>
        </w:drawing>
      </w:r>
    </w:p>
    <w:p w14:paraId="73A288FE">
      <w:pPr>
        <w:tabs>
          <w:tab w:val="left" w:pos="6020"/>
        </w:tabs>
        <w:bidi w:val="0"/>
        <w:jc w:val="left"/>
        <w:rPr>
          <w:rFonts w:hint="eastAsia" w:eastAsia="宋体"/>
          <w:lang w:val="en-US" w:eastAsia="zh-CN"/>
        </w:rPr>
      </w:pPr>
    </w:p>
    <w:p w14:paraId="0D7F0D8B">
      <w:pPr>
        <w:tabs>
          <w:tab w:val="left" w:pos="6020"/>
        </w:tabs>
        <w:bidi w:val="0"/>
        <w:jc w:val="left"/>
        <w:rPr>
          <w:rFonts w:hint="eastAsia" w:eastAsia="宋体"/>
          <w:lang w:val="en-US" w:eastAsia="zh-CN"/>
        </w:rPr>
      </w:pPr>
    </w:p>
    <w:p w14:paraId="0114BAED">
      <w:pPr>
        <w:tabs>
          <w:tab w:val="left" w:pos="6020"/>
        </w:tabs>
        <w:bidi w:val="0"/>
        <w:jc w:val="left"/>
        <w:rPr>
          <w:rFonts w:hint="eastAsia" w:eastAsia="宋体"/>
          <w:lang w:val="en-US" w:eastAsia="zh-CN"/>
        </w:rPr>
      </w:pPr>
    </w:p>
    <w:p w14:paraId="33C074FB">
      <w:pPr>
        <w:tabs>
          <w:tab w:val="left" w:pos="6020"/>
        </w:tabs>
        <w:bidi w:val="0"/>
        <w:jc w:val="left"/>
        <w:rPr>
          <w:rFonts w:hint="eastAsia" w:eastAsia="宋体"/>
          <w:lang w:val="en-US" w:eastAsia="zh-CN"/>
        </w:rPr>
      </w:pPr>
    </w:p>
    <w:p w14:paraId="592033AC">
      <w:pPr>
        <w:tabs>
          <w:tab w:val="left" w:pos="6020"/>
        </w:tabs>
        <w:bidi w:val="0"/>
        <w:jc w:val="left"/>
        <w:rPr>
          <w:rFonts w:hint="eastAsia" w:eastAsia="宋体"/>
          <w:lang w:val="en-US" w:eastAsia="zh-CN"/>
        </w:rPr>
      </w:pPr>
    </w:p>
    <w:p w14:paraId="2FD3DBFA">
      <w:pPr>
        <w:tabs>
          <w:tab w:val="left" w:pos="6020"/>
        </w:tabs>
        <w:bidi w:val="0"/>
        <w:jc w:val="left"/>
        <w:rPr>
          <w:rFonts w:hint="eastAsia" w:eastAsia="宋体"/>
          <w:lang w:val="en-US" w:eastAsia="zh-CN"/>
        </w:rPr>
      </w:pPr>
    </w:p>
    <w:p w14:paraId="350188BC">
      <w:pPr>
        <w:tabs>
          <w:tab w:val="left" w:pos="6020"/>
        </w:tabs>
        <w:bidi w:val="0"/>
        <w:jc w:val="left"/>
        <w:rPr>
          <w:rFonts w:hint="eastAsia" w:eastAsia="宋体"/>
          <w:lang w:val="en-US" w:eastAsia="zh-CN"/>
        </w:rPr>
      </w:pPr>
    </w:p>
    <w:p w14:paraId="16462213">
      <w:pPr>
        <w:tabs>
          <w:tab w:val="left" w:pos="6020"/>
        </w:tabs>
        <w:bidi w:val="0"/>
        <w:jc w:val="left"/>
        <w:rPr>
          <w:rFonts w:hint="eastAsia" w:eastAsia="宋体"/>
          <w:lang w:val="en-US" w:eastAsia="zh-CN"/>
        </w:rPr>
      </w:pPr>
    </w:p>
    <w:p w14:paraId="5E223771">
      <w:pPr>
        <w:tabs>
          <w:tab w:val="left" w:pos="6020"/>
        </w:tabs>
        <w:bidi w:val="0"/>
        <w:jc w:val="left"/>
        <w:rPr>
          <w:rFonts w:hint="eastAsia" w:eastAsia="宋体"/>
          <w:lang w:val="en-US" w:eastAsia="zh-CN"/>
        </w:rPr>
      </w:pPr>
    </w:p>
    <w:p w14:paraId="50FF8D02">
      <w:pPr>
        <w:tabs>
          <w:tab w:val="left" w:pos="6020"/>
        </w:tabs>
        <w:bidi w:val="0"/>
        <w:jc w:val="left"/>
        <w:rPr>
          <w:rFonts w:hint="eastAsia" w:eastAsia="宋体"/>
          <w:lang w:val="en-US" w:eastAsia="zh-CN"/>
        </w:rPr>
      </w:pPr>
    </w:p>
    <w:p w14:paraId="32BE79F9">
      <w:pPr>
        <w:tabs>
          <w:tab w:val="left" w:pos="6020"/>
        </w:tabs>
        <w:bidi w:val="0"/>
        <w:jc w:val="left"/>
        <w:rPr>
          <w:rFonts w:hint="eastAsia" w:eastAsia="宋体"/>
          <w:lang w:val="en-US" w:eastAsia="zh-CN"/>
        </w:rPr>
      </w:pPr>
    </w:p>
    <w:p w14:paraId="3FAE8F22">
      <w:pPr>
        <w:tabs>
          <w:tab w:val="left" w:pos="6020"/>
        </w:tabs>
        <w:bidi w:val="0"/>
        <w:jc w:val="left"/>
        <w:rPr>
          <w:rFonts w:hint="eastAsia" w:eastAsia="宋体"/>
          <w:lang w:val="en-US" w:eastAsia="zh-CN"/>
        </w:rPr>
      </w:pPr>
    </w:p>
    <w:p w14:paraId="3D48A167">
      <w:pPr>
        <w:tabs>
          <w:tab w:val="left" w:pos="6020"/>
        </w:tabs>
        <w:bidi w:val="0"/>
        <w:jc w:val="left"/>
        <w:rPr>
          <w:rFonts w:hint="eastAsia" w:eastAsia="宋体"/>
          <w:lang w:val="en-US" w:eastAsia="zh-CN"/>
        </w:rPr>
      </w:pPr>
    </w:p>
    <w:p w14:paraId="0185EFF8">
      <w:pPr>
        <w:tabs>
          <w:tab w:val="left" w:pos="6020"/>
        </w:tabs>
        <w:bidi w:val="0"/>
        <w:jc w:val="left"/>
        <w:rPr>
          <w:rFonts w:hint="eastAsia" w:eastAsia="宋体"/>
          <w:lang w:val="en-US" w:eastAsia="zh-CN"/>
        </w:rPr>
      </w:pPr>
    </w:p>
    <w:p w14:paraId="7EAA2FA6">
      <w:pPr>
        <w:tabs>
          <w:tab w:val="left" w:pos="6020"/>
        </w:tabs>
        <w:bidi w:val="0"/>
        <w:jc w:val="left"/>
        <w:rPr>
          <w:rFonts w:hint="eastAsia" w:eastAsia="宋体"/>
          <w:lang w:val="en-US" w:eastAsia="zh-CN"/>
        </w:rPr>
      </w:pPr>
    </w:p>
    <w:p w14:paraId="19D5F272">
      <w:pPr>
        <w:tabs>
          <w:tab w:val="left" w:pos="6020"/>
        </w:tabs>
        <w:bidi w:val="0"/>
        <w:jc w:val="left"/>
        <w:rPr>
          <w:rFonts w:hint="eastAsia" w:eastAsia="宋体"/>
          <w:lang w:val="en-US" w:eastAsia="zh-CN"/>
        </w:rPr>
      </w:pPr>
    </w:p>
    <w:p w14:paraId="3A5A8FEA">
      <w:pPr>
        <w:tabs>
          <w:tab w:val="left" w:pos="6020"/>
        </w:tabs>
        <w:bidi w:val="0"/>
        <w:jc w:val="left"/>
        <w:rPr>
          <w:rFonts w:hint="eastAsia" w:eastAsia="宋体"/>
          <w:lang w:val="en-US" w:eastAsia="zh-CN"/>
        </w:rPr>
      </w:pPr>
    </w:p>
    <w:p w14:paraId="0B08B339">
      <w:pPr>
        <w:tabs>
          <w:tab w:val="left" w:pos="6020"/>
        </w:tabs>
        <w:bidi w:val="0"/>
        <w:jc w:val="left"/>
        <w:rPr>
          <w:rFonts w:hint="eastAsia" w:eastAsia="宋体"/>
          <w:lang w:val="en-US" w:eastAsia="zh-CN"/>
        </w:rPr>
      </w:pPr>
    </w:p>
    <w:p w14:paraId="60354AE0">
      <w:pPr>
        <w:tabs>
          <w:tab w:val="left" w:pos="6020"/>
        </w:tabs>
        <w:bidi w:val="0"/>
        <w:jc w:val="left"/>
        <w:rPr>
          <w:rFonts w:hint="eastAsia" w:eastAsia="宋体"/>
          <w:lang w:val="en-US" w:eastAsia="zh-CN"/>
        </w:rPr>
      </w:pPr>
    </w:p>
    <w:p w14:paraId="3F78C998">
      <w:pPr>
        <w:tabs>
          <w:tab w:val="left" w:pos="6020"/>
        </w:tabs>
        <w:bidi w:val="0"/>
        <w:jc w:val="left"/>
        <w:rPr>
          <w:rFonts w:hint="eastAsia" w:eastAsia="宋体"/>
          <w:lang w:val="en-US" w:eastAsia="zh-CN"/>
        </w:rPr>
      </w:pPr>
    </w:p>
    <w:p w14:paraId="6C65CCD8">
      <w:pPr>
        <w:tabs>
          <w:tab w:val="left" w:pos="6020"/>
        </w:tabs>
        <w:bidi w:val="0"/>
        <w:jc w:val="left"/>
        <w:rPr>
          <w:rFonts w:hint="eastAsia" w:eastAsia="宋体"/>
          <w:lang w:val="en-US" w:eastAsia="zh-CN"/>
        </w:rPr>
      </w:pPr>
    </w:p>
    <w:p w14:paraId="2F57DD18">
      <w:pPr>
        <w:tabs>
          <w:tab w:val="left" w:pos="6020"/>
        </w:tabs>
        <w:bidi w:val="0"/>
        <w:jc w:val="left"/>
        <w:rPr>
          <w:rFonts w:hint="eastAsia" w:eastAsia="宋体"/>
          <w:lang w:val="en-US" w:eastAsia="zh-CN"/>
        </w:rPr>
      </w:pPr>
    </w:p>
    <w:p w14:paraId="324D8C52">
      <w:pPr>
        <w:tabs>
          <w:tab w:val="left" w:pos="6020"/>
        </w:tabs>
        <w:bidi w:val="0"/>
        <w:jc w:val="left"/>
        <w:rPr>
          <w:rFonts w:hint="eastAsia" w:eastAsia="宋体"/>
          <w:lang w:val="en-US" w:eastAsia="zh-CN"/>
        </w:rPr>
      </w:pPr>
    </w:p>
    <w:p w14:paraId="34A1C8AF">
      <w:pPr>
        <w:tabs>
          <w:tab w:val="left" w:pos="6020"/>
        </w:tabs>
        <w:bidi w:val="0"/>
        <w:jc w:val="left"/>
        <w:rPr>
          <w:rFonts w:hint="eastAsia" w:eastAsia="宋体"/>
          <w:lang w:val="en-US" w:eastAsia="zh-CN"/>
        </w:rPr>
      </w:pPr>
    </w:p>
    <w:p w14:paraId="2CA77493">
      <w:pPr>
        <w:tabs>
          <w:tab w:val="left" w:pos="6020"/>
        </w:tabs>
        <w:bidi w:val="0"/>
        <w:jc w:val="left"/>
        <w:rPr>
          <w:rFonts w:hint="eastAsia" w:eastAsia="宋体"/>
          <w:lang w:val="en-US" w:eastAsia="zh-CN"/>
        </w:rPr>
      </w:pPr>
      <w:r>
        <w:drawing>
          <wp:inline distT="0" distB="0" distL="114300" distR="114300">
            <wp:extent cx="9714865" cy="3000375"/>
            <wp:effectExtent l="0" t="0" r="635" b="9525"/>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6"/>
                    <a:stretch>
                      <a:fillRect/>
                    </a:stretch>
                  </pic:blipFill>
                  <pic:spPr>
                    <a:xfrm>
                      <a:off x="0" y="0"/>
                      <a:ext cx="9714865" cy="3000375"/>
                    </a:xfrm>
                    <a:prstGeom prst="rect">
                      <a:avLst/>
                    </a:prstGeom>
                    <a:noFill/>
                    <a:ln>
                      <a:noFill/>
                    </a:ln>
                  </pic:spPr>
                </pic:pic>
              </a:graphicData>
            </a:graphic>
          </wp:inline>
        </w:drawing>
      </w:r>
    </w:p>
    <w:p w14:paraId="550792EB">
      <w:pPr>
        <w:tabs>
          <w:tab w:val="left" w:pos="6020"/>
        </w:tabs>
        <w:bidi w:val="0"/>
        <w:jc w:val="left"/>
        <w:rPr>
          <w:rFonts w:hint="eastAsia" w:eastAsia="宋体"/>
          <w:lang w:val="en-US" w:eastAsia="zh-CN"/>
        </w:rPr>
      </w:pPr>
    </w:p>
    <w:p w14:paraId="26F818D7">
      <w:pPr>
        <w:tabs>
          <w:tab w:val="left" w:pos="6020"/>
        </w:tabs>
        <w:bidi w:val="0"/>
        <w:jc w:val="left"/>
        <w:rPr>
          <w:rFonts w:hint="eastAsia" w:eastAsia="宋体"/>
          <w:lang w:val="en-US" w:eastAsia="zh-CN"/>
        </w:rPr>
      </w:pPr>
    </w:p>
    <w:p w14:paraId="7438CA99">
      <w:pPr>
        <w:tabs>
          <w:tab w:val="left" w:pos="6020"/>
        </w:tabs>
        <w:bidi w:val="0"/>
        <w:jc w:val="left"/>
        <w:rPr>
          <w:rFonts w:hint="eastAsia" w:eastAsia="宋体"/>
          <w:lang w:val="en-US" w:eastAsia="zh-CN"/>
        </w:rPr>
      </w:pPr>
    </w:p>
    <w:p w14:paraId="567FC352">
      <w:pPr>
        <w:tabs>
          <w:tab w:val="left" w:pos="6020"/>
        </w:tabs>
        <w:bidi w:val="0"/>
        <w:jc w:val="left"/>
        <w:rPr>
          <w:rFonts w:hint="eastAsia" w:eastAsia="宋体"/>
          <w:lang w:val="en-US" w:eastAsia="zh-CN"/>
        </w:rPr>
      </w:pPr>
    </w:p>
    <w:p w14:paraId="16F5CA22">
      <w:pPr>
        <w:tabs>
          <w:tab w:val="left" w:pos="6020"/>
        </w:tabs>
        <w:bidi w:val="0"/>
        <w:jc w:val="left"/>
        <w:rPr>
          <w:rFonts w:hint="eastAsia" w:eastAsia="宋体"/>
          <w:lang w:val="en-US" w:eastAsia="zh-CN"/>
        </w:rPr>
      </w:pPr>
    </w:p>
    <w:p w14:paraId="479DD9D8">
      <w:pPr>
        <w:tabs>
          <w:tab w:val="left" w:pos="6020"/>
        </w:tabs>
        <w:bidi w:val="0"/>
        <w:jc w:val="left"/>
        <w:rPr>
          <w:rFonts w:hint="eastAsia" w:eastAsia="宋体"/>
          <w:lang w:val="en-US" w:eastAsia="zh-CN"/>
        </w:rPr>
      </w:pPr>
    </w:p>
    <w:p w14:paraId="5FE2BD4A">
      <w:pPr>
        <w:tabs>
          <w:tab w:val="left" w:pos="6020"/>
        </w:tabs>
        <w:bidi w:val="0"/>
        <w:jc w:val="left"/>
        <w:rPr>
          <w:rFonts w:hint="eastAsia" w:eastAsia="宋体"/>
          <w:lang w:val="en-US" w:eastAsia="zh-CN"/>
        </w:rPr>
      </w:pPr>
    </w:p>
    <w:p w14:paraId="34554575">
      <w:pPr>
        <w:tabs>
          <w:tab w:val="left" w:pos="6020"/>
        </w:tabs>
        <w:bidi w:val="0"/>
        <w:jc w:val="both"/>
        <w:rPr>
          <w:rFonts w:hint="eastAsia" w:eastAsia="宋体"/>
          <w:lang w:val="en-US" w:eastAsia="zh-CN"/>
        </w:rPr>
        <w:sectPr>
          <w:type w:val="continuous"/>
          <w:pgSz w:w="16839" w:h="11907"/>
          <w:pgMar w:top="944" w:right="772" w:bottom="0" w:left="758" w:header="0" w:footer="0" w:gutter="0"/>
          <w:cols w:equalWidth="0" w:num="1">
            <w:col w:w="15308"/>
          </w:cols>
        </w:sectPr>
      </w:pPr>
    </w:p>
    <w:p w14:paraId="419FF0C9">
      <w:pPr>
        <w:pStyle w:val="2"/>
        <w:rPr>
          <w:rFonts w:ascii="宋体" w:hAnsi="宋体" w:eastAsia="宋体" w:cs="宋体"/>
          <w:spacing w:val="-2"/>
          <w:sz w:val="36"/>
          <w:szCs w:val="36"/>
        </w:rPr>
      </w:pPr>
    </w:p>
    <w:p w14:paraId="3F43C1C7">
      <w:pPr>
        <w:spacing w:before="71" w:line="220" w:lineRule="auto"/>
        <w:ind w:left="0" w:leftChars="0" w:firstLine="0" w:firstLineChars="0"/>
        <w:jc w:val="center"/>
        <w:rPr>
          <w:rFonts w:ascii="宋体" w:hAnsi="宋体" w:eastAsia="宋体" w:cs="宋体"/>
          <w:spacing w:val="-2"/>
          <w:sz w:val="36"/>
          <w:szCs w:val="36"/>
        </w:rPr>
      </w:pPr>
      <w:r>
        <w:drawing>
          <wp:inline distT="0" distB="0" distL="114300" distR="114300">
            <wp:extent cx="5904230" cy="8304530"/>
            <wp:effectExtent l="0" t="0" r="1270" b="127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7"/>
                    <a:stretch>
                      <a:fillRect/>
                    </a:stretch>
                  </pic:blipFill>
                  <pic:spPr>
                    <a:xfrm>
                      <a:off x="0" y="0"/>
                      <a:ext cx="5904230" cy="8304530"/>
                    </a:xfrm>
                    <a:prstGeom prst="rect">
                      <a:avLst/>
                    </a:prstGeom>
                    <a:noFill/>
                    <a:ln>
                      <a:noFill/>
                    </a:ln>
                  </pic:spPr>
                </pic:pic>
              </a:graphicData>
            </a:graphic>
          </wp:inline>
        </w:drawing>
      </w:r>
    </w:p>
    <w:p w14:paraId="74CC09E5">
      <w:pPr>
        <w:spacing w:before="71" w:line="220" w:lineRule="auto"/>
        <w:ind w:left="3072"/>
        <w:rPr>
          <w:rFonts w:ascii="宋体" w:hAnsi="宋体" w:eastAsia="宋体" w:cs="宋体"/>
          <w:spacing w:val="-2"/>
          <w:sz w:val="36"/>
          <w:szCs w:val="36"/>
        </w:rPr>
      </w:pPr>
    </w:p>
    <w:p w14:paraId="1DC2849C">
      <w:pPr>
        <w:spacing w:before="71" w:line="220" w:lineRule="auto"/>
        <w:ind w:left="3072"/>
        <w:rPr>
          <w:rFonts w:ascii="宋体" w:hAnsi="宋体" w:eastAsia="宋体" w:cs="宋体"/>
          <w:spacing w:val="-2"/>
          <w:sz w:val="36"/>
          <w:szCs w:val="36"/>
        </w:rPr>
      </w:pPr>
    </w:p>
    <w:p w14:paraId="2F916D6C">
      <w:pPr>
        <w:rPr>
          <w:rFonts w:ascii="Arial"/>
          <w:sz w:val="21"/>
        </w:rPr>
      </w:pPr>
    </w:p>
    <w:p w14:paraId="0E128F96">
      <w:pPr>
        <w:rPr>
          <w:rFonts w:ascii="Arial" w:hAnsi="Arial" w:eastAsia="Arial" w:cs="Arial"/>
          <w:sz w:val="21"/>
          <w:szCs w:val="21"/>
        </w:rPr>
        <w:sectPr>
          <w:pgSz w:w="11905" w:h="16840"/>
          <w:pgMar w:top="840" w:right="936" w:bottom="0" w:left="916" w:header="0" w:footer="0" w:gutter="0"/>
          <w:cols w:space="720" w:num="1"/>
        </w:sectPr>
      </w:pPr>
    </w:p>
    <w:p w14:paraId="5F56897D">
      <w:pPr>
        <w:spacing w:line="137" w:lineRule="auto"/>
        <w:rPr>
          <w:rFonts w:ascii="Arial"/>
          <w:sz w:val="2"/>
        </w:rPr>
      </w:pPr>
    </w:p>
    <w:p w14:paraId="43E9039F">
      <w:pPr>
        <w:rPr>
          <w:rFonts w:ascii="Arial"/>
          <w:sz w:val="21"/>
        </w:rPr>
      </w:pPr>
    </w:p>
    <w:tbl>
      <w:tblPr>
        <w:tblStyle w:val="4"/>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9"/>
        <w:gridCol w:w="1862"/>
        <w:gridCol w:w="2806"/>
        <w:gridCol w:w="1484"/>
        <w:gridCol w:w="2564"/>
      </w:tblGrid>
      <w:tr w14:paraId="716F3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071" w:type="dxa"/>
            <w:gridSpan w:val="5"/>
            <w:tcBorders>
              <w:top w:val="nil"/>
              <w:left w:val="nil"/>
              <w:bottom w:val="nil"/>
              <w:right w:val="nil"/>
            </w:tcBorders>
            <w:shd w:val="clear" w:color="auto" w:fill="auto"/>
            <w:vAlign w:val="center"/>
          </w:tcPr>
          <w:p w14:paraId="06257E6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60CF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0071" w:type="dxa"/>
            <w:gridSpan w:val="5"/>
            <w:tcBorders>
              <w:top w:val="nil"/>
              <w:left w:val="nil"/>
              <w:bottom w:val="nil"/>
              <w:right w:val="nil"/>
            </w:tcBorders>
            <w:shd w:val="clear" w:color="auto" w:fill="auto"/>
            <w:vAlign w:val="center"/>
          </w:tcPr>
          <w:p w14:paraId="5AB18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3593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A3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CB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社会科普宣传周</w:t>
            </w:r>
          </w:p>
        </w:tc>
      </w:tr>
      <w:tr w14:paraId="14CD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69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5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131-景德镇市珠山区社会科学联合会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0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9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景德镇市珠山区社会科学联合会</w:t>
            </w:r>
          </w:p>
        </w:tc>
      </w:tr>
      <w:tr w14:paraId="2831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0C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1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8E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14:paraId="69AE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AC0C7">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F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2C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14:paraId="33794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5D00B">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4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D4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7101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84D11">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4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F8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3488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9B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78BB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D57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预算内的项目资金，用于社会科学联合会的社会科普宣传周的每月经费，会合理合规使用资金。</w:t>
            </w:r>
          </w:p>
        </w:tc>
      </w:tr>
      <w:tr w14:paraId="64C8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ED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57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2CF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2E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17659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8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6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00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社会科普宣传周活动经费</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A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≤2万</w:t>
            </w:r>
          </w:p>
        </w:tc>
      </w:tr>
      <w:tr w14:paraId="6FDF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25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8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EB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宣讲周的活动次数</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3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≤12次</w:t>
            </w:r>
          </w:p>
        </w:tc>
      </w:tr>
      <w:tr w14:paraId="38F64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47919">
            <w:pPr>
              <w:jc w:val="center"/>
              <w:rPr>
                <w:rFonts w:hint="eastAsia" w:ascii="宋体" w:hAnsi="宋体" w:eastAsia="宋体" w:cs="宋体"/>
                <w:i w:val="0"/>
                <w:iCs w:val="0"/>
                <w:color w:val="000000"/>
                <w:sz w:val="24"/>
                <w:szCs w:val="24"/>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9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DD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宣传讲解的影响力</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8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r>
      <w:tr w14:paraId="41CB5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93ED1">
            <w:pPr>
              <w:jc w:val="center"/>
              <w:rPr>
                <w:rFonts w:hint="eastAsia" w:ascii="宋体" w:hAnsi="宋体" w:eastAsia="宋体" w:cs="宋体"/>
                <w:i w:val="0"/>
                <w:iCs w:val="0"/>
                <w:color w:val="000000"/>
                <w:sz w:val="24"/>
                <w:szCs w:val="24"/>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C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88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社联的科普宣传周的年限</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A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≤1年</w:t>
            </w:r>
          </w:p>
        </w:tc>
      </w:tr>
      <w:tr w14:paraId="50109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F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E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2E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社会福利水平</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E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r w14:paraId="0B48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D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E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84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受益对象的满意度</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E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bl>
    <w:p w14:paraId="3F8CB0A5">
      <w:pPr>
        <w:rPr>
          <w:rFonts w:ascii="Arial" w:hAnsi="Arial" w:eastAsia="Arial" w:cs="Arial"/>
          <w:sz w:val="21"/>
          <w:szCs w:val="21"/>
        </w:rPr>
        <w:sectPr>
          <w:pgSz w:w="11905" w:h="16840"/>
          <w:pgMar w:top="1431" w:right="1410" w:bottom="0" w:left="1124" w:header="0" w:footer="0" w:gutter="0"/>
          <w:cols w:space="720" w:num="1"/>
        </w:sectPr>
      </w:pPr>
    </w:p>
    <w:p w14:paraId="4E7D074C">
      <w:pPr>
        <w:spacing w:line="358" w:lineRule="auto"/>
        <w:rPr>
          <w:rFonts w:ascii="Arial"/>
          <w:sz w:val="21"/>
        </w:rPr>
      </w:pPr>
    </w:p>
    <w:p w14:paraId="2D27B0DF">
      <w:pPr>
        <w:pStyle w:val="2"/>
        <w:spacing w:before="101" w:line="228" w:lineRule="auto"/>
        <w:jc w:val="center"/>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珠山区社会科学联合会</w:t>
      </w:r>
      <w:r>
        <w:rPr>
          <w:spacing w:val="7"/>
          <w14:textOutline w14:w="4064" w14:cap="flat" w14:cmpd="sng">
            <w14:solidFill>
              <w14:srgbClr w14:val="000000"/>
            </w14:solidFill>
            <w14:prstDash w14:val="solid"/>
            <w14:miter w14:val="0"/>
          </w14:textOutline>
        </w:rPr>
        <w:t>2024</w:t>
      </w:r>
      <w:r>
        <w:rPr>
          <w:spacing w:val="-49"/>
        </w:rPr>
        <w:t xml:space="preserve"> </w:t>
      </w:r>
      <w:r>
        <w:rPr>
          <w:spacing w:val="7"/>
          <w14:textOutline w14:w="4064" w14:cap="flat" w14:cmpd="sng">
            <w14:solidFill>
              <w14:srgbClr w14:val="000000"/>
            </w14:solidFill>
            <w14:prstDash w14:val="solid"/>
            <w14:miter w14:val="0"/>
          </w14:textOutline>
        </w:rPr>
        <w:t>年部门预算情况说明</w:t>
      </w:r>
    </w:p>
    <w:p w14:paraId="0227F2AA">
      <w:pPr>
        <w:spacing w:line="335" w:lineRule="auto"/>
        <w:rPr>
          <w:rFonts w:ascii="Arial"/>
          <w:sz w:val="21"/>
        </w:rPr>
      </w:pPr>
    </w:p>
    <w:p w14:paraId="2F738930">
      <w:pPr>
        <w:spacing w:line="336" w:lineRule="auto"/>
        <w:rPr>
          <w:rFonts w:ascii="Arial"/>
          <w:sz w:val="21"/>
        </w:rPr>
      </w:pPr>
    </w:p>
    <w:p w14:paraId="35E8938F">
      <w:pPr>
        <w:spacing w:before="101" w:line="544" w:lineRule="exact"/>
        <w:ind w:left="30"/>
        <w:rPr>
          <w:rFonts w:ascii="楷体" w:hAnsi="楷体" w:eastAsia="楷体" w:cs="楷体"/>
          <w:sz w:val="31"/>
          <w:szCs w:val="31"/>
        </w:rPr>
      </w:pP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一、2024</w:t>
      </w:r>
      <w:r>
        <w:rPr>
          <w:rFonts w:ascii="楷体" w:hAnsi="楷体" w:eastAsia="楷体" w:cs="楷体"/>
          <w:spacing w:val="-54"/>
          <w:position w:val="16"/>
          <w:sz w:val="31"/>
          <w:szCs w:val="31"/>
        </w:rPr>
        <w:t xml:space="preserve"> </w:t>
      </w: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年部门预算收支情况说明</w:t>
      </w:r>
    </w:p>
    <w:p w14:paraId="14EDCF91">
      <w:pPr>
        <w:pStyle w:val="2"/>
        <w:spacing w:before="1" w:line="227" w:lineRule="auto"/>
        <w:ind w:left="720"/>
      </w:pPr>
      <w:r>
        <w:rPr>
          <w:spacing w:val="2"/>
          <w14:textOutline w14:w="4064" w14:cap="flat" w14:cmpd="sng">
            <w14:solidFill>
              <w14:srgbClr w14:val="000000"/>
            </w14:solidFill>
            <w14:prstDash w14:val="solid"/>
            <w14:miter w14:val="0"/>
          </w14:textOutline>
        </w:rPr>
        <w:t>(一)收入预算情况</w:t>
      </w:r>
    </w:p>
    <w:p w14:paraId="00EBFF20">
      <w:pPr>
        <w:pStyle w:val="2"/>
        <w:spacing w:before="241" w:line="624" w:lineRule="exact"/>
        <w:ind w:right="15"/>
        <w:jc w:val="left"/>
        <w:rPr>
          <w:spacing w:val="11"/>
          <w:position w:val="22"/>
        </w:rPr>
      </w:pPr>
      <w:r>
        <w:rPr>
          <w:rFonts w:hint="eastAsia"/>
          <w:spacing w:val="11"/>
          <w:position w:val="22"/>
          <w:lang w:val="en-US" w:eastAsia="zh-CN"/>
        </w:rPr>
        <w:t xml:space="preserve">    </w:t>
      </w:r>
      <w:r>
        <w:rPr>
          <w:spacing w:val="11"/>
          <w:position w:val="22"/>
        </w:rPr>
        <w:t>2024年</w:t>
      </w:r>
      <w:r>
        <w:rPr>
          <w:rFonts w:hint="eastAsia"/>
          <w:spacing w:val="11"/>
          <w:position w:val="22"/>
          <w:lang w:val="en-US" w:eastAsia="zh-CN"/>
        </w:rPr>
        <w:t>珠山区社会科学联合会</w:t>
      </w:r>
      <w:r>
        <w:rPr>
          <w:spacing w:val="11"/>
          <w:position w:val="22"/>
        </w:rPr>
        <w:t>收入预算总额为</w:t>
      </w:r>
      <w:r>
        <w:rPr>
          <w:rFonts w:hint="eastAsia"/>
          <w:spacing w:val="11"/>
          <w:position w:val="22"/>
          <w:lang w:val="en-US" w:eastAsia="zh-CN"/>
        </w:rPr>
        <w:t>83.32万元</w:t>
      </w:r>
      <w:r>
        <w:rPr>
          <w:spacing w:val="11"/>
          <w:position w:val="22"/>
        </w:rPr>
        <w:t>, 较上年预算安排</w:t>
      </w:r>
      <w:r>
        <w:rPr>
          <w:rFonts w:hint="eastAsia"/>
          <w:spacing w:val="11"/>
          <w:position w:val="22"/>
          <w:lang w:eastAsia="zh-CN"/>
        </w:rPr>
        <w:t>增加</w:t>
      </w:r>
      <w:r>
        <w:rPr>
          <w:rFonts w:hint="eastAsia"/>
          <w:spacing w:val="11"/>
          <w:position w:val="22"/>
          <w:lang w:val="en-US" w:eastAsia="zh-CN"/>
        </w:rPr>
        <w:t>47.90</w:t>
      </w:r>
      <w:r>
        <w:rPr>
          <w:rFonts w:hint="eastAsia"/>
          <w:spacing w:val="11"/>
          <w:position w:val="22"/>
          <w:lang w:eastAsia="zh-CN"/>
        </w:rPr>
        <w:t>万元</w:t>
      </w:r>
      <w:r>
        <w:rPr>
          <w:spacing w:val="11"/>
          <w:position w:val="22"/>
        </w:rPr>
        <w:t>;财政拨款收入</w:t>
      </w:r>
      <w:r>
        <w:rPr>
          <w:rFonts w:hint="eastAsia"/>
          <w:spacing w:val="11"/>
          <w:position w:val="22"/>
          <w:lang w:val="en-US" w:eastAsia="zh-CN"/>
        </w:rPr>
        <w:t>48.32万元</w:t>
      </w:r>
      <w:r>
        <w:rPr>
          <w:spacing w:val="11"/>
          <w:position w:val="22"/>
        </w:rPr>
        <w:t>,较上年预算安排</w:t>
      </w:r>
      <w:r>
        <w:rPr>
          <w:rFonts w:hint="eastAsia"/>
          <w:spacing w:val="11"/>
          <w:position w:val="22"/>
          <w:lang w:eastAsia="zh-CN"/>
        </w:rPr>
        <w:t>增加12.9万元</w:t>
      </w:r>
      <w:r>
        <w:rPr>
          <w:spacing w:val="11"/>
          <w:position w:val="22"/>
        </w:rPr>
        <w:t>;</w:t>
      </w:r>
      <w:r>
        <w:rPr>
          <w:rFonts w:hint="eastAsia"/>
          <w:spacing w:val="11"/>
          <w:position w:val="22"/>
          <w:lang w:val="en-US" w:eastAsia="zh-CN"/>
        </w:rPr>
        <w:t>一般公共预算收</w:t>
      </w:r>
      <w:r>
        <w:rPr>
          <w:spacing w:val="11"/>
          <w:position w:val="22"/>
        </w:rPr>
        <w:t>入</w:t>
      </w:r>
      <w:r>
        <w:rPr>
          <w:rFonts w:hint="eastAsia"/>
          <w:spacing w:val="11"/>
          <w:position w:val="22"/>
          <w:lang w:val="en-US" w:eastAsia="zh-CN"/>
        </w:rPr>
        <w:t>16.71万元</w:t>
      </w:r>
      <w:r>
        <w:rPr>
          <w:rFonts w:hint="eastAsia"/>
          <w:spacing w:val="11"/>
          <w:position w:val="22"/>
          <w:lang w:eastAsia="zh-CN"/>
        </w:rPr>
        <w:t>，</w:t>
      </w:r>
      <w:r>
        <w:rPr>
          <w:spacing w:val="11"/>
          <w:position w:val="22"/>
        </w:rPr>
        <w:t>较上年预算安排</w:t>
      </w:r>
      <w:r>
        <w:rPr>
          <w:rFonts w:hint="eastAsia"/>
          <w:spacing w:val="11"/>
          <w:position w:val="22"/>
          <w:lang w:eastAsia="zh-CN"/>
        </w:rPr>
        <w:t>增加12.9万元</w:t>
      </w:r>
      <w:r>
        <w:rPr>
          <w:spacing w:val="11"/>
          <w:position w:val="22"/>
        </w:rPr>
        <w:t>;</w:t>
      </w:r>
      <w:r>
        <w:rPr>
          <w:rFonts w:hint="eastAsia"/>
          <w:spacing w:val="11"/>
          <w:position w:val="22"/>
          <w:lang w:val="en-US" w:eastAsia="zh-CN"/>
        </w:rPr>
        <w:t>其他收入预算35万元，与上年</w:t>
      </w:r>
      <w:r>
        <w:rPr>
          <w:rFonts w:hint="eastAsia"/>
          <w:spacing w:val="11"/>
          <w:position w:val="22"/>
          <w:lang w:eastAsia="zh-CN"/>
        </w:rPr>
        <w:t>增加</w:t>
      </w:r>
      <w:r>
        <w:rPr>
          <w:rFonts w:hint="eastAsia"/>
          <w:spacing w:val="11"/>
          <w:position w:val="22"/>
          <w:lang w:val="en-US" w:eastAsia="zh-CN"/>
        </w:rPr>
        <w:t>35</w:t>
      </w:r>
      <w:r>
        <w:rPr>
          <w:rFonts w:hint="eastAsia"/>
          <w:spacing w:val="11"/>
          <w:position w:val="22"/>
          <w:lang w:eastAsia="zh-CN"/>
        </w:rPr>
        <w:t>万元</w:t>
      </w:r>
      <w:r>
        <w:rPr>
          <w:spacing w:val="11"/>
          <w:position w:val="22"/>
        </w:rPr>
        <w:t>。</w:t>
      </w:r>
    </w:p>
    <w:p w14:paraId="54D5A36A">
      <w:pPr>
        <w:pStyle w:val="2"/>
        <w:spacing w:before="241" w:line="228" w:lineRule="auto"/>
        <w:ind w:left="720"/>
      </w:pPr>
      <w:r>
        <w:rPr>
          <w:spacing w:val="2"/>
          <w14:textOutline w14:w="4064" w14:cap="flat" w14:cmpd="sng">
            <w14:solidFill>
              <w14:srgbClr w14:val="000000"/>
            </w14:solidFill>
            <w14:prstDash w14:val="solid"/>
            <w14:miter w14:val="0"/>
          </w14:textOutline>
        </w:rPr>
        <w:t>(二)支出预算情况</w:t>
      </w:r>
    </w:p>
    <w:p w14:paraId="63F26A68">
      <w:pPr>
        <w:pStyle w:val="2"/>
        <w:spacing w:before="241" w:line="624" w:lineRule="exact"/>
        <w:ind w:right="15" w:firstLine="664" w:firstLineChars="200"/>
        <w:jc w:val="left"/>
        <w:rPr>
          <w:rFonts w:hint="eastAsia"/>
          <w:spacing w:val="11"/>
          <w:position w:val="22"/>
          <w:lang w:val="en-US" w:eastAsia="zh-CN"/>
        </w:rPr>
      </w:pPr>
      <w:r>
        <w:rPr>
          <w:spacing w:val="11"/>
          <w:position w:val="22"/>
        </w:rPr>
        <w:t>2024</w:t>
      </w:r>
      <w:r>
        <w:rPr>
          <w:spacing w:val="-20"/>
          <w:position w:val="22"/>
        </w:rPr>
        <w:t xml:space="preserve"> </w:t>
      </w:r>
      <w:r>
        <w:rPr>
          <w:spacing w:val="11"/>
          <w:position w:val="22"/>
        </w:rPr>
        <w:t>年</w:t>
      </w:r>
      <w:r>
        <w:rPr>
          <w:rFonts w:hint="eastAsia"/>
          <w:spacing w:val="11"/>
          <w:position w:val="22"/>
          <w:lang w:val="en-US" w:eastAsia="zh-CN"/>
        </w:rPr>
        <w:t>珠山区社会科学联合会</w:t>
      </w:r>
      <w:r>
        <w:rPr>
          <w:spacing w:val="11"/>
          <w:position w:val="22"/>
        </w:rPr>
        <w:t>支出预算总额为</w:t>
      </w:r>
      <w:r>
        <w:rPr>
          <w:rFonts w:hint="eastAsia"/>
          <w:spacing w:val="11"/>
          <w:position w:val="22"/>
          <w:lang w:val="en-US" w:eastAsia="zh-CN"/>
        </w:rPr>
        <w:t>83.32万元</w:t>
      </w:r>
      <w:r>
        <w:rPr>
          <w:spacing w:val="11"/>
          <w:position w:val="22"/>
        </w:rPr>
        <w:t>,</w:t>
      </w:r>
      <w:r>
        <w:rPr>
          <w:rFonts w:hint="eastAsia"/>
          <w:spacing w:val="11"/>
          <w:position w:val="22"/>
          <w:lang w:val="en-US" w:eastAsia="zh-CN"/>
        </w:rPr>
        <w:t>较上年预算安排增加47.90万元。</w:t>
      </w:r>
    </w:p>
    <w:p w14:paraId="3E96406E">
      <w:pPr>
        <w:pStyle w:val="2"/>
        <w:spacing w:before="241" w:line="624" w:lineRule="exact"/>
        <w:ind w:right="15" w:firstLine="664" w:firstLineChars="200"/>
        <w:jc w:val="left"/>
        <w:rPr>
          <w:rFonts w:hint="eastAsia"/>
          <w:spacing w:val="11"/>
          <w:position w:val="22"/>
          <w:lang w:val="en-US" w:eastAsia="zh-CN"/>
        </w:rPr>
      </w:pPr>
      <w:r>
        <w:rPr>
          <w:rFonts w:hint="eastAsia"/>
          <w:spacing w:val="11"/>
          <w:position w:val="22"/>
          <w:lang w:val="en-US" w:eastAsia="zh-CN"/>
        </w:rPr>
        <w:t>按支出项目类别划分：基本支出44.22万元,较上年预算安排增加16.41万元;其中：工资福利支出40.74万元,商品和服务支出 3.48万元,对个人和家庭的补助0万元,资本性支出0万元。项目支出4.10万元,较上年预算安排增加1.9万元;其中：商品和服务支出4.10万元。</w:t>
      </w:r>
    </w:p>
    <w:p w14:paraId="563A40F0">
      <w:pPr>
        <w:pStyle w:val="2"/>
        <w:spacing w:before="241" w:line="624" w:lineRule="exact"/>
        <w:ind w:right="15" w:firstLine="664" w:firstLineChars="200"/>
        <w:jc w:val="left"/>
        <w:rPr>
          <w:rFonts w:hint="eastAsia"/>
          <w:spacing w:val="11"/>
          <w:position w:val="22"/>
          <w:lang w:val="en-US" w:eastAsia="zh-CN"/>
        </w:rPr>
      </w:pPr>
      <w:r>
        <w:rPr>
          <w:rFonts w:hint="eastAsia"/>
          <w:spacing w:val="11"/>
          <w:position w:val="22"/>
          <w:lang w:val="en-US" w:eastAsia="zh-CN"/>
        </w:rPr>
        <w:t>按支出功能科目划分： 一般公共服务支出83.32万元,较上年预算安排增加47.90万元;行政运行支出44.22万元,较上年预算安排增加16.41万元;其他群众团体事务支出39.1万元，较上年预算安排增加1.9万元。</w:t>
      </w:r>
    </w:p>
    <w:p w14:paraId="326F43C4">
      <w:pPr>
        <w:pStyle w:val="2"/>
        <w:spacing w:before="241" w:line="624" w:lineRule="exact"/>
        <w:ind w:right="15" w:firstLine="664" w:firstLineChars="200"/>
        <w:jc w:val="left"/>
        <w:rPr>
          <w:rFonts w:hint="eastAsia"/>
          <w:spacing w:val="11"/>
          <w:position w:val="22"/>
          <w:lang w:val="en-US" w:eastAsia="zh-CN"/>
        </w:rPr>
      </w:pPr>
      <w:r>
        <w:rPr>
          <w:rFonts w:hint="eastAsia"/>
          <w:spacing w:val="11"/>
          <w:position w:val="22"/>
          <w:lang w:val="en-US" w:eastAsia="zh-CN"/>
        </w:rPr>
        <w:t>按支出经济分类划分：工资福利支出40.74万元,较上年预算安排增加11.24万元;商品和服务支出3.48万元,较上年预算安排减少2.44万元。</w:t>
      </w:r>
    </w:p>
    <w:p w14:paraId="51EE6C09">
      <w:pPr>
        <w:pStyle w:val="2"/>
        <w:spacing w:before="242" w:line="228" w:lineRule="auto"/>
        <w:ind w:left="720"/>
        <w:rPr>
          <w:rFonts w:hint="eastAsia" w:eastAsia="仿宋"/>
          <w:lang w:val="en-US" w:eastAsia="zh-CN"/>
        </w:rPr>
      </w:pPr>
      <w:r>
        <w:rPr>
          <w:spacing w:val="4"/>
          <w14:textOutline w14:w="4064" w14:cap="flat" w14:cmpd="sng">
            <w14:solidFill>
              <w14:srgbClr w14:val="000000"/>
            </w14:solidFill>
            <w14:prstDash w14:val="solid"/>
            <w14:miter w14:val="0"/>
          </w14:textOutline>
        </w:rPr>
        <w:t>(三)财政拨款支出情况</w:t>
      </w:r>
      <w:r>
        <w:rPr>
          <w:rFonts w:hint="eastAsia"/>
          <w:spacing w:val="4"/>
          <w:lang w:val="en-US" w:eastAsia="zh-CN"/>
          <w14:textOutline w14:w="4064" w14:cap="flat" w14:cmpd="sng">
            <w14:solidFill>
              <w14:srgbClr w14:val="000000"/>
            </w14:solidFill>
            <w14:prstDash w14:val="solid"/>
            <w14:miter w14:val="0"/>
          </w14:textOutline>
        </w:rPr>
        <w:t xml:space="preserve"> </w:t>
      </w:r>
    </w:p>
    <w:p w14:paraId="0BD6158F">
      <w:pPr>
        <w:pStyle w:val="2"/>
        <w:spacing w:before="241" w:line="624" w:lineRule="exact"/>
        <w:ind w:right="15" w:firstLine="664" w:firstLineChars="200"/>
        <w:jc w:val="left"/>
        <w:rPr>
          <w:rFonts w:hint="eastAsia"/>
          <w:spacing w:val="11"/>
          <w:position w:val="22"/>
          <w:lang w:val="en-US" w:eastAsia="zh-CN"/>
        </w:rPr>
      </w:pPr>
      <w:r>
        <w:rPr>
          <w:rFonts w:hint="eastAsia"/>
          <w:spacing w:val="11"/>
          <w:position w:val="22"/>
          <w:lang w:val="en-US" w:eastAsia="zh-CN"/>
        </w:rPr>
        <w:t>2024 年珠山区社会科学联合会财政拨款支出预算总额48.32万元，较上年预算安排减少10.44万元。</w:t>
      </w:r>
    </w:p>
    <w:p w14:paraId="422FF0E3">
      <w:pPr>
        <w:pStyle w:val="2"/>
        <w:spacing w:before="241" w:line="624" w:lineRule="exact"/>
        <w:ind w:right="15" w:firstLine="664" w:firstLineChars="200"/>
        <w:jc w:val="left"/>
        <w:rPr>
          <w:rFonts w:hint="eastAsia"/>
          <w:spacing w:val="11"/>
          <w:position w:val="22"/>
          <w:lang w:val="en-US" w:eastAsia="zh-CN"/>
        </w:rPr>
      </w:pPr>
      <w:r>
        <w:rPr>
          <w:rFonts w:hint="eastAsia"/>
          <w:spacing w:val="11"/>
          <w:position w:val="22"/>
          <w:lang w:val="en-US" w:eastAsia="zh-CN"/>
        </w:rPr>
        <w:t>按支出功能科目划分： 一般公共服务支出48.32万元,行政运行支出44.22万元,其他群众团体事务支出9.9万元。</w:t>
      </w:r>
    </w:p>
    <w:p w14:paraId="08884919">
      <w:pPr>
        <w:pStyle w:val="2"/>
        <w:spacing w:before="241" w:line="624" w:lineRule="exact"/>
        <w:ind w:right="15" w:firstLine="664" w:firstLineChars="200"/>
        <w:jc w:val="left"/>
        <w:rPr>
          <w:rFonts w:hint="default"/>
          <w:spacing w:val="11"/>
          <w:position w:val="22"/>
          <w:lang w:val="en-US" w:eastAsia="zh-CN"/>
        </w:rPr>
      </w:pPr>
      <w:r>
        <w:rPr>
          <w:rFonts w:hint="eastAsia"/>
          <w:spacing w:val="11"/>
          <w:position w:val="22"/>
          <w:lang w:val="en-US" w:eastAsia="zh-CN"/>
        </w:rPr>
        <w:t>按支出项目类别划分：基本支出44.22万元,较上年预算安排增加16.41万元;其中：工资福利支出40.74万元,商品和服务支出3.48万元。项目支出9.9万元,较上年预算安排增加1.9万元;其中：商品和服务支出9.9万元。</w:t>
      </w:r>
    </w:p>
    <w:p w14:paraId="648F6B48">
      <w:pPr>
        <w:pStyle w:val="2"/>
        <w:spacing w:before="244" w:line="226" w:lineRule="auto"/>
        <w:ind w:left="720"/>
      </w:pPr>
      <w:r>
        <w:rPr>
          <w:spacing w:val="3"/>
          <w14:textOutline w14:w="4064" w14:cap="flat" w14:cmpd="sng">
            <w14:solidFill>
              <w14:srgbClr w14:val="000000"/>
            </w14:solidFill>
            <w14:prstDash w14:val="solid"/>
            <w14:miter w14:val="0"/>
          </w14:textOutline>
        </w:rPr>
        <w:t>(四)政府性基金情况</w:t>
      </w:r>
    </w:p>
    <w:p w14:paraId="4F1C948A">
      <w:pPr>
        <w:pStyle w:val="2"/>
        <w:spacing w:before="244" w:line="226" w:lineRule="auto"/>
        <w:ind w:left="675"/>
      </w:pPr>
      <w:r>
        <w:rPr>
          <w:spacing w:val="8"/>
        </w:rPr>
        <w:t>本部门没有使用政府性基金预算拨款安排的支出。</w:t>
      </w:r>
    </w:p>
    <w:p w14:paraId="48D747F6">
      <w:pPr>
        <w:pStyle w:val="2"/>
        <w:spacing w:before="244" w:line="228" w:lineRule="auto"/>
        <w:ind w:left="720"/>
      </w:pPr>
      <w:r>
        <w:rPr>
          <w:spacing w:val="4"/>
          <w14:textOutline w14:w="4064" w14:cap="flat" w14:cmpd="sng">
            <w14:solidFill>
              <w14:srgbClr w14:val="000000"/>
            </w14:solidFill>
            <w14:prstDash w14:val="solid"/>
            <w14:miter w14:val="0"/>
          </w14:textOutline>
        </w:rPr>
        <w:t>(五)国有资本经营情况</w:t>
      </w:r>
    </w:p>
    <w:p w14:paraId="4F649F2A">
      <w:pPr>
        <w:pStyle w:val="2"/>
        <w:spacing w:before="240" w:line="228" w:lineRule="auto"/>
        <w:ind w:left="675"/>
      </w:pPr>
      <w:r>
        <w:rPr>
          <w:spacing w:val="8"/>
        </w:rPr>
        <w:t>本部门没有使用国有资本经营预算拨款安排的支出。</w:t>
      </w:r>
    </w:p>
    <w:p w14:paraId="0E51EBA0">
      <w:pPr>
        <w:pStyle w:val="2"/>
        <w:spacing w:before="242" w:line="227" w:lineRule="auto"/>
        <w:ind w:left="720"/>
      </w:pPr>
      <w:r>
        <w:rPr>
          <w:spacing w:val="6"/>
          <w14:textOutline w14:w="4064" w14:cap="flat" w14:cmpd="sng">
            <w14:solidFill>
              <w14:srgbClr w14:val="000000"/>
            </w14:solidFill>
            <w14:prstDash w14:val="solid"/>
            <w14:miter w14:val="0"/>
          </w14:textOutline>
        </w:rPr>
        <w:t>(六)机关运行经费等重要事项的说明</w:t>
      </w:r>
    </w:p>
    <w:p w14:paraId="2A524094">
      <w:pPr>
        <w:pStyle w:val="2"/>
        <w:spacing w:before="280" w:line="579" w:lineRule="exact"/>
        <w:ind w:right="14"/>
        <w:jc w:val="right"/>
      </w:pPr>
      <w:r>
        <w:rPr>
          <w:spacing w:val="-3"/>
          <w:position w:val="19"/>
        </w:rPr>
        <w:t>2024</w:t>
      </w:r>
      <w:r>
        <w:rPr>
          <w:spacing w:val="-33"/>
          <w:position w:val="19"/>
        </w:rPr>
        <w:t xml:space="preserve"> </w:t>
      </w:r>
      <w:r>
        <w:rPr>
          <w:spacing w:val="-3"/>
          <w:position w:val="19"/>
        </w:rPr>
        <w:t>年部门机关运行费预算</w:t>
      </w:r>
      <w:r>
        <w:rPr>
          <w:rFonts w:hint="eastAsia"/>
          <w:spacing w:val="11"/>
          <w:position w:val="22"/>
          <w:lang w:val="en-US" w:eastAsia="zh-CN"/>
        </w:rPr>
        <w:t>48.32万元</w:t>
      </w:r>
      <w:r>
        <w:rPr>
          <w:spacing w:val="-3"/>
          <w:position w:val="19"/>
        </w:rPr>
        <w:t>，</w:t>
      </w:r>
      <w:r>
        <w:rPr>
          <w:spacing w:val="-63"/>
          <w:position w:val="19"/>
        </w:rPr>
        <w:t xml:space="preserve"> </w:t>
      </w:r>
      <w:r>
        <w:rPr>
          <w:spacing w:val="-3"/>
          <w:position w:val="19"/>
        </w:rPr>
        <w:t>比</w:t>
      </w:r>
      <w:r>
        <w:rPr>
          <w:spacing w:val="-60"/>
          <w:position w:val="19"/>
        </w:rPr>
        <w:t xml:space="preserve"> </w:t>
      </w:r>
      <w:r>
        <w:rPr>
          <w:spacing w:val="-3"/>
          <w:position w:val="19"/>
        </w:rPr>
        <w:t>2023</w:t>
      </w:r>
      <w:r>
        <w:rPr>
          <w:spacing w:val="-49"/>
          <w:position w:val="19"/>
        </w:rPr>
        <w:t xml:space="preserve"> </w:t>
      </w:r>
      <w:r>
        <w:rPr>
          <w:spacing w:val="-3"/>
          <w:position w:val="19"/>
        </w:rPr>
        <w:t>年预</w:t>
      </w:r>
    </w:p>
    <w:p w14:paraId="537345E7">
      <w:pPr>
        <w:pStyle w:val="2"/>
        <w:spacing w:before="2" w:line="227" w:lineRule="auto"/>
        <w:ind w:left="34"/>
        <w:rPr>
          <w:rFonts w:hint="default"/>
          <w:lang w:val="en-US"/>
        </w:rPr>
      </w:pPr>
      <w:r>
        <w:rPr>
          <w:spacing w:val="-1"/>
        </w:rPr>
        <w:t>算</w:t>
      </w:r>
      <w:r>
        <w:rPr>
          <w:rFonts w:hint="eastAsia"/>
          <w:spacing w:val="-1"/>
          <w:lang w:eastAsia="zh-CN"/>
        </w:rPr>
        <w:t>增加12.9万元</w:t>
      </w:r>
      <w:r>
        <w:rPr>
          <w:spacing w:val="-1"/>
        </w:rPr>
        <w:t>，增长</w:t>
      </w:r>
      <w:r>
        <w:rPr>
          <w:rFonts w:hint="eastAsia"/>
          <w:spacing w:val="-1"/>
          <w:lang w:val="en-US" w:eastAsia="zh-CN"/>
        </w:rPr>
        <w:t>25.04%，因为本单位新增1人，由原来的3人增加到4人。</w:t>
      </w:r>
      <w:bookmarkStart w:id="0" w:name="_GoBack"/>
      <w:bookmarkEnd w:id="0"/>
    </w:p>
    <w:p w14:paraId="52B34DB3">
      <w:pPr>
        <w:pStyle w:val="2"/>
        <w:spacing w:before="160" w:line="228" w:lineRule="auto"/>
        <w:ind w:left="720"/>
      </w:pPr>
      <w:r>
        <w:rPr>
          <w:spacing w:val="2"/>
          <w14:textOutline w14:w="4064" w14:cap="flat" w14:cmpd="sng">
            <w14:solidFill>
              <w14:srgbClr w14:val="000000"/>
            </w14:solidFill>
            <w14:prstDash w14:val="solid"/>
            <w14:miter w14:val="0"/>
          </w14:textOutline>
        </w:rPr>
        <w:t>(七)政府采购情况</w:t>
      </w:r>
    </w:p>
    <w:p w14:paraId="6DECAAC4">
      <w:pPr>
        <w:pStyle w:val="2"/>
        <w:spacing w:before="239" w:line="372" w:lineRule="auto"/>
        <w:ind w:left="37" w:right="12" w:firstLine="631"/>
        <w:jc w:val="both"/>
      </w:pPr>
      <w:r>
        <w:rPr>
          <w:spacing w:val="11"/>
        </w:rPr>
        <w:t>2024</w:t>
      </w:r>
      <w:r>
        <w:rPr>
          <w:spacing w:val="-26"/>
        </w:rPr>
        <w:t xml:space="preserve"> </w:t>
      </w:r>
      <w:r>
        <w:rPr>
          <w:spacing w:val="11"/>
        </w:rPr>
        <w:t>年部门所属各单位政府采购总额</w:t>
      </w:r>
      <w:r>
        <w:rPr>
          <w:spacing w:val="-41"/>
        </w:rPr>
        <w:t xml:space="preserve"> </w:t>
      </w:r>
      <w:r>
        <w:rPr>
          <w:rFonts w:hint="eastAsia"/>
          <w:spacing w:val="11"/>
          <w:lang w:val="en-US" w:eastAsia="zh-CN"/>
        </w:rPr>
        <w:t>0</w:t>
      </w:r>
      <w:r>
        <w:rPr>
          <w:spacing w:val="11"/>
        </w:rPr>
        <w:t>万元,</w:t>
      </w:r>
      <w:r>
        <w:t xml:space="preserve"> </w:t>
      </w:r>
      <w:r>
        <w:rPr>
          <w:spacing w:val="5"/>
        </w:rPr>
        <w:t>其中: 政府采购货物预算</w:t>
      </w:r>
      <w:r>
        <w:rPr>
          <w:rFonts w:hint="eastAsia"/>
          <w:spacing w:val="-29"/>
          <w:lang w:val="en-US" w:eastAsia="zh-CN"/>
        </w:rPr>
        <w:t>0</w:t>
      </w:r>
      <w:r>
        <w:rPr>
          <w:spacing w:val="5"/>
        </w:rPr>
        <w:t>万元, 政府采购工程预算</w:t>
      </w:r>
      <w:r>
        <w:rPr>
          <w:rFonts w:hint="eastAsia"/>
          <w:spacing w:val="4"/>
          <w:lang w:val="en-US" w:eastAsia="zh-CN"/>
        </w:rPr>
        <w:t>0</w:t>
      </w:r>
      <w:r>
        <w:rPr>
          <w:spacing w:val="4"/>
        </w:rPr>
        <w:t>万元, 政府采购服务预算</w:t>
      </w:r>
      <w:r>
        <w:rPr>
          <w:spacing w:val="-58"/>
        </w:rPr>
        <w:t xml:space="preserve"> </w:t>
      </w:r>
      <w:r>
        <w:rPr>
          <w:rFonts w:hint="eastAsia"/>
          <w:spacing w:val="4"/>
          <w:lang w:val="en-US" w:eastAsia="zh-CN"/>
        </w:rPr>
        <w:t>0</w:t>
      </w:r>
      <w:r>
        <w:rPr>
          <w:spacing w:val="4"/>
        </w:rPr>
        <w:t>万元。</w:t>
      </w:r>
    </w:p>
    <w:p w14:paraId="11B6C831">
      <w:pPr>
        <w:pStyle w:val="2"/>
        <w:spacing w:before="160" w:line="227" w:lineRule="auto"/>
        <w:ind w:firstLine="652" w:firstLineChars="200"/>
        <w:rPr>
          <w:rFonts w:hint="eastAsia"/>
          <w:spacing w:val="8"/>
          <w14:textOutline w14:w="4064" w14:cap="flat" w14:cmpd="sng">
            <w14:solidFill>
              <w14:srgbClr w14:val="000000"/>
            </w14:solidFill>
            <w14:prstDash w14:val="solid"/>
            <w14:miter w14:val="0"/>
          </w14:textOutline>
        </w:rPr>
      </w:pPr>
      <w:r>
        <w:rPr>
          <w:rFonts w:hint="eastAsia"/>
          <w:spacing w:val="8"/>
          <w14:textOutline w14:w="4064" w14:cap="flat" w14:cmpd="sng">
            <w14:solidFill>
              <w14:srgbClr w14:val="000000"/>
            </w14:solidFill>
            <w14:prstDash w14:val="solid"/>
            <w14:miter w14:val="0"/>
          </w14:textOutline>
        </w:rPr>
        <w:t>(八)国有资产占有使用情况</w:t>
      </w:r>
    </w:p>
    <w:p w14:paraId="7DE9E2F1">
      <w:pPr>
        <w:pStyle w:val="2"/>
        <w:spacing w:before="280" w:line="579" w:lineRule="exact"/>
        <w:ind w:right="14" w:firstLine="608" w:firstLineChars="200"/>
        <w:jc w:val="left"/>
        <w:rPr>
          <w:rFonts w:hint="eastAsia"/>
          <w:spacing w:val="-3"/>
          <w:position w:val="19"/>
        </w:rPr>
      </w:pPr>
      <w:r>
        <w:rPr>
          <w:rFonts w:hint="eastAsia"/>
          <w:spacing w:val="-3"/>
          <w:position w:val="19"/>
        </w:rPr>
        <w:t>截至 2023 年 12 月 31 日, 部门共有车辆0 辆,其中： 一般公务用车实有数 0 辆。</w:t>
      </w:r>
    </w:p>
    <w:p w14:paraId="4BCAC790">
      <w:pPr>
        <w:pStyle w:val="2"/>
        <w:spacing w:before="280" w:line="579" w:lineRule="exact"/>
        <w:ind w:right="14" w:firstLine="608" w:firstLineChars="200"/>
        <w:jc w:val="left"/>
        <w:rPr>
          <w:rFonts w:hint="eastAsia"/>
          <w:spacing w:val="-3"/>
          <w:position w:val="19"/>
        </w:rPr>
      </w:pPr>
      <w:r>
        <w:rPr>
          <w:rFonts w:hint="eastAsia"/>
          <w:spacing w:val="-3"/>
          <w:position w:val="19"/>
        </w:rPr>
        <w:t>2024 年部门预算安排购置车辆 0 辆，未安排购置单位价值 0万元以上大型设备。</w:t>
      </w:r>
    </w:p>
    <w:p w14:paraId="07AB9541">
      <w:pPr>
        <w:pStyle w:val="2"/>
        <w:numPr>
          <w:ilvl w:val="0"/>
          <w:numId w:val="3"/>
        </w:numPr>
        <w:spacing w:before="160" w:line="227" w:lineRule="auto"/>
        <w:ind w:firstLine="652" w:firstLineChars="200"/>
        <w:rPr>
          <w:rFonts w:hint="eastAsia" w:eastAsia="仿宋"/>
          <w:spacing w:val="8"/>
          <w:lang w:val="en-US" w:eastAsia="zh-CN"/>
          <w14:textOutline w14:w="4064" w14:cap="flat" w14:cmpd="sng">
            <w14:solidFill>
              <w14:srgbClr w14:val="000000"/>
            </w14:solidFill>
            <w14:prstDash w14:val="solid"/>
            <w14:miter w14:val="0"/>
          </w14:textOutline>
        </w:rPr>
      </w:pPr>
      <w:r>
        <w:rPr>
          <w:rFonts w:hint="eastAsia"/>
          <w:spacing w:val="8"/>
          <w:lang w:val="en-US" w:eastAsia="zh-CN"/>
          <w14:textOutline w14:w="4064" w14:cap="flat" w14:cmpd="sng">
            <w14:solidFill>
              <w14:srgbClr w14:val="000000"/>
            </w14:solidFill>
            <w14:prstDash w14:val="solid"/>
            <w14:miter w14:val="0"/>
          </w14:textOutline>
        </w:rPr>
        <w:t>社会科普宣传周</w:t>
      </w:r>
      <w:r>
        <w:rPr>
          <w:spacing w:val="8"/>
          <w14:textOutline w14:w="4064" w14:cap="flat" w14:cmpd="sng">
            <w14:solidFill>
              <w14:srgbClr w14:val="000000"/>
            </w14:solidFill>
            <w14:prstDash w14:val="solid"/>
            <w14:miter w14:val="0"/>
          </w14:textOutline>
        </w:rPr>
        <w:t>项目情况说明</w:t>
      </w:r>
    </w:p>
    <w:p w14:paraId="0AE06904">
      <w:pPr>
        <w:numPr>
          <w:ilvl w:val="0"/>
          <w:numId w:val="4"/>
        </w:numPr>
        <w:spacing w:line="570" w:lineRule="exact"/>
        <w:ind w:firstLine="608" w:firstLineChars="200"/>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zh-CN" w:bidi="ar-SA"/>
        </w:rPr>
        <w:t>项目概述：</w:t>
      </w:r>
      <w:r>
        <w:rPr>
          <w:rFonts w:hint="eastAsia" w:ascii="仿宋" w:hAnsi="仿宋" w:eastAsia="仿宋" w:cs="仿宋"/>
          <w:snapToGrid w:val="0"/>
          <w:color w:val="000000"/>
          <w:spacing w:val="-3"/>
          <w:kern w:val="0"/>
          <w:position w:val="19"/>
          <w:sz w:val="31"/>
          <w:szCs w:val="31"/>
          <w:lang w:val="en-US" w:eastAsia="en-US" w:bidi="ar-SA"/>
        </w:rPr>
        <w:t>202</w:t>
      </w:r>
      <w:r>
        <w:rPr>
          <w:rFonts w:hint="eastAsia" w:ascii="仿宋" w:hAnsi="仿宋" w:eastAsia="仿宋" w:cs="仿宋"/>
          <w:snapToGrid w:val="0"/>
          <w:color w:val="000000"/>
          <w:spacing w:val="-3"/>
          <w:kern w:val="0"/>
          <w:position w:val="19"/>
          <w:sz w:val="31"/>
          <w:szCs w:val="31"/>
          <w:lang w:val="en-US" w:eastAsia="zh-CN" w:bidi="ar-SA"/>
        </w:rPr>
        <w:t>4</w:t>
      </w:r>
      <w:r>
        <w:rPr>
          <w:rFonts w:hint="eastAsia" w:ascii="仿宋" w:hAnsi="仿宋" w:eastAsia="仿宋" w:cs="仿宋"/>
          <w:snapToGrid w:val="0"/>
          <w:color w:val="000000"/>
          <w:spacing w:val="-3"/>
          <w:kern w:val="0"/>
          <w:position w:val="19"/>
          <w:sz w:val="31"/>
          <w:szCs w:val="31"/>
          <w:lang w:val="en-US" w:eastAsia="en-US" w:bidi="ar-SA"/>
        </w:rPr>
        <w:t>年</w:t>
      </w:r>
      <w:r>
        <w:rPr>
          <w:rFonts w:hint="eastAsia" w:ascii="仿宋" w:hAnsi="仿宋" w:eastAsia="仿宋" w:cs="仿宋"/>
          <w:snapToGrid w:val="0"/>
          <w:color w:val="000000"/>
          <w:spacing w:val="-3"/>
          <w:kern w:val="0"/>
          <w:position w:val="19"/>
          <w:sz w:val="31"/>
          <w:szCs w:val="31"/>
          <w:lang w:val="en-US" w:eastAsia="zh-CN" w:bidi="ar-SA"/>
        </w:rPr>
        <w:t>社会科普宣传周项目是</w:t>
      </w:r>
      <w:r>
        <w:rPr>
          <w:rFonts w:hint="eastAsia" w:ascii="仿宋" w:hAnsi="仿宋" w:eastAsia="仿宋" w:cs="仿宋"/>
          <w:snapToGrid w:val="0"/>
          <w:color w:val="000000"/>
          <w:spacing w:val="-3"/>
          <w:kern w:val="0"/>
          <w:position w:val="19"/>
          <w:sz w:val="31"/>
          <w:szCs w:val="31"/>
          <w:lang w:val="en-US" w:eastAsia="en-US" w:bidi="ar-SA"/>
        </w:rPr>
        <w:t>根据</w:t>
      </w:r>
      <w:r>
        <w:rPr>
          <w:rFonts w:hint="eastAsia" w:ascii="仿宋" w:hAnsi="仿宋" w:eastAsia="仿宋" w:cs="仿宋"/>
          <w:snapToGrid w:val="0"/>
          <w:color w:val="000000"/>
          <w:spacing w:val="-3"/>
          <w:kern w:val="0"/>
          <w:position w:val="19"/>
          <w:sz w:val="31"/>
          <w:szCs w:val="31"/>
          <w:lang w:val="en-US" w:eastAsia="zh-CN" w:bidi="ar-SA"/>
        </w:rPr>
        <w:t>珠山区社联</w:t>
      </w:r>
      <w:r>
        <w:rPr>
          <w:rFonts w:hint="eastAsia" w:ascii="仿宋" w:hAnsi="仿宋" w:eastAsia="仿宋" w:cs="仿宋"/>
          <w:snapToGrid w:val="0"/>
          <w:color w:val="000000"/>
          <w:spacing w:val="-3"/>
          <w:kern w:val="0"/>
          <w:position w:val="19"/>
          <w:sz w:val="31"/>
          <w:szCs w:val="31"/>
          <w:lang w:val="en-US" w:eastAsia="en-US" w:bidi="ar-SA"/>
        </w:rPr>
        <w:t>年初工作规划和重点性工作安排，围绕积极履职、强化管理的中心思想，通过加强预算收支管理，不断健全内部管理制度，梳理内部管理流程，部门整体支出绩效情况得到提升，较好地完成了年度工作目标。组织协调学术研究活动，开展学术交流，开展社会科学咨询工作，促进社会科学理论研究成果社会化；宣传普及社会科学知识和科研成果，编辑出版学术书刊和资料，奖励和表彰社会科学的优秀成果、优秀学会和优秀学会工作者。</w:t>
      </w:r>
    </w:p>
    <w:p w14:paraId="15BECAFE">
      <w:pPr>
        <w:pStyle w:val="2"/>
        <w:spacing w:before="280" w:line="579" w:lineRule="exact"/>
        <w:ind w:right="14"/>
        <w:jc w:val="left"/>
        <w:rPr>
          <w:rFonts w:hint="eastAsia"/>
          <w:spacing w:val="-3"/>
          <w:position w:val="19"/>
        </w:rPr>
      </w:pPr>
      <w:r>
        <w:rPr>
          <w:rFonts w:hint="eastAsia"/>
          <w:lang w:val="en-US" w:eastAsia="zh-CN"/>
        </w:rPr>
        <w:t xml:space="preserve">  </w:t>
      </w:r>
      <w:r>
        <w:rPr>
          <w:rFonts w:hint="eastAsia"/>
          <w:spacing w:val="-3"/>
          <w:position w:val="19"/>
        </w:rPr>
        <w:t>2）立项依据：根据国家、省、市相关文件要求。</w:t>
      </w:r>
    </w:p>
    <w:p w14:paraId="059F98DE">
      <w:pPr>
        <w:pStyle w:val="2"/>
        <w:spacing w:before="280" w:line="579" w:lineRule="exact"/>
        <w:ind w:right="14" w:firstLine="304" w:firstLineChars="100"/>
        <w:jc w:val="left"/>
        <w:rPr>
          <w:rFonts w:hint="eastAsia" w:eastAsia="仿宋"/>
          <w:spacing w:val="-3"/>
          <w:position w:val="19"/>
          <w:lang w:eastAsia="zh-CN"/>
        </w:rPr>
      </w:pPr>
      <w:r>
        <w:rPr>
          <w:rFonts w:hint="eastAsia"/>
          <w:spacing w:val="-3"/>
          <w:position w:val="19"/>
        </w:rPr>
        <w:t>3）实施主体：区</w:t>
      </w:r>
      <w:r>
        <w:rPr>
          <w:rFonts w:hint="eastAsia"/>
          <w:spacing w:val="-3"/>
          <w:position w:val="19"/>
          <w:lang w:val="en-US" w:eastAsia="zh-CN"/>
        </w:rPr>
        <w:t>社联</w:t>
      </w:r>
    </w:p>
    <w:p w14:paraId="3ECB8BEF">
      <w:pPr>
        <w:pStyle w:val="2"/>
        <w:spacing w:before="280" w:line="579" w:lineRule="exact"/>
        <w:ind w:right="14" w:firstLine="304" w:firstLineChars="100"/>
        <w:jc w:val="left"/>
        <w:rPr>
          <w:rFonts w:hint="eastAsia"/>
          <w:spacing w:val="-3"/>
          <w:position w:val="19"/>
        </w:rPr>
      </w:pPr>
      <w:r>
        <w:rPr>
          <w:rFonts w:hint="eastAsia"/>
          <w:spacing w:val="-3"/>
          <w:position w:val="19"/>
        </w:rPr>
        <w:t>4）实施方案：通过组织学习、开展各项活动，从而做好</w:t>
      </w:r>
      <w:r>
        <w:rPr>
          <w:rFonts w:hint="eastAsia"/>
          <w:spacing w:val="-3"/>
          <w:position w:val="19"/>
          <w:lang w:val="en-US" w:eastAsia="zh-CN"/>
        </w:rPr>
        <w:t>科普</w:t>
      </w:r>
      <w:r>
        <w:rPr>
          <w:rFonts w:hint="eastAsia"/>
          <w:spacing w:val="-3"/>
          <w:position w:val="19"/>
        </w:rPr>
        <w:t>工作。</w:t>
      </w:r>
    </w:p>
    <w:p w14:paraId="753DED6E">
      <w:pPr>
        <w:pStyle w:val="2"/>
        <w:spacing w:before="280" w:line="579" w:lineRule="exact"/>
        <w:ind w:right="14" w:firstLine="304" w:firstLineChars="100"/>
        <w:jc w:val="left"/>
        <w:rPr>
          <w:rFonts w:hint="eastAsia"/>
          <w:spacing w:val="-3"/>
          <w:position w:val="19"/>
        </w:rPr>
      </w:pPr>
      <w:r>
        <w:rPr>
          <w:rFonts w:hint="eastAsia"/>
          <w:spacing w:val="-3"/>
          <w:position w:val="19"/>
        </w:rPr>
        <w:t>5）实施周期：2024年全年</w:t>
      </w:r>
    </w:p>
    <w:p w14:paraId="66DD7E8F">
      <w:pPr>
        <w:pStyle w:val="2"/>
        <w:spacing w:before="280" w:line="579" w:lineRule="exact"/>
        <w:ind w:right="14" w:firstLine="304" w:firstLineChars="100"/>
        <w:jc w:val="left"/>
        <w:rPr>
          <w:rFonts w:hint="eastAsia"/>
          <w:spacing w:val="-3"/>
          <w:position w:val="19"/>
        </w:rPr>
      </w:pPr>
      <w:r>
        <w:rPr>
          <w:rFonts w:hint="eastAsia"/>
          <w:spacing w:val="-3"/>
          <w:position w:val="19"/>
        </w:rPr>
        <w:t>6）年度预算安排：全年预算支出数</w:t>
      </w:r>
      <w:r>
        <w:rPr>
          <w:rFonts w:hint="eastAsia"/>
          <w:spacing w:val="-3"/>
          <w:position w:val="19"/>
          <w:lang w:val="en-US" w:eastAsia="zh-CN"/>
        </w:rPr>
        <w:t>2</w:t>
      </w:r>
      <w:r>
        <w:rPr>
          <w:rFonts w:hint="eastAsia"/>
          <w:spacing w:val="-3"/>
          <w:position w:val="19"/>
        </w:rPr>
        <w:t>万元。</w:t>
      </w:r>
    </w:p>
    <w:p w14:paraId="07FBCDB2">
      <w:pPr>
        <w:pStyle w:val="2"/>
        <w:spacing w:before="280" w:line="579" w:lineRule="exact"/>
        <w:ind w:right="14" w:firstLine="304" w:firstLineChars="100"/>
        <w:jc w:val="left"/>
        <w:rPr>
          <w:rFonts w:hint="eastAsia"/>
          <w:spacing w:val="-3"/>
          <w:position w:val="19"/>
        </w:rPr>
      </w:pPr>
      <w:r>
        <w:rPr>
          <w:rFonts w:hint="eastAsia"/>
          <w:spacing w:val="-3"/>
          <w:position w:val="19"/>
        </w:rPr>
        <w:t>7）绩效目标和指标：确保</w:t>
      </w:r>
      <w:r>
        <w:rPr>
          <w:rFonts w:hint="eastAsia"/>
          <w:spacing w:val="-3"/>
          <w:position w:val="19"/>
          <w:lang w:val="en-US" w:eastAsia="zh-CN"/>
        </w:rPr>
        <w:t>社联科普</w:t>
      </w:r>
      <w:r>
        <w:rPr>
          <w:rFonts w:hint="eastAsia"/>
          <w:spacing w:val="-3"/>
          <w:position w:val="19"/>
        </w:rPr>
        <w:t>工作顺利开展，管理指标、产出指标、效果指标、满意度指标全面达标。</w:t>
      </w:r>
    </w:p>
    <w:p w14:paraId="531A407C">
      <w:pPr>
        <w:pStyle w:val="2"/>
        <w:numPr>
          <w:ilvl w:val="0"/>
          <w:numId w:val="0"/>
        </w:numPr>
        <w:rPr>
          <w:rFonts w:hint="default" w:eastAsia="仿宋"/>
          <w:lang w:val="en-US" w:eastAsia="zh-CN"/>
        </w:rPr>
      </w:pPr>
    </w:p>
    <w:p w14:paraId="34EB07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p>
    <w:p w14:paraId="06587C6E">
      <w:pPr>
        <w:pStyle w:val="2"/>
        <w:spacing w:before="280" w:line="579" w:lineRule="exact"/>
        <w:ind w:right="14"/>
        <w:jc w:val="left"/>
        <w:rPr>
          <w:rFonts w:ascii="楷体" w:hAnsi="楷体" w:eastAsia="楷体" w:cs="楷体"/>
          <w:spacing w:val="7"/>
          <w:sz w:val="31"/>
          <w:szCs w:val="31"/>
          <w14:textOutline w14:w="4064" w14:cap="flat" w14:cmpd="sng">
            <w14:solidFill>
              <w14:srgbClr w14:val="000000"/>
            </w14:solidFill>
            <w14:prstDash w14:val="solid"/>
            <w14:miter w14:val="0"/>
          </w14:textOutline>
        </w:rPr>
      </w:pPr>
      <w:r>
        <w:rPr>
          <w:rFonts w:ascii="楷体" w:hAnsi="楷体" w:eastAsia="楷体" w:cs="楷体"/>
          <w:spacing w:val="8"/>
          <w:sz w:val="31"/>
          <w:szCs w:val="31"/>
          <w14:textOutline w14:w="4064" w14:cap="flat" w14:cmpd="sng">
            <w14:solidFill>
              <w14:srgbClr w14:val="000000"/>
            </w14:solidFill>
            <w14:prstDash w14:val="solid"/>
            <w14:miter w14:val="0"/>
          </w14:textOutline>
        </w:rPr>
        <w:t>二、2024</w:t>
      </w:r>
      <w:r>
        <w:rPr>
          <w:rFonts w:ascii="楷体" w:hAnsi="楷体" w:eastAsia="楷体" w:cs="楷体"/>
          <w:spacing w:val="-62"/>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年财政拨款“三公</w:t>
      </w:r>
      <w:r>
        <w:rPr>
          <w:rFonts w:ascii="Calibri" w:hAnsi="Calibri" w:eastAsia="Calibri" w:cs="Calibri"/>
          <w:b/>
          <w:bCs/>
          <w:spacing w:val="8"/>
          <w:sz w:val="31"/>
          <w:szCs w:val="31"/>
        </w:rPr>
        <w:t>”</w:t>
      </w:r>
      <w:r>
        <w:rPr>
          <w:rFonts w:ascii="Calibri" w:hAnsi="Calibri" w:eastAsia="Calibri" w:cs="Calibri"/>
          <w:b/>
          <w:bCs/>
          <w:spacing w:val="-49"/>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经费预算情况</w:t>
      </w:r>
      <w:r>
        <w:rPr>
          <w:rFonts w:ascii="楷体" w:hAnsi="楷体" w:eastAsia="楷体" w:cs="楷体"/>
          <w:spacing w:val="7"/>
          <w:sz w:val="31"/>
          <w:szCs w:val="31"/>
          <w14:textOutline w14:w="4064" w14:cap="flat" w14:cmpd="sng">
            <w14:solidFill>
              <w14:srgbClr w14:val="000000"/>
            </w14:solidFill>
            <w14:prstDash w14:val="solid"/>
            <w14:miter w14:val="0"/>
          </w14:textOutline>
        </w:rPr>
        <w:t>说明</w:t>
      </w:r>
    </w:p>
    <w:p w14:paraId="069D19ED">
      <w:pPr>
        <w:pStyle w:val="2"/>
        <w:spacing w:before="280" w:line="579" w:lineRule="exact"/>
        <w:ind w:right="14"/>
        <w:jc w:val="left"/>
        <w:rPr>
          <w:rFonts w:ascii="楷体" w:hAnsi="楷体" w:eastAsia="楷体" w:cs="楷体"/>
          <w:spacing w:val="7"/>
          <w:sz w:val="31"/>
          <w:szCs w:val="31"/>
          <w14:textOutline w14:w="4064" w14:cap="flat" w14:cmpd="sng">
            <w14:solidFill>
              <w14:srgbClr w14:val="000000"/>
            </w14:solidFill>
            <w14:prstDash w14:val="solid"/>
            <w14:miter w14:val="0"/>
          </w14:textOutline>
        </w:rPr>
      </w:pPr>
    </w:p>
    <w:p w14:paraId="5F954DFC">
      <w:pPr>
        <w:spacing w:line="299" w:lineRule="auto"/>
        <w:ind w:firstLine="608" w:firstLineChars="200"/>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2024 年珠山区</w:t>
      </w:r>
      <w:r>
        <w:rPr>
          <w:rFonts w:hint="eastAsia" w:ascii="仿宋" w:hAnsi="仿宋" w:eastAsia="仿宋" w:cs="仿宋"/>
          <w:snapToGrid w:val="0"/>
          <w:color w:val="000000"/>
          <w:spacing w:val="-3"/>
          <w:kern w:val="0"/>
          <w:position w:val="19"/>
          <w:sz w:val="31"/>
          <w:szCs w:val="31"/>
          <w:lang w:val="en-US" w:eastAsia="zh-CN" w:bidi="ar-SA"/>
        </w:rPr>
        <w:t>社会科学联合会</w:t>
      </w:r>
      <w:r>
        <w:rPr>
          <w:rFonts w:hint="eastAsia" w:ascii="仿宋" w:hAnsi="仿宋" w:eastAsia="仿宋" w:cs="仿宋"/>
          <w:snapToGrid w:val="0"/>
          <w:color w:val="000000"/>
          <w:spacing w:val="-3"/>
          <w:kern w:val="0"/>
          <w:position w:val="19"/>
          <w:sz w:val="31"/>
          <w:szCs w:val="31"/>
          <w:lang w:val="en-US" w:eastAsia="en-US" w:bidi="ar-SA"/>
        </w:rPr>
        <w:t>财政拨款"三公"经费安排</w:t>
      </w:r>
      <w:r>
        <w:rPr>
          <w:rFonts w:hint="eastAsia" w:ascii="仿宋" w:hAnsi="仿宋" w:eastAsia="仿宋" w:cs="仿宋"/>
          <w:snapToGrid w:val="0"/>
          <w:color w:val="000000"/>
          <w:spacing w:val="-3"/>
          <w:kern w:val="0"/>
          <w:position w:val="19"/>
          <w:sz w:val="31"/>
          <w:szCs w:val="31"/>
          <w:lang w:val="en-US" w:eastAsia="zh-CN" w:bidi="ar-SA"/>
        </w:rPr>
        <w:t>0.40</w:t>
      </w:r>
      <w:r>
        <w:rPr>
          <w:rFonts w:hint="eastAsia" w:ascii="仿宋" w:hAnsi="仿宋" w:eastAsia="仿宋" w:cs="仿宋"/>
          <w:snapToGrid w:val="0"/>
          <w:color w:val="000000"/>
          <w:spacing w:val="-3"/>
          <w:kern w:val="0"/>
          <w:position w:val="19"/>
          <w:sz w:val="31"/>
          <w:szCs w:val="31"/>
          <w:lang w:val="en-US" w:eastAsia="en-US" w:bidi="ar-SA"/>
        </w:rPr>
        <w:t>万元，其中：</w:t>
      </w:r>
    </w:p>
    <w:p w14:paraId="717E17CC">
      <w:pPr>
        <w:spacing w:line="299" w:lineRule="auto"/>
        <w:ind w:firstLine="608" w:firstLineChars="200"/>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因公出国</w:t>
      </w:r>
      <w:r>
        <w:rPr>
          <w:rFonts w:hint="eastAsia" w:ascii="仿宋" w:hAnsi="仿宋" w:eastAsia="仿宋" w:cs="仿宋"/>
          <w:snapToGrid w:val="0"/>
          <w:color w:val="000000"/>
          <w:spacing w:val="-3"/>
          <w:kern w:val="0"/>
          <w:position w:val="19"/>
          <w:sz w:val="31"/>
          <w:szCs w:val="31"/>
          <w:lang w:val="en-US" w:eastAsia="zh-CN" w:bidi="ar-SA"/>
        </w:rPr>
        <w:t>0</w:t>
      </w:r>
      <w:r>
        <w:rPr>
          <w:rFonts w:hint="eastAsia" w:ascii="仿宋" w:hAnsi="仿宋" w:eastAsia="仿宋" w:cs="仿宋"/>
          <w:snapToGrid w:val="0"/>
          <w:color w:val="000000"/>
          <w:spacing w:val="-3"/>
          <w:kern w:val="0"/>
          <w:position w:val="19"/>
          <w:sz w:val="31"/>
          <w:szCs w:val="31"/>
          <w:lang w:val="en-US" w:eastAsia="en-US" w:bidi="ar-SA"/>
        </w:rPr>
        <w:t>万元,与上年持平，主要原因是：与上年安排保持一致。</w:t>
      </w:r>
    </w:p>
    <w:p w14:paraId="4AF26336">
      <w:pPr>
        <w:spacing w:line="299" w:lineRule="auto"/>
        <w:ind w:firstLine="608" w:firstLineChars="200"/>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公务接待</w:t>
      </w:r>
      <w:r>
        <w:rPr>
          <w:rFonts w:hint="eastAsia" w:ascii="仿宋" w:hAnsi="仿宋" w:eastAsia="仿宋" w:cs="仿宋"/>
          <w:snapToGrid w:val="0"/>
          <w:color w:val="000000"/>
          <w:spacing w:val="-3"/>
          <w:kern w:val="0"/>
          <w:position w:val="19"/>
          <w:sz w:val="31"/>
          <w:szCs w:val="31"/>
          <w:lang w:val="en-US" w:eastAsia="zh-CN" w:bidi="ar-SA"/>
        </w:rPr>
        <w:t>0.40</w:t>
      </w:r>
      <w:r>
        <w:rPr>
          <w:rFonts w:hint="eastAsia" w:ascii="仿宋" w:hAnsi="仿宋" w:eastAsia="仿宋" w:cs="仿宋"/>
          <w:snapToGrid w:val="0"/>
          <w:color w:val="000000"/>
          <w:spacing w:val="-3"/>
          <w:kern w:val="0"/>
          <w:position w:val="19"/>
          <w:sz w:val="31"/>
          <w:szCs w:val="31"/>
          <w:lang w:val="en-US" w:eastAsia="en-US" w:bidi="ar-SA"/>
        </w:rPr>
        <w:t>万元,与</w:t>
      </w:r>
      <w:r>
        <w:rPr>
          <w:rFonts w:hint="eastAsia" w:ascii="仿宋" w:hAnsi="仿宋" w:eastAsia="仿宋" w:cs="仿宋"/>
          <w:snapToGrid w:val="0"/>
          <w:color w:val="000000"/>
          <w:spacing w:val="-3"/>
          <w:kern w:val="0"/>
          <w:position w:val="19"/>
          <w:sz w:val="31"/>
          <w:szCs w:val="31"/>
          <w:lang w:val="en-US" w:eastAsia="zh-CN" w:bidi="ar-SA"/>
        </w:rPr>
        <w:t>上年持平</w:t>
      </w:r>
      <w:r>
        <w:rPr>
          <w:rFonts w:hint="eastAsia" w:ascii="仿宋" w:hAnsi="仿宋" w:eastAsia="仿宋" w:cs="仿宋"/>
          <w:snapToGrid w:val="0"/>
          <w:color w:val="000000"/>
          <w:spacing w:val="-3"/>
          <w:kern w:val="0"/>
          <w:position w:val="19"/>
          <w:sz w:val="31"/>
          <w:szCs w:val="31"/>
          <w:lang w:val="en-US" w:eastAsia="en-US" w:bidi="ar-SA"/>
        </w:rPr>
        <w:t>，主要原因是：与上年安排保持一致。</w:t>
      </w:r>
    </w:p>
    <w:p w14:paraId="01787D75">
      <w:pPr>
        <w:spacing w:line="299" w:lineRule="auto"/>
        <w:ind w:firstLine="608" w:firstLineChars="200"/>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公务用车运行</w:t>
      </w:r>
      <w:r>
        <w:rPr>
          <w:rFonts w:hint="eastAsia" w:ascii="仿宋" w:hAnsi="仿宋" w:eastAsia="仿宋" w:cs="仿宋"/>
          <w:snapToGrid w:val="0"/>
          <w:color w:val="000000"/>
          <w:spacing w:val="-3"/>
          <w:kern w:val="0"/>
          <w:position w:val="19"/>
          <w:sz w:val="31"/>
          <w:szCs w:val="31"/>
          <w:lang w:val="en-US" w:eastAsia="zh-CN" w:bidi="ar-SA"/>
        </w:rPr>
        <w:t>0</w:t>
      </w:r>
      <w:r>
        <w:rPr>
          <w:rFonts w:hint="eastAsia" w:ascii="仿宋" w:hAnsi="仿宋" w:eastAsia="仿宋" w:cs="仿宋"/>
          <w:snapToGrid w:val="0"/>
          <w:color w:val="000000"/>
          <w:spacing w:val="-3"/>
          <w:kern w:val="0"/>
          <w:position w:val="19"/>
          <w:sz w:val="31"/>
          <w:szCs w:val="31"/>
          <w:lang w:val="en-US" w:eastAsia="en-US" w:bidi="ar-SA"/>
        </w:rPr>
        <w:t>万元,与上年持平，主要原因是：与上年安排保持一致。</w:t>
      </w:r>
    </w:p>
    <w:p w14:paraId="7581056F">
      <w:pPr>
        <w:spacing w:line="299" w:lineRule="auto"/>
        <w:ind w:firstLine="608" w:firstLineChars="200"/>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公务用车购置 0 万元,与上年持平，主要原因是：与上年安排保持一致。</w:t>
      </w:r>
    </w:p>
    <w:p w14:paraId="3E4C315C">
      <w:pPr>
        <w:spacing w:line="299" w:lineRule="auto"/>
        <w:rPr>
          <w:rFonts w:ascii="Arial"/>
          <w:sz w:val="21"/>
        </w:rPr>
      </w:pPr>
    </w:p>
    <w:p w14:paraId="31D6D834">
      <w:pPr>
        <w:spacing w:line="299" w:lineRule="auto"/>
        <w:rPr>
          <w:rFonts w:ascii="Arial"/>
          <w:sz w:val="21"/>
        </w:rPr>
      </w:pPr>
    </w:p>
    <w:p w14:paraId="293EFC06">
      <w:pPr>
        <w:pStyle w:val="2"/>
        <w:spacing w:before="101" w:line="228" w:lineRule="auto"/>
        <w:ind w:left="2995"/>
        <w:rPr>
          <w:spacing w:val="3"/>
          <w14:textOutline w14:w="4064" w14:cap="flat" w14:cmpd="sng">
            <w14:solidFill>
              <w14:srgbClr w14:val="000000"/>
            </w14:solidFill>
            <w14:prstDash w14:val="solid"/>
            <w14:miter w14:val="0"/>
          </w14:textOutline>
        </w:rPr>
      </w:pPr>
    </w:p>
    <w:p w14:paraId="46D8FEBF">
      <w:pPr>
        <w:pStyle w:val="2"/>
        <w:spacing w:before="101" w:line="228" w:lineRule="auto"/>
        <w:rPr>
          <w:spacing w:val="3"/>
          <w14:textOutline w14:w="4064" w14:cap="flat" w14:cmpd="sng">
            <w14:solidFill>
              <w14:srgbClr w14:val="000000"/>
            </w14:solidFill>
            <w14:prstDash w14:val="solid"/>
            <w14:miter w14:val="0"/>
          </w14:textOutline>
        </w:rPr>
      </w:pPr>
    </w:p>
    <w:p w14:paraId="0D271A46">
      <w:pPr>
        <w:pStyle w:val="2"/>
        <w:spacing w:before="101" w:line="228" w:lineRule="auto"/>
        <w:ind w:left="2995"/>
      </w:pPr>
      <w:r>
        <w:rPr>
          <w:spacing w:val="3"/>
          <w14:textOutline w14:w="4064" w14:cap="flat" w14:cmpd="sng">
            <w14:solidFill>
              <w14:srgbClr w14:val="000000"/>
            </w14:solidFill>
            <w14:prstDash w14:val="solid"/>
            <w14:miter w14:val="0"/>
          </w14:textOutline>
        </w:rPr>
        <w:t>第四部分</w:t>
      </w:r>
      <w:r>
        <w:rPr>
          <w:spacing w:val="15"/>
        </w:rPr>
        <w:t xml:space="preserve">   </w:t>
      </w:r>
      <w:r>
        <w:rPr>
          <w:spacing w:val="3"/>
          <w14:textOutline w14:w="4064" w14:cap="flat" w14:cmpd="sng">
            <w14:solidFill>
              <w14:srgbClr w14:val="000000"/>
            </w14:solidFill>
            <w14:prstDash w14:val="solid"/>
            <w14:miter w14:val="0"/>
          </w14:textOutline>
        </w:rPr>
        <w:t>名词解释</w:t>
      </w:r>
    </w:p>
    <w:p w14:paraId="233ADCAA">
      <w:pPr>
        <w:spacing w:line="324" w:lineRule="auto"/>
        <w:rPr>
          <w:rFonts w:ascii="Arial"/>
          <w:sz w:val="21"/>
        </w:rPr>
      </w:pPr>
    </w:p>
    <w:p w14:paraId="5A517F33">
      <w:pPr>
        <w:spacing w:line="324" w:lineRule="auto"/>
        <w:rPr>
          <w:rFonts w:ascii="Arial"/>
          <w:sz w:val="21"/>
        </w:rPr>
      </w:pPr>
    </w:p>
    <w:p w14:paraId="2124C7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一、收入科目</w:t>
      </w:r>
    </w:p>
    <w:p w14:paraId="7EAAA7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（一）财政拨款：指市级财政当年拨付的资金。</w:t>
      </w:r>
    </w:p>
    <w:p w14:paraId="623B49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（二）事业收入：指事业单位开展专业业务活动及辅助活动取得的收入。</w:t>
      </w:r>
    </w:p>
    <w:p w14:paraId="5E99B0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（三）事业单位经营收入：指事业单位在专业业务活动及辅助活动之外开展非独立核算经营活动取得的收入。</w:t>
      </w:r>
    </w:p>
    <w:p w14:paraId="27C3EB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（四）其他收入：指除财政拨款、事业收入、事业单位经营收入等以外的各项收入。</w:t>
      </w:r>
    </w:p>
    <w:p w14:paraId="5845BE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（五）附属单位上缴收入：反映事业单位附属的独立核算单位按规定标准或比例缴纳的各项收入。包括附属的事业单位上缴的收入和附属的企业上缴的利润等。</w:t>
      </w:r>
    </w:p>
    <w:p w14:paraId="1A88C0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（六）上级补助收入：反映事业单位从主管部门和上级单位取得的非财政补助收入。</w:t>
      </w:r>
    </w:p>
    <w:p w14:paraId="6F0A46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（七）用事业基金弥补收支差额：填列事业单位用事业基金弥补2023年收支差额的数额。</w:t>
      </w:r>
    </w:p>
    <w:p w14:paraId="5A037E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（八）上年结转和结余：填列2022年全部结转和结余的资金数，包括当年结转结余资金和历年滚存结转结余资金。</w:t>
      </w:r>
    </w:p>
    <w:p w14:paraId="1B3C0A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二、支出科目</w:t>
      </w:r>
    </w:p>
    <w:p w14:paraId="07897C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对部门预算中涉及的支出功能分类科目（明细到项级），结合部门实际，参照《2023年政府收支分类科目》的规范说明进行解释。</w:t>
      </w:r>
    </w:p>
    <w:p w14:paraId="509114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（一）一般公共服务支出：反映行政事业单位的相关支出。</w:t>
      </w:r>
    </w:p>
    <w:p w14:paraId="2193C2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（二）社会保障和就业支出：反映机关事业单位实施养老保险制度由单位缴纳的基本养老保险费支出。</w:t>
      </w:r>
    </w:p>
    <w:p w14:paraId="3534AB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（三）卫生健康支出：反映行政事业单位医疗方面的支出。</w:t>
      </w:r>
    </w:p>
    <w:p w14:paraId="036DF6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（四）住房保障支出：反映行政事业单位按人力资源和社会保障部、财政部规定的基本工资和津贴补贴以及规定比例为职工缴纳的住房公积金。</w:t>
      </w:r>
    </w:p>
    <w:p w14:paraId="1E6684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14:paraId="0BF69791">
      <w:pPr>
        <w:rPr>
          <w:rFonts w:hint="eastAsia" w:ascii="仿宋" w:hAnsi="仿宋" w:eastAsia="仿宋" w:cs="仿宋"/>
          <w:snapToGrid w:val="0"/>
          <w:color w:val="000000"/>
          <w:spacing w:val="-3"/>
          <w:kern w:val="0"/>
          <w:position w:val="19"/>
          <w:sz w:val="31"/>
          <w:szCs w:val="31"/>
          <w:lang w:val="en-US" w:eastAsia="zh-CN" w:bidi="ar-SA"/>
        </w:rPr>
      </w:pPr>
    </w:p>
    <w:p w14:paraId="78E82659">
      <w:pPr>
        <w:rPr>
          <w:rFonts w:hint="eastAsia" w:ascii="仿宋" w:hAnsi="仿宋" w:eastAsia="仿宋" w:cs="仿宋"/>
          <w:snapToGrid w:val="0"/>
          <w:color w:val="000000"/>
          <w:spacing w:val="-3"/>
          <w:kern w:val="0"/>
          <w:position w:val="19"/>
          <w:sz w:val="31"/>
          <w:szCs w:val="31"/>
          <w:lang w:val="en-US" w:eastAsia="en-US" w:bidi="ar-SA"/>
        </w:rPr>
      </w:pPr>
    </w:p>
    <w:p w14:paraId="5E230F74">
      <w:pPr>
        <w:pStyle w:val="2"/>
        <w:spacing w:line="229" w:lineRule="auto"/>
        <w:ind w:left="34"/>
        <w:rPr>
          <w:rFonts w:hint="eastAsia" w:ascii="仿宋" w:hAnsi="仿宋" w:eastAsia="仿宋" w:cs="仿宋"/>
          <w:snapToGrid w:val="0"/>
          <w:color w:val="000000"/>
          <w:spacing w:val="-3"/>
          <w:kern w:val="0"/>
          <w:position w:val="19"/>
          <w:sz w:val="31"/>
          <w:szCs w:val="31"/>
          <w:lang w:val="en-US" w:eastAsia="en-US" w:bidi="ar-SA"/>
        </w:rPr>
      </w:pPr>
    </w:p>
    <w:sectPr>
      <w:pgSz w:w="11905" w:h="16840"/>
      <w:pgMar w:top="1431" w:right="1508"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718CB"/>
    <w:multiLevelType w:val="singleLevel"/>
    <w:tmpl w:val="811718CB"/>
    <w:lvl w:ilvl="0" w:tentative="0">
      <w:start w:val="9"/>
      <w:numFmt w:val="chineseCounting"/>
      <w:lvlText w:val="(%1)"/>
      <w:lvlJc w:val="left"/>
      <w:pPr>
        <w:tabs>
          <w:tab w:val="left" w:pos="312"/>
        </w:tabs>
      </w:pPr>
      <w:rPr>
        <w:rFonts w:hint="eastAsia"/>
      </w:rPr>
    </w:lvl>
  </w:abstractNum>
  <w:abstractNum w:abstractNumId="1">
    <w:nsid w:val="B85E1D90"/>
    <w:multiLevelType w:val="singleLevel"/>
    <w:tmpl w:val="B85E1D90"/>
    <w:lvl w:ilvl="0" w:tentative="0">
      <w:start w:val="2"/>
      <w:numFmt w:val="chineseCounting"/>
      <w:suff w:val="nothing"/>
      <w:lvlText w:val="%1、"/>
      <w:lvlJc w:val="left"/>
      <w:rPr>
        <w:rFonts w:hint="eastAsia"/>
      </w:rPr>
    </w:lvl>
  </w:abstractNum>
  <w:abstractNum w:abstractNumId="2">
    <w:nsid w:val="BBA9052D"/>
    <w:multiLevelType w:val="singleLevel"/>
    <w:tmpl w:val="BBA9052D"/>
    <w:lvl w:ilvl="0" w:tentative="0">
      <w:start w:val="1"/>
      <w:numFmt w:val="decimal"/>
      <w:suff w:val="nothing"/>
      <w:lvlText w:val="%1）"/>
      <w:lvlJc w:val="left"/>
    </w:lvl>
  </w:abstractNum>
  <w:abstractNum w:abstractNumId="3">
    <w:nsid w:val="F7DF2F19"/>
    <w:multiLevelType w:val="singleLevel"/>
    <w:tmpl w:val="F7DF2F19"/>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JiMGIyOTYwNTRlYmQxN2EwZTJlNjYyMzc0NzBiNjQifQ=="/>
  </w:docVars>
  <w:rsids>
    <w:rsidRoot w:val="00172A27"/>
    <w:rsid w:val="02022746"/>
    <w:rsid w:val="025B25CA"/>
    <w:rsid w:val="02AC14F3"/>
    <w:rsid w:val="04B80BCF"/>
    <w:rsid w:val="120C43A1"/>
    <w:rsid w:val="1A3151DB"/>
    <w:rsid w:val="1B096917"/>
    <w:rsid w:val="22A53EBB"/>
    <w:rsid w:val="25396AD7"/>
    <w:rsid w:val="278E3170"/>
    <w:rsid w:val="296F4F97"/>
    <w:rsid w:val="2B5E21B4"/>
    <w:rsid w:val="31241682"/>
    <w:rsid w:val="33522317"/>
    <w:rsid w:val="379245B6"/>
    <w:rsid w:val="38B92017"/>
    <w:rsid w:val="4044666A"/>
    <w:rsid w:val="44A1408B"/>
    <w:rsid w:val="456F4189"/>
    <w:rsid w:val="457B200F"/>
    <w:rsid w:val="483401DB"/>
    <w:rsid w:val="4AE178D7"/>
    <w:rsid w:val="50445C58"/>
    <w:rsid w:val="519D5DB7"/>
    <w:rsid w:val="527E3C5D"/>
    <w:rsid w:val="59036C6A"/>
    <w:rsid w:val="59F9006D"/>
    <w:rsid w:val="5B2F6811"/>
    <w:rsid w:val="5DC015CE"/>
    <w:rsid w:val="613E2F72"/>
    <w:rsid w:val="655E0EEB"/>
    <w:rsid w:val="65D972BD"/>
    <w:rsid w:val="6A331379"/>
    <w:rsid w:val="6CAD1E92"/>
    <w:rsid w:val="7021468B"/>
    <w:rsid w:val="70F44BCE"/>
    <w:rsid w:val="721E3569"/>
    <w:rsid w:val="73F82969"/>
    <w:rsid w:val="7513630B"/>
    <w:rsid w:val="7557416E"/>
    <w:rsid w:val="78B93C8D"/>
    <w:rsid w:val="78C34649"/>
    <w:rsid w:val="7B7A0BB6"/>
    <w:rsid w:val="7E950A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Normal (Web)"/>
    <w:basedOn w:val="1"/>
    <w:qFormat/>
    <w:uiPriority w:val="0"/>
    <w:rPr>
      <w:sz w:val="24"/>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3045</Words>
  <Characters>3280</Characters>
  <TotalTime>3</TotalTime>
  <ScaleCrop>false</ScaleCrop>
  <LinksUpToDate>false</LinksUpToDate>
  <CharactersWithSpaces>3358</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2024-02-06T11:06:00Z</dcterms:created>
  <dc:creator>&lt;BEC9C8CBB2BBB8B2&gt;</dc:creator>
  <cp:lastModifiedBy>皇家轰炸机</cp:lastModifiedBy>
  <dcterms:modified xsi:type="dcterms:W3CDTF">2025-08-13T06:59:06Z</dcterms:modified>
  <dc:title>&lt;A1BE33363030A1BFB9ABBFAACBB5C3F7A3A8B2BFC3C5A3A9313137BDADCEF7CAA1B2C6D5FECCFC2E646F6378&gt;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2024-02-26T10:49:18Z</vt:filetime>
  </property>
  <property fmtid="{D5CDD505-2E9C-101B-9397-08002B2CF9AE}" pid="4" name="KSOProductBuildVer">
    <vt:lpwstr>2052-12.1.0.22215</vt:lpwstr>
  </property>
  <property fmtid="{D5CDD505-2E9C-101B-9397-08002B2CF9AE}" pid="5" name="ICV">
    <vt:lpwstr>EE128771E6C04844892DA082FC4E27C3_13</vt:lpwstr>
  </property>
  <property fmtid="{D5CDD505-2E9C-101B-9397-08002B2CF9AE}" pid="6" name="KSOTemplateDocerSaveRecord">
    <vt:lpwstr>eyJoZGlkIjoiNzQ2YjJiNmRmYzM0OWE4NjZhMDkzZWE3ZTI5NTc4MzIiLCJ1c2VySWQiOiIyMjc0MjQ2NTMifQ==</vt:lpwstr>
  </property>
</Properties>
</file>