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16F3D">
      <w:pPr>
        <w:spacing w:line="860" w:lineRule="exact"/>
        <w:rPr>
          <w:rFonts w:hint="eastAsia" w:ascii="楷体_GB2312" w:hAnsi="仿宋" w:eastAsia="楷体_GB2312" w:cs="楷体_GB2312"/>
          <w:color w:val="auto"/>
          <w:sz w:val="32"/>
          <w:szCs w:val="32"/>
        </w:rPr>
      </w:pPr>
      <w:r>
        <w:rPr>
          <w:rFonts w:hint="eastAsia" w:ascii="楷体_GB2312" w:hAnsi="仿宋" w:eastAsia="楷体_GB2312" w:cs="楷体_GB2312"/>
          <w:color w:val="auto"/>
          <w:sz w:val="32"/>
          <w:szCs w:val="32"/>
        </w:rPr>
        <w:t>附件：</w:t>
      </w:r>
    </w:p>
    <w:p w14:paraId="051830E7">
      <w:pPr>
        <w:spacing w:line="860" w:lineRule="exact"/>
        <w:jc w:val="center"/>
        <w:rPr>
          <w:rFonts w:hint="eastAsia" w:ascii="微软雅黑" w:hAnsi="微软雅黑" w:eastAsia="微软雅黑" w:cs="微软雅黑"/>
          <w:b/>
          <w:bCs/>
          <w:caps w:val="0"/>
          <w:color w:val="auto"/>
          <w:spacing w:val="0"/>
          <w:sz w:val="31"/>
          <w:szCs w:val="31"/>
          <w:shd w:val="clear" w:color="auto" w:fill="FFFFFF"/>
        </w:rPr>
      </w:pPr>
      <w:r>
        <w:rPr>
          <w:rFonts w:hint="eastAsia" w:ascii="微软雅黑" w:hAnsi="微软雅黑" w:eastAsia="微软雅黑" w:cs="微软雅黑"/>
          <w:b/>
          <w:bCs/>
          <w:caps w:val="0"/>
          <w:color w:val="auto"/>
          <w:spacing w:val="0"/>
          <w:sz w:val="31"/>
          <w:szCs w:val="31"/>
          <w:shd w:val="clear" w:color="auto" w:fill="FFFFFF"/>
        </w:rPr>
        <w:t>景德镇市珠山区科协202</w:t>
      </w:r>
      <w:r>
        <w:rPr>
          <w:rFonts w:hint="eastAsia" w:ascii="微软雅黑" w:hAnsi="微软雅黑" w:eastAsia="微软雅黑" w:cs="微软雅黑"/>
          <w:b/>
          <w:bCs/>
          <w:caps w:val="0"/>
          <w:color w:val="auto"/>
          <w:spacing w:val="0"/>
          <w:sz w:val="31"/>
          <w:szCs w:val="31"/>
          <w:shd w:val="clear" w:color="auto" w:fill="FFFFFF"/>
          <w:lang w:val="en-US" w:eastAsia="zh-CN"/>
        </w:rPr>
        <w:t>3</w:t>
      </w:r>
      <w:r>
        <w:rPr>
          <w:rFonts w:hint="eastAsia" w:ascii="微软雅黑" w:hAnsi="微软雅黑" w:eastAsia="微软雅黑" w:cs="微软雅黑"/>
          <w:b/>
          <w:bCs/>
          <w:caps w:val="0"/>
          <w:color w:val="auto"/>
          <w:spacing w:val="0"/>
          <w:sz w:val="31"/>
          <w:szCs w:val="31"/>
          <w:shd w:val="clear" w:color="auto" w:fill="FFFFFF"/>
        </w:rPr>
        <w:t>年部门预算公开</w:t>
      </w:r>
    </w:p>
    <w:p w14:paraId="0FED79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jc w:val="center"/>
        <w:rPr>
          <w:rFonts w:hint="eastAsia" w:ascii="微软雅黑" w:hAnsi="微软雅黑" w:eastAsia="微软雅黑" w:cs="微软雅黑"/>
          <w:b/>
          <w:bCs/>
          <w:caps w:val="0"/>
          <w:color w:val="auto"/>
          <w:spacing w:val="0"/>
          <w:sz w:val="31"/>
          <w:szCs w:val="31"/>
          <w:shd w:val="clear" w:color="auto" w:fill="FFFFFF"/>
        </w:rPr>
      </w:pPr>
      <w:r>
        <w:rPr>
          <w:rFonts w:hint="eastAsia" w:ascii="微软雅黑" w:hAnsi="微软雅黑" w:eastAsia="微软雅黑" w:cs="微软雅黑"/>
          <w:b/>
          <w:bCs/>
          <w:caps w:val="0"/>
          <w:color w:val="auto"/>
          <w:spacing w:val="0"/>
          <w:sz w:val="31"/>
          <w:szCs w:val="31"/>
          <w:shd w:val="clear" w:color="auto" w:fill="FFFFFF"/>
        </w:rPr>
        <w:t>目   录</w:t>
      </w:r>
    </w:p>
    <w:p w14:paraId="56F700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rPr>
        <w:t>第一部分 珠山区科协概况</w:t>
      </w:r>
    </w:p>
    <w:p w14:paraId="5F511D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      一、部门主要职责</w:t>
      </w:r>
    </w:p>
    <w:p w14:paraId="3EEDD2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  二、部门机构设置情况</w:t>
      </w:r>
    </w:p>
    <w:p w14:paraId="71659B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rPr>
        <w:t>第二部分 珠山区科协202</w:t>
      </w:r>
      <w:r>
        <w:rPr>
          <w:rFonts w:hint="eastAsia" w:ascii="仿宋" w:hAnsi="仿宋" w:eastAsia="仿宋" w:cs="仿宋"/>
          <w:b/>
          <w:bCs/>
          <w:caps w:val="0"/>
          <w:color w:val="auto"/>
          <w:spacing w:val="0"/>
          <w:sz w:val="30"/>
          <w:szCs w:val="30"/>
          <w:shd w:val="clear" w:color="auto" w:fill="FFFFFF"/>
          <w:lang w:val="en-US" w:eastAsia="zh-CN"/>
        </w:rPr>
        <w:t>3</w:t>
      </w:r>
      <w:r>
        <w:rPr>
          <w:rFonts w:hint="eastAsia" w:ascii="仿宋" w:hAnsi="仿宋" w:eastAsia="仿宋" w:cs="仿宋"/>
          <w:b/>
          <w:bCs/>
          <w:caps w:val="0"/>
          <w:color w:val="auto"/>
          <w:spacing w:val="0"/>
          <w:sz w:val="30"/>
          <w:szCs w:val="30"/>
          <w:shd w:val="clear" w:color="auto" w:fill="FFFFFF"/>
        </w:rPr>
        <w:t>年部门预算情况说明</w:t>
      </w:r>
    </w:p>
    <w:p w14:paraId="325953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   一、2023年部门预算收支情况说明</w:t>
      </w:r>
    </w:p>
    <w:p w14:paraId="18CDD7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        1、预算收入情况</w:t>
      </w:r>
    </w:p>
    <w:p w14:paraId="1AD42F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        2、预算支出情况</w:t>
      </w:r>
    </w:p>
    <w:p w14:paraId="0CD5FC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        3、财政拨款支出情况</w:t>
      </w:r>
    </w:p>
    <w:p w14:paraId="602CC9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        4、政府采购预算情况</w:t>
      </w:r>
    </w:p>
    <w:p w14:paraId="38E4FE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        5、政府基金收支情况</w:t>
      </w:r>
    </w:p>
    <w:p w14:paraId="3EE24D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        6、机关运行经费情况</w:t>
      </w:r>
    </w:p>
    <w:p w14:paraId="38309F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        7、国有资产占用情况</w:t>
      </w:r>
    </w:p>
    <w:p w14:paraId="497D12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        8、整体绩效目标设置情况</w:t>
      </w:r>
    </w:p>
    <w:p w14:paraId="4F1805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    二、2023年“三公”经费预算情况说明</w:t>
      </w:r>
    </w:p>
    <w:p w14:paraId="58C5A2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rPr>
        <w:t>第三部分 珠山区科协202</w:t>
      </w:r>
      <w:r>
        <w:rPr>
          <w:rFonts w:hint="eastAsia" w:ascii="仿宋" w:hAnsi="仿宋" w:eastAsia="仿宋" w:cs="仿宋"/>
          <w:b/>
          <w:bCs/>
          <w:caps w:val="0"/>
          <w:color w:val="auto"/>
          <w:spacing w:val="0"/>
          <w:sz w:val="30"/>
          <w:szCs w:val="30"/>
          <w:shd w:val="clear" w:color="auto" w:fill="FFFFFF"/>
          <w:lang w:val="en-US" w:eastAsia="zh-CN"/>
        </w:rPr>
        <w:t>3</w:t>
      </w:r>
      <w:r>
        <w:rPr>
          <w:rFonts w:hint="eastAsia" w:ascii="仿宋" w:hAnsi="仿宋" w:eastAsia="仿宋" w:cs="仿宋"/>
          <w:b/>
          <w:bCs/>
          <w:caps w:val="0"/>
          <w:color w:val="auto"/>
          <w:spacing w:val="0"/>
          <w:sz w:val="30"/>
          <w:szCs w:val="30"/>
          <w:shd w:val="clear" w:color="auto" w:fill="FFFFFF"/>
        </w:rPr>
        <w:t>年部门预算表</w:t>
      </w:r>
    </w:p>
    <w:p w14:paraId="6C2DB9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一、《收支预算总表》</w:t>
      </w:r>
    </w:p>
    <w:p w14:paraId="4A17DE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二、《部门收入总表》</w:t>
      </w:r>
    </w:p>
    <w:p w14:paraId="6D565C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三、《部门支出总表》</w:t>
      </w:r>
    </w:p>
    <w:p w14:paraId="63E30A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四、《财政拨款收支总表》</w:t>
      </w:r>
    </w:p>
    <w:p w14:paraId="2A3F02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五、《一般公共预算支出表》</w:t>
      </w:r>
    </w:p>
    <w:p w14:paraId="45946C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六、《一般公共预算基本支出表》</w:t>
      </w:r>
    </w:p>
    <w:p w14:paraId="1BBE92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七、《一般公共预算“三公”经费支出表》</w:t>
      </w:r>
    </w:p>
    <w:p w14:paraId="4C18A7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八、《政府性基金预算支出表》</w:t>
      </w:r>
    </w:p>
    <w:p w14:paraId="26F477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900" w:firstLineChars="300"/>
        <w:jc w:val="left"/>
        <w:rPr>
          <w:rFonts w:hint="eastAsia" w:ascii="仿宋" w:hAnsi="仿宋" w:eastAsia="仿宋" w:cs="仿宋"/>
          <w:caps w:val="0"/>
          <w:color w:val="333333"/>
          <w:spacing w:val="0"/>
          <w:sz w:val="30"/>
          <w:szCs w:val="30"/>
        </w:rPr>
      </w:pPr>
      <w:bookmarkStart w:id="0" w:name="_GoBack"/>
      <w:bookmarkEnd w:id="0"/>
      <w:r>
        <w:rPr>
          <w:rFonts w:hint="eastAsia" w:ascii="仿宋" w:hAnsi="仿宋" w:eastAsia="仿宋" w:cs="仿宋"/>
          <w:caps w:val="0"/>
          <w:color w:val="333333"/>
          <w:spacing w:val="0"/>
          <w:sz w:val="30"/>
          <w:szCs w:val="30"/>
          <w:shd w:val="clear" w:color="auto" w:fill="FFFFFF"/>
        </w:rPr>
        <w:t>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0"/>
          <w:szCs w:val="30"/>
          <w:shd w:val="clear" w:color="auto" w:fill="FFFFFF"/>
        </w:rPr>
        <w:t>》</w:t>
      </w:r>
    </w:p>
    <w:p w14:paraId="40CDA0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    十、《部门整体绩效目标表》</w:t>
      </w:r>
    </w:p>
    <w:p w14:paraId="3B89C2CB">
      <w:pPr>
        <w:rPr>
          <w:rFonts w:hint="eastAsia" w:ascii="仿宋" w:hAnsi="仿宋" w:eastAsia="仿宋" w:cs="仿宋"/>
          <w:b/>
          <w:bCs/>
          <w:caps w:val="0"/>
          <w:color w:val="auto"/>
          <w:spacing w:val="0"/>
          <w:kern w:val="2"/>
          <w:sz w:val="30"/>
          <w:szCs w:val="30"/>
          <w:shd w:val="clear" w:color="auto" w:fill="FFFFFF"/>
          <w:lang w:val="en-US" w:eastAsia="zh-CN" w:bidi="ar-SA"/>
        </w:rPr>
      </w:pPr>
      <w:r>
        <w:rPr>
          <w:rFonts w:ascii="??_GB2312" w:hAnsi="宋体" w:eastAsia="Times New Roman" w:cs="??_GB2312"/>
          <w:color w:val="auto"/>
          <w:sz w:val="32"/>
          <w:szCs w:val="32"/>
        </w:rPr>
        <w:t xml:space="preserve">  </w:t>
      </w:r>
      <w:r>
        <w:rPr>
          <w:rFonts w:hint="eastAsia" w:ascii="仿宋" w:hAnsi="仿宋" w:eastAsia="仿宋" w:cs="仿宋"/>
          <w:b/>
          <w:bCs/>
          <w:caps w:val="0"/>
          <w:color w:val="auto"/>
          <w:spacing w:val="0"/>
          <w:kern w:val="2"/>
          <w:sz w:val="30"/>
          <w:szCs w:val="30"/>
          <w:shd w:val="clear" w:color="auto" w:fill="FFFFFF"/>
          <w:lang w:val="en-US" w:eastAsia="zh-CN" w:bidi="ar-SA"/>
        </w:rPr>
        <w:t xml:space="preserve"> 第四部分 名词解释</w:t>
      </w:r>
    </w:p>
    <w:p w14:paraId="255543A9">
      <w:pPr>
        <w:rPr>
          <w:rFonts w:hint="eastAsia" w:ascii="仿宋" w:hAnsi="仿宋" w:eastAsia="仿宋" w:cs="仿宋"/>
          <w:b/>
          <w:bCs/>
          <w:caps w:val="0"/>
          <w:color w:val="auto"/>
          <w:spacing w:val="0"/>
          <w:kern w:val="2"/>
          <w:sz w:val="30"/>
          <w:szCs w:val="30"/>
          <w:shd w:val="clear" w:color="auto" w:fill="FFFFFF"/>
          <w:lang w:val="en-US" w:eastAsia="zh-CN" w:bidi="ar-SA"/>
        </w:rPr>
      </w:pPr>
    </w:p>
    <w:p w14:paraId="644A1243">
      <w:pPr>
        <w:rPr>
          <w:rFonts w:hint="eastAsia" w:ascii="仿宋" w:hAnsi="仿宋" w:eastAsia="仿宋" w:cs="仿宋"/>
          <w:b/>
          <w:bCs/>
          <w:caps w:val="0"/>
          <w:color w:val="auto"/>
          <w:spacing w:val="0"/>
          <w:kern w:val="2"/>
          <w:sz w:val="30"/>
          <w:szCs w:val="30"/>
          <w:shd w:val="clear" w:color="auto" w:fill="FFFFFF"/>
          <w:lang w:val="en-US" w:eastAsia="zh-CN" w:bidi="ar-SA"/>
        </w:rPr>
      </w:pPr>
    </w:p>
    <w:p w14:paraId="6D5C3D6E">
      <w:pPr>
        <w:rPr>
          <w:rFonts w:hint="eastAsia" w:ascii="仿宋" w:hAnsi="仿宋" w:eastAsia="仿宋" w:cs="仿宋"/>
          <w:b/>
          <w:bCs/>
          <w:caps w:val="0"/>
          <w:color w:val="auto"/>
          <w:spacing w:val="0"/>
          <w:kern w:val="2"/>
          <w:sz w:val="30"/>
          <w:szCs w:val="30"/>
          <w:shd w:val="clear" w:color="auto" w:fill="FFFFFF"/>
          <w:lang w:val="en-US" w:eastAsia="zh-CN" w:bidi="ar-SA"/>
        </w:rPr>
      </w:pPr>
    </w:p>
    <w:p w14:paraId="47C14C07">
      <w:pPr>
        <w:rPr>
          <w:rFonts w:hint="eastAsia" w:ascii="仿宋" w:hAnsi="仿宋" w:eastAsia="仿宋" w:cs="仿宋"/>
          <w:b/>
          <w:bCs/>
          <w:caps w:val="0"/>
          <w:color w:val="auto"/>
          <w:spacing w:val="0"/>
          <w:kern w:val="2"/>
          <w:sz w:val="30"/>
          <w:szCs w:val="30"/>
          <w:shd w:val="clear" w:color="auto" w:fill="FFFFFF"/>
          <w:lang w:val="en-US" w:eastAsia="zh-CN" w:bidi="ar-SA"/>
        </w:rPr>
      </w:pPr>
    </w:p>
    <w:p w14:paraId="6ECA857B">
      <w:pPr>
        <w:rPr>
          <w:rFonts w:hint="eastAsia" w:ascii="仿宋" w:hAnsi="仿宋" w:eastAsia="仿宋" w:cs="仿宋"/>
          <w:b/>
          <w:bCs/>
          <w:caps w:val="0"/>
          <w:color w:val="auto"/>
          <w:spacing w:val="0"/>
          <w:kern w:val="2"/>
          <w:sz w:val="30"/>
          <w:szCs w:val="30"/>
          <w:shd w:val="clear" w:color="auto" w:fill="FFFFFF"/>
          <w:lang w:val="en-US" w:eastAsia="zh-CN" w:bidi="ar-SA"/>
        </w:rPr>
      </w:pPr>
    </w:p>
    <w:p w14:paraId="63B8E52F">
      <w:pPr>
        <w:rPr>
          <w:rFonts w:hint="eastAsia" w:ascii="仿宋" w:hAnsi="仿宋" w:eastAsia="仿宋" w:cs="仿宋"/>
          <w:b/>
          <w:bCs/>
          <w:caps w:val="0"/>
          <w:color w:val="auto"/>
          <w:spacing w:val="0"/>
          <w:kern w:val="2"/>
          <w:sz w:val="30"/>
          <w:szCs w:val="30"/>
          <w:shd w:val="clear" w:color="auto" w:fill="FFFFFF"/>
          <w:lang w:val="en-US" w:eastAsia="zh-CN" w:bidi="ar-SA"/>
        </w:rPr>
      </w:pPr>
    </w:p>
    <w:p w14:paraId="65857808">
      <w:pPr>
        <w:rPr>
          <w:rFonts w:hint="eastAsia" w:ascii="仿宋" w:hAnsi="仿宋" w:eastAsia="仿宋" w:cs="仿宋"/>
          <w:b/>
          <w:bCs/>
          <w:caps w:val="0"/>
          <w:color w:val="auto"/>
          <w:spacing w:val="0"/>
          <w:kern w:val="2"/>
          <w:sz w:val="30"/>
          <w:szCs w:val="30"/>
          <w:shd w:val="clear" w:color="auto" w:fill="FFFFFF"/>
          <w:lang w:val="en-US" w:eastAsia="zh-CN" w:bidi="ar-SA"/>
        </w:rPr>
      </w:pPr>
    </w:p>
    <w:p w14:paraId="1E27A5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rPr>
        <w:t>第一部分  珠山区科协概况</w:t>
      </w:r>
    </w:p>
    <w:p w14:paraId="19E9AF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rPr>
        <w:t>一、部门主要职责</w:t>
      </w:r>
    </w:p>
    <w:p w14:paraId="7C95D6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珠山区科协是主管工作的区委组成部门，主要职责是：</w:t>
      </w:r>
    </w:p>
    <w:p w14:paraId="68374E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(1) 利用科学技术场馆和设施，开展以科学知识、科学方法和科学思想为主要内容的日常性、群众性、社会性的科学技术普及活动，反对封建迷信和伪科学，捍卫科学尊严，提高公众的科学素养。</w:t>
      </w:r>
    </w:p>
    <w:p w14:paraId="059A5D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(2)组织科学技术工作者，通过各种形式和途径，参与科学技术政策、科学技术法规和科学技术标准的制定。反映科技工作者的意见和要求，维护科技工作者的合法权益；宣传、表彰、举荐优秀科技工作者；</w:t>
      </w:r>
    </w:p>
    <w:p w14:paraId="2D3309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(3)负责全区科普组织建设，开展多层次、多形式、多学科的科普宣教，开展技术咨询和技术服务。</w:t>
      </w:r>
    </w:p>
    <w:p w14:paraId="6DFE41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(4)负责青少年科技工作，组织开展适合其特点的科学技术活动，提高青少年的科学文化素质，培养科学技术后备人才。 </w:t>
      </w:r>
    </w:p>
    <w:p w14:paraId="5DA2D9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rPr>
        <w:t>二、部门基本情况</w:t>
      </w:r>
    </w:p>
    <w:p w14:paraId="3F904F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科协共有预算单位1个，包括局本级和所属二级预算单位。编制数为3人，其中行政编制3人、全额补助事业编制0人、部分补助事业编制0人、自收自支事业编制0人；实有人数4人，其中在职人数为4人，包括行政人员4人、全额补助事业人员0人、部分补助事业编人员0人、自收自支事业人员0人；离休人员0人；退休人员2人。在校学生0人，其中：高等学校0人、中等专业学校0人，其他0人。</w:t>
      </w:r>
    </w:p>
    <w:p w14:paraId="55040F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rPr>
        <w:t>第二部分 珠山区科协202</w:t>
      </w:r>
      <w:r>
        <w:rPr>
          <w:rFonts w:hint="eastAsia" w:ascii="仿宋" w:hAnsi="仿宋" w:eastAsia="仿宋" w:cs="仿宋"/>
          <w:b/>
          <w:bCs/>
          <w:caps w:val="0"/>
          <w:color w:val="auto"/>
          <w:spacing w:val="0"/>
          <w:sz w:val="30"/>
          <w:szCs w:val="30"/>
          <w:shd w:val="clear" w:color="auto" w:fill="FFFFFF"/>
          <w:lang w:val="en-US" w:eastAsia="zh-CN"/>
        </w:rPr>
        <w:t>3</w:t>
      </w:r>
      <w:r>
        <w:rPr>
          <w:rFonts w:hint="eastAsia" w:ascii="仿宋" w:hAnsi="仿宋" w:eastAsia="仿宋" w:cs="仿宋"/>
          <w:b/>
          <w:bCs/>
          <w:caps w:val="0"/>
          <w:color w:val="auto"/>
          <w:spacing w:val="0"/>
          <w:sz w:val="30"/>
          <w:szCs w:val="30"/>
          <w:shd w:val="clear" w:color="auto" w:fill="FFFFFF"/>
        </w:rPr>
        <w:t>年部门预算情况说明</w:t>
      </w:r>
    </w:p>
    <w:p w14:paraId="7C7E19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rPr>
        <w:t>一、202</w:t>
      </w:r>
      <w:r>
        <w:rPr>
          <w:rFonts w:hint="eastAsia" w:ascii="仿宋" w:hAnsi="仿宋" w:eastAsia="仿宋" w:cs="仿宋"/>
          <w:b/>
          <w:bCs/>
          <w:caps w:val="0"/>
          <w:color w:val="auto"/>
          <w:spacing w:val="0"/>
          <w:sz w:val="30"/>
          <w:szCs w:val="30"/>
          <w:shd w:val="clear" w:color="auto" w:fill="FFFFFF"/>
          <w:lang w:val="en-US" w:eastAsia="zh-CN"/>
        </w:rPr>
        <w:t>3</w:t>
      </w:r>
      <w:r>
        <w:rPr>
          <w:rFonts w:hint="eastAsia" w:ascii="仿宋" w:hAnsi="仿宋" w:eastAsia="仿宋" w:cs="仿宋"/>
          <w:b/>
          <w:bCs/>
          <w:caps w:val="0"/>
          <w:color w:val="auto"/>
          <w:spacing w:val="0"/>
          <w:sz w:val="30"/>
          <w:szCs w:val="30"/>
          <w:shd w:val="clear" w:color="auto" w:fill="FFFFFF"/>
        </w:rPr>
        <w:t>年部门预算收支情况说明</w:t>
      </w:r>
    </w:p>
    <w:p w14:paraId="797F1B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rPr>
        <w:t>（一）预算收入情况</w:t>
      </w:r>
    </w:p>
    <w:p w14:paraId="76A177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202</w:t>
      </w:r>
      <w:r>
        <w:rPr>
          <w:rFonts w:hint="eastAsia" w:ascii="仿宋" w:hAnsi="仿宋" w:eastAsia="仿宋" w:cs="仿宋"/>
          <w:caps w:val="0"/>
          <w:color w:val="auto"/>
          <w:spacing w:val="0"/>
          <w:sz w:val="30"/>
          <w:szCs w:val="30"/>
          <w:shd w:val="clear" w:color="auto" w:fill="FFFFFF"/>
          <w:lang w:val="en-US" w:eastAsia="zh-CN"/>
        </w:rPr>
        <w:t>3</w:t>
      </w:r>
      <w:r>
        <w:rPr>
          <w:rFonts w:hint="eastAsia" w:ascii="仿宋" w:hAnsi="仿宋" w:eastAsia="仿宋" w:cs="仿宋"/>
          <w:caps w:val="0"/>
          <w:color w:val="auto"/>
          <w:spacing w:val="0"/>
          <w:sz w:val="30"/>
          <w:szCs w:val="30"/>
          <w:shd w:val="clear" w:color="auto" w:fill="FFFFFF"/>
        </w:rPr>
        <w:t>年科协收入预算总额为</w:t>
      </w:r>
      <w:r>
        <w:rPr>
          <w:rFonts w:hint="eastAsia" w:ascii="仿宋" w:hAnsi="仿宋" w:eastAsia="仿宋" w:cs="仿宋"/>
          <w:caps w:val="0"/>
          <w:color w:val="auto"/>
          <w:spacing w:val="0"/>
          <w:sz w:val="30"/>
          <w:szCs w:val="30"/>
          <w:shd w:val="clear" w:color="auto" w:fill="FFFFFF"/>
          <w:lang w:val="en-US" w:eastAsia="zh-CN"/>
        </w:rPr>
        <w:t>55.41</w:t>
      </w:r>
      <w:r>
        <w:rPr>
          <w:rFonts w:hint="eastAsia" w:ascii="仿宋" w:hAnsi="仿宋" w:eastAsia="仿宋" w:cs="仿宋"/>
          <w:caps w:val="0"/>
          <w:color w:val="auto"/>
          <w:spacing w:val="0"/>
          <w:sz w:val="30"/>
          <w:szCs w:val="30"/>
          <w:shd w:val="clear" w:color="auto" w:fill="FFFFFF"/>
        </w:rPr>
        <w:t>万元，与上年预算相比</w:t>
      </w:r>
      <w:r>
        <w:rPr>
          <w:rFonts w:hint="eastAsia" w:ascii="仿宋" w:hAnsi="仿宋" w:eastAsia="仿宋" w:cs="仿宋"/>
          <w:caps w:val="0"/>
          <w:color w:val="auto"/>
          <w:spacing w:val="0"/>
          <w:sz w:val="30"/>
          <w:szCs w:val="30"/>
          <w:shd w:val="clear" w:color="auto" w:fill="FFFFFF"/>
          <w:lang w:eastAsia="zh-CN"/>
        </w:rPr>
        <w:t>减少</w:t>
      </w:r>
      <w:r>
        <w:rPr>
          <w:rFonts w:hint="eastAsia" w:ascii="仿宋" w:hAnsi="仿宋" w:eastAsia="仿宋" w:cs="仿宋"/>
          <w:caps w:val="0"/>
          <w:color w:val="auto"/>
          <w:spacing w:val="0"/>
          <w:sz w:val="30"/>
          <w:szCs w:val="30"/>
          <w:shd w:val="clear" w:color="auto" w:fill="FFFFFF"/>
          <w:lang w:val="en-US" w:eastAsia="zh-CN"/>
        </w:rPr>
        <w:t>0.79</w:t>
      </w:r>
      <w:r>
        <w:rPr>
          <w:rFonts w:hint="eastAsia" w:ascii="仿宋" w:hAnsi="仿宋" w:eastAsia="仿宋" w:cs="仿宋"/>
          <w:caps w:val="0"/>
          <w:color w:val="auto"/>
          <w:spacing w:val="0"/>
          <w:sz w:val="30"/>
          <w:szCs w:val="30"/>
          <w:shd w:val="clear" w:color="auto" w:fill="FFFFFF"/>
        </w:rPr>
        <w:t>万元，</w:t>
      </w:r>
      <w:r>
        <w:rPr>
          <w:rFonts w:hint="eastAsia" w:ascii="仿宋" w:hAnsi="仿宋" w:eastAsia="仿宋" w:cs="仿宋"/>
          <w:caps w:val="0"/>
          <w:color w:val="auto"/>
          <w:spacing w:val="0"/>
          <w:sz w:val="30"/>
          <w:szCs w:val="30"/>
          <w:shd w:val="clear" w:color="auto" w:fill="FFFFFF"/>
          <w:lang w:eastAsia="zh-CN"/>
        </w:rPr>
        <w:t>减少</w:t>
      </w:r>
      <w:r>
        <w:rPr>
          <w:rFonts w:hint="eastAsia" w:ascii="仿宋" w:hAnsi="仿宋" w:eastAsia="仿宋" w:cs="仿宋"/>
          <w:caps w:val="0"/>
          <w:color w:val="auto"/>
          <w:spacing w:val="0"/>
          <w:sz w:val="30"/>
          <w:szCs w:val="30"/>
          <w:shd w:val="clear" w:color="auto" w:fill="FFFFFF"/>
        </w:rPr>
        <w:t>1</w:t>
      </w:r>
      <w:r>
        <w:rPr>
          <w:rFonts w:hint="eastAsia" w:ascii="仿宋" w:hAnsi="仿宋" w:eastAsia="仿宋" w:cs="仿宋"/>
          <w:caps w:val="0"/>
          <w:color w:val="auto"/>
          <w:spacing w:val="0"/>
          <w:sz w:val="30"/>
          <w:szCs w:val="30"/>
          <w:shd w:val="clear" w:color="auto" w:fill="FFFFFF"/>
          <w:lang w:val="en-US" w:eastAsia="zh-CN"/>
        </w:rPr>
        <w:t>.4</w:t>
      </w:r>
      <w:r>
        <w:rPr>
          <w:rFonts w:hint="eastAsia" w:ascii="仿宋" w:hAnsi="仿宋" w:eastAsia="仿宋" w:cs="仿宋"/>
          <w:caps w:val="0"/>
          <w:color w:val="auto"/>
          <w:spacing w:val="0"/>
          <w:sz w:val="30"/>
          <w:szCs w:val="30"/>
          <w:shd w:val="clear" w:color="auto" w:fill="FFFFFF"/>
        </w:rPr>
        <w:t>%。其中：当年财政拨款收入</w:t>
      </w:r>
      <w:r>
        <w:rPr>
          <w:rFonts w:hint="eastAsia" w:ascii="仿宋" w:hAnsi="仿宋" w:eastAsia="仿宋" w:cs="仿宋"/>
          <w:caps w:val="0"/>
          <w:color w:val="auto"/>
          <w:spacing w:val="0"/>
          <w:sz w:val="30"/>
          <w:szCs w:val="30"/>
          <w:shd w:val="clear" w:color="auto" w:fill="FFFFFF"/>
          <w:lang w:val="en-US" w:eastAsia="zh-CN"/>
        </w:rPr>
        <w:t>55.41</w:t>
      </w:r>
      <w:r>
        <w:rPr>
          <w:rFonts w:hint="eastAsia" w:ascii="仿宋" w:hAnsi="仿宋" w:eastAsia="仿宋" w:cs="仿宋"/>
          <w:caps w:val="0"/>
          <w:color w:val="auto"/>
          <w:spacing w:val="0"/>
          <w:sz w:val="30"/>
          <w:szCs w:val="30"/>
          <w:shd w:val="clear" w:color="auto" w:fill="FFFFFF"/>
        </w:rPr>
        <w:t>万元，占收入预算总额的100%；政府性基金拨款收入0万元，占收入预算总额的0%；事业收入0万元，占收入预算总额的0%；事业单位经营收入0万元，占收入预算总额的0%；当年其他各项收入0万元，占收入预算总额的0%；上年结余结转收入0万元，占收入预算总额的0%。</w:t>
      </w:r>
    </w:p>
    <w:p w14:paraId="6E55B1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rPr>
        <w:t>（二）预算支出情况</w:t>
      </w:r>
    </w:p>
    <w:p w14:paraId="05E3F903">
      <w:pPr>
        <w:ind w:firstLine="600" w:firstLineChars="200"/>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2023年科协支出预算总额为55.41万元，与上年预算相比减少</w:t>
      </w:r>
      <w:r>
        <w:rPr>
          <w:rFonts w:hint="eastAsia" w:ascii="仿宋" w:hAnsi="仿宋" w:eastAsia="仿宋" w:cs="仿宋"/>
          <w:caps w:val="0"/>
          <w:color w:val="auto"/>
          <w:spacing w:val="0"/>
          <w:sz w:val="30"/>
          <w:szCs w:val="30"/>
          <w:shd w:val="clear" w:color="auto" w:fill="FFFFFF"/>
          <w:lang w:val="en-US" w:eastAsia="zh-CN"/>
        </w:rPr>
        <w:t>0.79</w:t>
      </w:r>
      <w:r>
        <w:rPr>
          <w:rFonts w:hint="eastAsia" w:ascii="仿宋" w:hAnsi="仿宋" w:eastAsia="仿宋" w:cs="仿宋"/>
          <w:caps w:val="0"/>
          <w:color w:val="auto"/>
          <w:spacing w:val="0"/>
          <w:sz w:val="30"/>
          <w:szCs w:val="30"/>
          <w:shd w:val="clear" w:color="auto" w:fill="FFFFFF"/>
        </w:rPr>
        <w:t>万元，</w:t>
      </w:r>
      <w:r>
        <w:rPr>
          <w:rFonts w:hint="eastAsia" w:ascii="仿宋" w:hAnsi="仿宋" w:eastAsia="仿宋" w:cs="仿宋"/>
          <w:caps w:val="0"/>
          <w:color w:val="auto"/>
          <w:spacing w:val="0"/>
          <w:sz w:val="30"/>
          <w:szCs w:val="30"/>
          <w:shd w:val="clear" w:color="auto" w:fill="FFFFFF"/>
          <w:lang w:eastAsia="zh-CN"/>
        </w:rPr>
        <w:t>减少</w:t>
      </w:r>
      <w:r>
        <w:rPr>
          <w:rFonts w:hint="eastAsia" w:ascii="仿宋" w:hAnsi="仿宋" w:eastAsia="仿宋" w:cs="仿宋"/>
          <w:caps w:val="0"/>
          <w:color w:val="auto"/>
          <w:spacing w:val="0"/>
          <w:sz w:val="30"/>
          <w:szCs w:val="30"/>
          <w:shd w:val="clear" w:color="auto" w:fill="FFFFFF"/>
        </w:rPr>
        <w:t>1</w:t>
      </w:r>
      <w:r>
        <w:rPr>
          <w:rFonts w:hint="eastAsia" w:ascii="仿宋" w:hAnsi="仿宋" w:eastAsia="仿宋" w:cs="仿宋"/>
          <w:caps w:val="0"/>
          <w:color w:val="auto"/>
          <w:spacing w:val="0"/>
          <w:sz w:val="30"/>
          <w:szCs w:val="30"/>
          <w:shd w:val="clear" w:color="auto" w:fill="FFFFFF"/>
          <w:lang w:val="en-US" w:eastAsia="zh-CN"/>
        </w:rPr>
        <w:t>.4</w:t>
      </w:r>
      <w:r>
        <w:rPr>
          <w:rFonts w:hint="eastAsia" w:ascii="仿宋" w:hAnsi="仿宋" w:eastAsia="仿宋" w:cs="仿宋"/>
          <w:caps w:val="0"/>
          <w:color w:val="auto"/>
          <w:spacing w:val="0"/>
          <w:sz w:val="30"/>
          <w:szCs w:val="30"/>
          <w:shd w:val="clear" w:color="auto" w:fill="FFFFFF"/>
        </w:rPr>
        <w:t>%</w:t>
      </w:r>
      <w:r>
        <w:rPr>
          <w:rFonts w:hint="eastAsia" w:ascii="仿宋" w:hAnsi="仿宋" w:eastAsia="仿宋" w:cs="仿宋"/>
          <w:caps w:val="0"/>
          <w:color w:val="auto"/>
          <w:spacing w:val="0"/>
          <w:kern w:val="2"/>
          <w:sz w:val="30"/>
          <w:szCs w:val="30"/>
          <w:shd w:val="clear" w:color="auto" w:fill="FFFFFF"/>
          <w:lang w:val="en-US" w:eastAsia="zh-CN" w:bidi="ar-SA"/>
        </w:rPr>
        <w:t>，主要原因是减少开支。其中：按支出项目类别划分：基本支出44.31万元，占支出预算总额的79.96%，包括工资福利支出39.17万元、商品和服务支出4.15万元、对个人和家庭的补助0.12万元、其他资本性支出0.87万元；项目支出11.1万元，占支出总额的20.04%，包括工资福利支出0万元、商品和服务支出0万元、对个人和家庭的补助0万元、债务利息支出0万元、基本建设支出0万元、其他资本性支出0万元、其他相关支出11.1万元；事业经营支出0万元，占支出预算总额的0%；对附属单位补助支出的0万元，占支出预算总额的0%；上缴上级支出0万元，占支出预算总额的0%。</w:t>
      </w:r>
    </w:p>
    <w:p w14:paraId="45D95A72">
      <w:pPr>
        <w:ind w:firstLine="600" w:firstLineChars="200"/>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按支出功能项目科目划分：科学技术支出45.3万元，占支出预算总额的81.76%；社会保障和就业支出4.43万元，占支出预算总额的7.99%；卫生和健康支出1.8万元，占支出预算总额的3.25%；住房和保障支出3.88万元，占支出预算总额的7%。</w:t>
      </w:r>
    </w:p>
    <w:p w14:paraId="4A9AF512">
      <w:pPr>
        <w:ind w:firstLine="600" w:firstLineChars="200"/>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按支出经济分类划分：工资福利支出39.17万元，占支出预算总额的70.69%；商品和服务支出4.15万元，占支出预算总额的7.48%；其他资本性支出0.87万元，占支出预算总额的1.57%。</w:t>
      </w:r>
    </w:p>
    <w:p w14:paraId="46C222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rPr>
        <w:t>（三）财政拨款支出情况</w:t>
      </w:r>
    </w:p>
    <w:p w14:paraId="57E54802">
      <w:pPr>
        <w:ind w:firstLine="600" w:firstLineChars="200"/>
        <w:rPr>
          <w:rFonts w:ascii="??_GB2312" w:eastAsia="Times New Roman" w:cs="Times New Roman"/>
          <w:color w:val="auto"/>
          <w:sz w:val="32"/>
          <w:szCs w:val="32"/>
        </w:rPr>
      </w:pPr>
      <w:r>
        <w:rPr>
          <w:rFonts w:hint="eastAsia" w:ascii="仿宋" w:hAnsi="仿宋" w:eastAsia="仿宋" w:cs="仿宋"/>
          <w:caps w:val="0"/>
          <w:color w:val="auto"/>
          <w:spacing w:val="0"/>
          <w:kern w:val="2"/>
          <w:sz w:val="30"/>
          <w:szCs w:val="30"/>
          <w:shd w:val="clear" w:color="auto" w:fill="FFFFFF"/>
          <w:lang w:val="en-US" w:eastAsia="zh-CN" w:bidi="ar-SA"/>
        </w:rPr>
        <w:t>2023年科协财政拨款支出预算55.41万元，占支出预算总额的100%，与上年预算相比减少0.79万元，减少1.4%，主要原因是减少开支。具体支出情况是：科学技术支出45.3万元，占支出预算总额的81.76%；社会保障和就业支出4.43万元，占支出预算总额的7.99%；卫生和健康支出1.8万元，占支出预算总额的3.25%；住房和保障支出3.88万元，占支出预算总额的7%。</w:t>
      </w:r>
    </w:p>
    <w:p w14:paraId="3E2AB6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lang w:eastAsia="zh-CN"/>
        </w:rPr>
        <w:t>（四）</w:t>
      </w:r>
      <w:r>
        <w:rPr>
          <w:rFonts w:hint="eastAsia" w:ascii="仿宋" w:hAnsi="仿宋" w:eastAsia="仿宋" w:cs="仿宋"/>
          <w:b/>
          <w:bCs/>
          <w:caps w:val="0"/>
          <w:color w:val="auto"/>
          <w:spacing w:val="0"/>
          <w:sz w:val="30"/>
          <w:szCs w:val="30"/>
          <w:shd w:val="clear" w:color="auto" w:fill="FFFFFF"/>
        </w:rPr>
        <w:t>政府采购预算情况</w:t>
      </w:r>
    </w:p>
    <w:p w14:paraId="229742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说明部门整个采购情况和部门集中采购、政府集中采购和政府购买服务预算情况，与上年预算对比增减变化，说明原因。</w:t>
      </w:r>
    </w:p>
    <w:p w14:paraId="194B82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本年度政府采购预算为3万元印刷服务，原因是本年度开始印刷纳入政府采购目录。</w:t>
      </w:r>
    </w:p>
    <w:p w14:paraId="2D3D05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rPr>
        <w:t>（五）政府基金收支情况</w:t>
      </w:r>
    </w:p>
    <w:p w14:paraId="397905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900" w:firstLineChars="300"/>
        <w:jc w:val="left"/>
        <w:rPr>
          <w:rFonts w:hint="eastAsia" w:ascii="仿宋" w:hAnsi="仿宋" w:eastAsia="仿宋" w:cs="仿宋"/>
          <w:caps w:val="0"/>
          <w:color w:val="auto"/>
          <w:spacing w:val="0"/>
          <w:sz w:val="30"/>
          <w:szCs w:val="30"/>
          <w:shd w:val="clear" w:color="auto" w:fill="FFFFFF"/>
        </w:rPr>
      </w:pPr>
      <w:r>
        <w:rPr>
          <w:rFonts w:hint="eastAsia" w:ascii="仿宋" w:hAnsi="仿宋" w:eastAsia="仿宋" w:cs="仿宋"/>
          <w:caps w:val="0"/>
          <w:color w:val="auto"/>
          <w:spacing w:val="0"/>
          <w:sz w:val="30"/>
          <w:szCs w:val="30"/>
          <w:shd w:val="clear" w:color="auto" w:fill="FFFFFF"/>
        </w:rPr>
        <w:t>无政府基金收支预算</w:t>
      </w:r>
    </w:p>
    <w:p w14:paraId="68DFEC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rPr>
        <w:t>（六）</w:t>
      </w:r>
      <w:r>
        <w:rPr>
          <w:rFonts w:hint="eastAsia" w:ascii="仿宋" w:hAnsi="仿宋" w:eastAsia="仿宋" w:cs="仿宋"/>
          <w:b/>
          <w:bCs/>
          <w:caps w:val="0"/>
          <w:color w:val="333333"/>
          <w:spacing w:val="0"/>
          <w:sz w:val="30"/>
          <w:szCs w:val="30"/>
          <w:shd w:val="clear" w:color="auto" w:fill="FFFFFF"/>
        </w:rPr>
        <w:t>机关运行经费情况</w:t>
      </w:r>
    </w:p>
    <w:p w14:paraId="7450EC25">
      <w:pPr>
        <w:widowControl/>
        <w:spacing w:line="600" w:lineRule="exact"/>
        <w:ind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2023年科协</w:t>
      </w:r>
      <w:r>
        <w:rPr>
          <w:rFonts w:hint="eastAsia" w:ascii="仿宋" w:hAnsi="仿宋" w:eastAsia="仿宋" w:cs="仿宋"/>
          <w:caps w:val="0"/>
          <w:color w:val="333333"/>
          <w:spacing w:val="0"/>
          <w:sz w:val="30"/>
          <w:szCs w:val="30"/>
          <w:shd w:val="clear" w:color="auto" w:fill="FFFFFF"/>
        </w:rPr>
        <w:t>机关运行经费预算</w:t>
      </w:r>
      <w:r>
        <w:rPr>
          <w:rFonts w:hint="eastAsia" w:ascii="仿宋" w:hAnsi="仿宋" w:eastAsia="仿宋" w:cs="仿宋"/>
          <w:caps w:val="0"/>
          <w:color w:val="auto"/>
          <w:spacing w:val="0"/>
          <w:kern w:val="2"/>
          <w:sz w:val="30"/>
          <w:szCs w:val="30"/>
          <w:shd w:val="clear" w:color="auto" w:fill="FFFFFF"/>
          <w:lang w:val="en-US" w:eastAsia="zh-CN" w:bidi="ar-SA"/>
        </w:rPr>
        <w:t>55.41万元，与上年预算相比减少0.79万元，减少1.4%，主要原因是减少开支。</w:t>
      </w:r>
    </w:p>
    <w:p w14:paraId="32F0A1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（七）国有资产占用情况</w:t>
      </w:r>
    </w:p>
    <w:p w14:paraId="143902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珠山区科协</w:t>
      </w:r>
      <w:r>
        <w:rPr>
          <w:rFonts w:hint="eastAsia" w:ascii="仿宋" w:hAnsi="仿宋" w:eastAsia="仿宋" w:cs="仿宋"/>
          <w:caps w:val="0"/>
          <w:color w:val="333333"/>
          <w:spacing w:val="0"/>
          <w:sz w:val="30"/>
          <w:szCs w:val="30"/>
          <w:shd w:val="clear" w:color="auto" w:fill="FFFFFF"/>
        </w:rPr>
        <w:t>共有车辆</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辆；单位价值50万元以上通用设备台0　（套）；单位价值100万元以上专用设备台0（套）。</w:t>
      </w:r>
    </w:p>
    <w:p w14:paraId="0574A6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（八）整体绩效目标设置情况</w:t>
      </w:r>
    </w:p>
    <w:p w14:paraId="46DB51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lang w:val="en-US" w:eastAsia="zh-CN"/>
        </w:rPr>
        <w:t>2</w:t>
      </w:r>
      <w:r>
        <w:rPr>
          <w:rFonts w:hint="eastAsia" w:ascii="仿宋" w:hAnsi="仿宋" w:eastAsia="仿宋" w:cs="仿宋"/>
          <w:caps w:val="0"/>
          <w:color w:val="333333"/>
          <w:spacing w:val="0"/>
          <w:sz w:val="30"/>
          <w:szCs w:val="30"/>
          <w:shd w:val="clear" w:color="auto" w:fill="FFFFFF"/>
        </w:rPr>
        <w:t>023年部门整体绩效目标根据</w:t>
      </w:r>
      <w:r>
        <w:rPr>
          <w:rFonts w:hint="eastAsia" w:ascii="仿宋" w:hAnsi="仿宋" w:eastAsia="仿宋" w:cs="仿宋"/>
          <w:caps w:val="0"/>
          <w:color w:val="333333"/>
          <w:spacing w:val="0"/>
          <w:sz w:val="30"/>
          <w:szCs w:val="30"/>
          <w:shd w:val="clear" w:color="auto" w:fill="FFFFFF"/>
          <w:lang w:eastAsia="zh-CN"/>
        </w:rPr>
        <w:t>珠山区科学</w:t>
      </w:r>
      <w:r>
        <w:rPr>
          <w:rFonts w:hint="eastAsia" w:ascii="仿宋" w:hAnsi="仿宋" w:eastAsia="仿宋" w:cs="仿宋"/>
          <w:caps w:val="0"/>
          <w:color w:val="333333"/>
          <w:spacing w:val="0"/>
          <w:sz w:val="30"/>
          <w:szCs w:val="30"/>
          <w:shd w:val="clear" w:color="auto" w:fill="FFFFFF"/>
        </w:rPr>
        <w:t>年初工作规划和重点性工作安排，围绕积极履职、强化管理的中心思想，通过加强预算收支管理，不断健全内部管理制度，梳理内部管理流程，部门整体支出绩效情况得到提升，较好地完成了年度工作目标。部门预算情况2023年收入预算合计</w:t>
      </w:r>
      <w:r>
        <w:rPr>
          <w:rFonts w:hint="eastAsia" w:ascii="仿宋" w:hAnsi="仿宋" w:eastAsia="仿宋" w:cs="仿宋"/>
          <w:caps w:val="0"/>
          <w:color w:val="333333"/>
          <w:spacing w:val="0"/>
          <w:sz w:val="30"/>
          <w:szCs w:val="30"/>
          <w:shd w:val="clear" w:color="auto" w:fill="FFFFFF"/>
          <w:lang w:val="en-US" w:eastAsia="zh-CN"/>
        </w:rPr>
        <w:t>55.41</w:t>
      </w:r>
      <w:r>
        <w:rPr>
          <w:rFonts w:hint="eastAsia" w:ascii="仿宋" w:hAnsi="仿宋" w:eastAsia="仿宋" w:cs="仿宋"/>
          <w:caps w:val="0"/>
          <w:color w:val="333333"/>
          <w:spacing w:val="0"/>
          <w:sz w:val="30"/>
          <w:szCs w:val="30"/>
          <w:shd w:val="clear" w:color="auto" w:fill="FFFFFF"/>
        </w:rPr>
        <w:t>万元，其中本级财政安排</w:t>
      </w:r>
      <w:r>
        <w:rPr>
          <w:rFonts w:hint="eastAsia" w:ascii="仿宋" w:hAnsi="仿宋" w:eastAsia="仿宋" w:cs="仿宋"/>
          <w:caps w:val="0"/>
          <w:color w:val="333333"/>
          <w:spacing w:val="0"/>
          <w:sz w:val="30"/>
          <w:szCs w:val="30"/>
          <w:shd w:val="clear" w:color="auto" w:fill="FFFFFF"/>
          <w:lang w:val="en-US" w:eastAsia="zh-CN"/>
        </w:rPr>
        <w:t>55.41</w:t>
      </w:r>
      <w:r>
        <w:rPr>
          <w:rFonts w:hint="eastAsia" w:ascii="仿宋" w:hAnsi="仿宋" w:eastAsia="仿宋" w:cs="仿宋"/>
          <w:caps w:val="0"/>
          <w:color w:val="333333"/>
          <w:spacing w:val="0"/>
          <w:sz w:val="30"/>
          <w:szCs w:val="30"/>
          <w:shd w:val="clear" w:color="auto" w:fill="FFFFFF"/>
        </w:rPr>
        <w:t>万元，其他资金0万元。2023年支出预算合计</w:t>
      </w:r>
      <w:r>
        <w:rPr>
          <w:rFonts w:hint="eastAsia" w:ascii="仿宋" w:hAnsi="仿宋" w:eastAsia="仿宋" w:cs="仿宋"/>
          <w:caps w:val="0"/>
          <w:color w:val="333333"/>
          <w:spacing w:val="0"/>
          <w:sz w:val="30"/>
          <w:szCs w:val="30"/>
          <w:shd w:val="clear" w:color="auto" w:fill="FFFFFF"/>
          <w:lang w:val="en-US" w:eastAsia="zh-CN"/>
        </w:rPr>
        <w:t>55.41</w:t>
      </w:r>
      <w:r>
        <w:rPr>
          <w:rFonts w:hint="eastAsia" w:ascii="仿宋" w:hAnsi="仿宋" w:eastAsia="仿宋" w:cs="仿宋"/>
          <w:caps w:val="0"/>
          <w:color w:val="333333"/>
          <w:spacing w:val="0"/>
          <w:sz w:val="30"/>
          <w:szCs w:val="30"/>
          <w:shd w:val="clear" w:color="auto" w:fill="FFFFFF"/>
        </w:rPr>
        <w:t>万元，其中人员经费</w:t>
      </w:r>
      <w:r>
        <w:rPr>
          <w:rFonts w:hint="eastAsia" w:ascii="仿宋" w:hAnsi="仿宋" w:eastAsia="仿宋" w:cs="仿宋"/>
          <w:caps w:val="0"/>
          <w:color w:val="333333"/>
          <w:spacing w:val="0"/>
          <w:sz w:val="30"/>
          <w:szCs w:val="30"/>
          <w:shd w:val="clear" w:color="auto" w:fill="FFFFFF"/>
          <w:lang w:val="en-US" w:eastAsia="zh-CN"/>
        </w:rPr>
        <w:t>39.17</w:t>
      </w:r>
      <w:r>
        <w:rPr>
          <w:rFonts w:hint="eastAsia" w:ascii="仿宋" w:hAnsi="仿宋" w:eastAsia="仿宋" w:cs="仿宋"/>
          <w:caps w:val="0"/>
          <w:color w:val="333333"/>
          <w:spacing w:val="0"/>
          <w:sz w:val="30"/>
          <w:szCs w:val="30"/>
          <w:shd w:val="clear" w:color="auto" w:fill="FFFFFF"/>
        </w:rPr>
        <w:t>万元，公用经费</w:t>
      </w:r>
      <w:r>
        <w:rPr>
          <w:rFonts w:hint="eastAsia" w:ascii="仿宋" w:hAnsi="仿宋" w:eastAsia="仿宋" w:cs="仿宋"/>
          <w:caps w:val="0"/>
          <w:color w:val="333333"/>
          <w:spacing w:val="0"/>
          <w:sz w:val="30"/>
          <w:szCs w:val="30"/>
          <w:shd w:val="clear" w:color="auto" w:fill="FFFFFF"/>
          <w:lang w:val="en-US" w:eastAsia="zh-CN"/>
        </w:rPr>
        <w:t>4.15</w:t>
      </w:r>
      <w:r>
        <w:rPr>
          <w:rFonts w:hint="eastAsia" w:ascii="仿宋" w:hAnsi="仿宋" w:eastAsia="仿宋" w:cs="仿宋"/>
          <w:caps w:val="0"/>
          <w:color w:val="333333"/>
          <w:spacing w:val="0"/>
          <w:sz w:val="30"/>
          <w:szCs w:val="30"/>
          <w:shd w:val="clear" w:color="auto" w:fill="FFFFFF"/>
        </w:rPr>
        <w:t>万元，项目经费</w:t>
      </w:r>
      <w:r>
        <w:rPr>
          <w:rFonts w:hint="eastAsia" w:ascii="仿宋" w:hAnsi="仿宋" w:eastAsia="仿宋" w:cs="仿宋"/>
          <w:caps w:val="0"/>
          <w:color w:val="333333"/>
          <w:spacing w:val="0"/>
          <w:sz w:val="30"/>
          <w:szCs w:val="30"/>
          <w:shd w:val="clear" w:color="auto" w:fill="FFFFFF"/>
          <w:lang w:val="en-US" w:eastAsia="zh-CN"/>
        </w:rPr>
        <w:t>11.1</w:t>
      </w:r>
      <w:r>
        <w:rPr>
          <w:rFonts w:hint="eastAsia" w:ascii="仿宋" w:hAnsi="仿宋" w:eastAsia="仿宋" w:cs="仿宋"/>
          <w:caps w:val="0"/>
          <w:color w:val="333333"/>
          <w:spacing w:val="0"/>
          <w:sz w:val="30"/>
          <w:szCs w:val="30"/>
          <w:shd w:val="clear" w:color="auto" w:fill="FFFFFF"/>
        </w:rPr>
        <w:t>万元。</w:t>
      </w:r>
    </w:p>
    <w:p w14:paraId="1A635B98">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r>
        <w:rPr>
          <w:rFonts w:hint="eastAsia" w:ascii="仿宋" w:hAnsi="仿宋" w:eastAsia="仿宋" w:cs="仿宋"/>
          <w:b/>
          <w:bCs/>
          <w:caps w:val="0"/>
          <w:color w:val="333333"/>
          <w:spacing w:val="0"/>
          <w:sz w:val="30"/>
          <w:szCs w:val="30"/>
          <w:shd w:val="clear" w:color="auto" w:fill="FFFFFF"/>
        </w:rPr>
        <w:t>一级项目绩效目标设置情况</w:t>
      </w:r>
    </w:p>
    <w:p w14:paraId="28C75D31">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rightChars="0"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2023年实行绩效目标管理的一级项目4个，涉及资金     11.1万元，其中：二级项目7个（部门预算中11.1万元以上的，且进行了绩效评审的项目1个，涉及资金11.1万元），涉及资金11.1万元。</w:t>
      </w:r>
    </w:p>
    <w:p w14:paraId="73A961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（2）</w:t>
      </w:r>
      <w:r>
        <w:rPr>
          <w:rFonts w:hint="eastAsia" w:ascii="仿宋" w:hAnsi="仿宋" w:eastAsia="仿宋" w:cs="仿宋"/>
          <w:b/>
          <w:bCs/>
          <w:caps w:val="0"/>
          <w:color w:val="333333"/>
          <w:spacing w:val="0"/>
          <w:sz w:val="30"/>
          <w:szCs w:val="30"/>
          <w:shd w:val="clear" w:color="auto" w:fill="FFFFFF"/>
          <w:lang w:eastAsia="zh-CN"/>
        </w:rPr>
        <w:t>珠山区科协</w:t>
      </w:r>
      <w:r>
        <w:rPr>
          <w:rFonts w:hint="eastAsia" w:ascii="仿宋" w:hAnsi="仿宋" w:eastAsia="仿宋" w:cs="仿宋"/>
          <w:b/>
          <w:bCs/>
          <w:caps w:val="0"/>
          <w:color w:val="333333"/>
          <w:spacing w:val="0"/>
          <w:sz w:val="30"/>
          <w:szCs w:val="30"/>
          <w:shd w:val="clear" w:color="auto" w:fill="FFFFFF"/>
        </w:rPr>
        <w:t>专项经费一级项目中各二级项目情况说明（部门本级）</w:t>
      </w:r>
    </w:p>
    <w:p w14:paraId="0ADA38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333333"/>
          <w:spacing w:val="0"/>
          <w:sz w:val="30"/>
          <w:szCs w:val="30"/>
          <w:shd w:val="clear" w:color="auto" w:fill="FFFFFF"/>
        </w:rPr>
        <w:t>一级项目概述：2023年</w:t>
      </w:r>
      <w:r>
        <w:rPr>
          <w:rFonts w:hint="eastAsia" w:ascii="仿宋" w:hAnsi="仿宋" w:eastAsia="仿宋" w:cs="仿宋"/>
          <w:caps w:val="0"/>
          <w:color w:val="333333"/>
          <w:spacing w:val="0"/>
          <w:sz w:val="30"/>
          <w:szCs w:val="30"/>
          <w:shd w:val="clear" w:color="auto" w:fill="FFFFFF"/>
          <w:lang w:eastAsia="zh-CN"/>
        </w:rPr>
        <w:t>珠山区科协</w:t>
      </w:r>
      <w:r>
        <w:rPr>
          <w:rFonts w:hint="eastAsia" w:ascii="仿宋" w:hAnsi="仿宋" w:eastAsia="仿宋" w:cs="仿宋"/>
          <w:caps w:val="0"/>
          <w:color w:val="333333"/>
          <w:spacing w:val="0"/>
          <w:sz w:val="30"/>
          <w:szCs w:val="30"/>
          <w:shd w:val="clear" w:color="auto" w:fill="FFFFFF"/>
        </w:rPr>
        <w:t>专项经费预算总额为</w:t>
      </w:r>
      <w:r>
        <w:rPr>
          <w:rFonts w:hint="eastAsia" w:ascii="仿宋" w:hAnsi="仿宋" w:eastAsia="仿宋" w:cs="仿宋"/>
          <w:caps w:val="0"/>
          <w:color w:val="333333"/>
          <w:spacing w:val="0"/>
          <w:sz w:val="30"/>
          <w:szCs w:val="30"/>
          <w:shd w:val="clear" w:color="auto" w:fill="FFFFFF"/>
          <w:lang w:val="en-US" w:eastAsia="zh-CN"/>
        </w:rPr>
        <w:t>11.1</w:t>
      </w:r>
      <w:r>
        <w:rPr>
          <w:rFonts w:hint="eastAsia" w:ascii="仿宋" w:hAnsi="仿宋" w:eastAsia="仿宋" w:cs="仿宋"/>
          <w:caps w:val="0"/>
          <w:color w:val="333333"/>
          <w:spacing w:val="0"/>
          <w:sz w:val="30"/>
          <w:szCs w:val="30"/>
          <w:shd w:val="clear" w:color="auto" w:fill="FFFFFF"/>
        </w:rPr>
        <w:t>万元</w:t>
      </w:r>
      <w:r>
        <w:rPr>
          <w:rFonts w:hint="eastAsia" w:ascii="仿宋" w:hAnsi="仿宋" w:eastAsia="仿宋" w:cs="仿宋"/>
          <w:caps w:val="0"/>
          <w:color w:val="333333"/>
          <w:spacing w:val="0"/>
          <w:sz w:val="30"/>
          <w:szCs w:val="30"/>
          <w:shd w:val="clear" w:color="auto" w:fill="FFFFFF"/>
          <w:lang w:eastAsia="zh-CN"/>
        </w:rPr>
        <w:t>，</w:t>
      </w:r>
      <w:r>
        <w:rPr>
          <w:rFonts w:hint="eastAsia" w:ascii="仿宋" w:hAnsi="仿宋" w:eastAsia="仿宋" w:cs="仿宋"/>
          <w:caps w:val="0"/>
          <w:color w:val="auto"/>
          <w:spacing w:val="0"/>
          <w:kern w:val="2"/>
          <w:sz w:val="30"/>
          <w:szCs w:val="30"/>
          <w:shd w:val="clear" w:color="auto" w:fill="FFFFFF"/>
          <w:lang w:val="en-US" w:eastAsia="zh-CN" w:bidi="ar-SA"/>
        </w:rPr>
        <w:t>区直范围开展科普宣传活动。</w:t>
      </w:r>
    </w:p>
    <w:p w14:paraId="65F19C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1．</w:t>
      </w:r>
      <w:r>
        <w:rPr>
          <w:rFonts w:hint="eastAsia" w:ascii="仿宋" w:hAnsi="仿宋" w:eastAsia="仿宋" w:cs="仿宋"/>
          <w:caps w:val="0"/>
          <w:color w:val="auto"/>
          <w:spacing w:val="0"/>
          <w:kern w:val="2"/>
          <w:sz w:val="30"/>
          <w:szCs w:val="30"/>
          <w:shd w:val="clear" w:color="auto" w:fill="FFFFFF"/>
          <w:lang w:val="en-US" w:eastAsia="zh-CN" w:bidi="ar-SA"/>
        </w:rPr>
        <w:t>科普宣传活动</w:t>
      </w:r>
      <w:r>
        <w:rPr>
          <w:rFonts w:hint="eastAsia" w:ascii="仿宋" w:hAnsi="仿宋" w:eastAsia="仿宋" w:cs="仿宋"/>
          <w:b/>
          <w:bCs/>
          <w:caps w:val="0"/>
          <w:color w:val="333333"/>
          <w:spacing w:val="0"/>
          <w:sz w:val="30"/>
          <w:szCs w:val="30"/>
          <w:shd w:val="clear" w:color="auto" w:fill="FFFFFF"/>
          <w:lang w:eastAsia="zh-CN"/>
        </w:rPr>
        <w:t>资金</w:t>
      </w:r>
      <w:r>
        <w:rPr>
          <w:rFonts w:hint="eastAsia" w:ascii="仿宋" w:hAnsi="仿宋" w:eastAsia="仿宋" w:cs="仿宋"/>
          <w:b/>
          <w:bCs/>
          <w:caps w:val="0"/>
          <w:color w:val="333333"/>
          <w:spacing w:val="0"/>
          <w:sz w:val="30"/>
          <w:szCs w:val="30"/>
          <w:shd w:val="clear" w:color="auto" w:fill="FFFFFF"/>
        </w:rPr>
        <w:t>二级项目</w:t>
      </w:r>
    </w:p>
    <w:p w14:paraId="250CF3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1）项目概述</w:t>
      </w:r>
    </w:p>
    <w:p w14:paraId="024E9B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区直范围内宣传科普活动，提高职工和群众参与度</w:t>
      </w:r>
    </w:p>
    <w:p w14:paraId="3DF513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2）立项依据</w:t>
      </w:r>
    </w:p>
    <w:p w14:paraId="0321C060">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lang w:eastAsia="zh-CN"/>
        </w:rPr>
        <w:t>根据区财政局预算批复执行</w:t>
      </w:r>
    </w:p>
    <w:p w14:paraId="1AAEE1D9">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实施主体</w:t>
      </w:r>
    </w:p>
    <w:p w14:paraId="2F40D660">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jc w:val="left"/>
        <w:rPr>
          <w:rFonts w:hint="eastAsia" w:ascii="仿宋" w:hAnsi="仿宋" w:eastAsia="仿宋" w:cs="仿宋"/>
          <w:caps w:val="0"/>
          <w:color w:val="333333"/>
          <w:spacing w:val="0"/>
          <w:sz w:val="30"/>
          <w:szCs w:val="30"/>
          <w:shd w:val="clear" w:color="auto" w:fill="FFFFFF"/>
          <w:lang w:eastAsia="zh-CN"/>
        </w:rPr>
      </w:pPr>
      <w:r>
        <w:rPr>
          <w:rFonts w:hint="eastAsia" w:ascii="仿宋" w:hAnsi="仿宋" w:eastAsia="仿宋" w:cs="仿宋"/>
          <w:caps w:val="0"/>
          <w:color w:val="333333"/>
          <w:spacing w:val="0"/>
          <w:sz w:val="30"/>
          <w:szCs w:val="30"/>
          <w:shd w:val="clear" w:color="auto" w:fill="FFFFFF"/>
          <w:lang w:eastAsia="zh-CN"/>
        </w:rPr>
        <w:t>景德镇市珠山区科学技术协会</w:t>
      </w:r>
    </w:p>
    <w:p w14:paraId="4D4255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300" w:firstLineChars="10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4）实施方案</w:t>
      </w:r>
    </w:p>
    <w:p w14:paraId="503E94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lang w:val="en-US" w:eastAsia="zh-CN"/>
        </w:rPr>
      </w:pPr>
      <w:r>
        <w:rPr>
          <w:rFonts w:hint="eastAsia" w:ascii="仿宋" w:hAnsi="仿宋" w:eastAsia="仿宋" w:cs="仿宋"/>
          <w:caps w:val="0"/>
          <w:color w:val="333333"/>
          <w:spacing w:val="0"/>
          <w:sz w:val="30"/>
          <w:szCs w:val="30"/>
          <w:shd w:val="clear" w:color="auto" w:fill="FFFFFF"/>
        </w:rPr>
        <w:t>根据</w:t>
      </w:r>
      <w:r>
        <w:rPr>
          <w:rFonts w:hint="eastAsia" w:ascii="仿宋" w:hAnsi="仿宋" w:eastAsia="仿宋" w:cs="仿宋"/>
          <w:caps w:val="0"/>
          <w:color w:val="333333"/>
          <w:spacing w:val="0"/>
          <w:sz w:val="30"/>
          <w:szCs w:val="30"/>
          <w:shd w:val="clear" w:color="auto" w:fill="FFFFFF"/>
          <w:lang w:eastAsia="zh-CN"/>
        </w:rPr>
        <w:t>工作</w:t>
      </w:r>
      <w:r>
        <w:rPr>
          <w:rFonts w:hint="eastAsia" w:ascii="仿宋" w:hAnsi="仿宋" w:eastAsia="仿宋" w:cs="仿宋"/>
          <w:caps w:val="0"/>
          <w:color w:val="333333"/>
          <w:spacing w:val="0"/>
          <w:sz w:val="30"/>
          <w:szCs w:val="30"/>
          <w:shd w:val="clear" w:color="auto" w:fill="FFFFFF"/>
        </w:rPr>
        <w:t>需要，合理合规安排使用</w:t>
      </w:r>
      <w:r>
        <w:rPr>
          <w:rFonts w:hint="eastAsia" w:ascii="仿宋" w:hAnsi="仿宋" w:eastAsia="仿宋" w:cs="仿宋"/>
          <w:caps w:val="0"/>
          <w:color w:val="333333"/>
          <w:spacing w:val="0"/>
          <w:sz w:val="30"/>
          <w:szCs w:val="30"/>
          <w:shd w:val="clear" w:color="auto" w:fill="FFFFFF"/>
          <w:lang w:eastAsia="zh-CN"/>
        </w:rPr>
        <w:t>资金</w:t>
      </w:r>
    </w:p>
    <w:p w14:paraId="5110F8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5）实施周期</w:t>
      </w:r>
    </w:p>
    <w:p w14:paraId="3EB476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2023年1月1日至12月31日。</w:t>
      </w:r>
    </w:p>
    <w:p w14:paraId="27C527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6）年度预算安排</w:t>
      </w:r>
    </w:p>
    <w:p w14:paraId="31C011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年度预算安排</w:t>
      </w:r>
      <w:r>
        <w:rPr>
          <w:rFonts w:hint="eastAsia" w:ascii="仿宋" w:hAnsi="仿宋" w:eastAsia="仿宋" w:cs="仿宋"/>
          <w:caps w:val="0"/>
          <w:color w:val="333333"/>
          <w:spacing w:val="0"/>
          <w:sz w:val="30"/>
          <w:szCs w:val="30"/>
          <w:shd w:val="clear" w:color="auto" w:fill="FFFFFF"/>
          <w:lang w:val="en-US" w:eastAsia="zh-CN"/>
        </w:rPr>
        <w:t>11.1</w:t>
      </w:r>
      <w:r>
        <w:rPr>
          <w:rFonts w:hint="eastAsia" w:ascii="仿宋" w:hAnsi="仿宋" w:eastAsia="仿宋" w:cs="仿宋"/>
          <w:caps w:val="0"/>
          <w:color w:val="333333"/>
          <w:spacing w:val="0"/>
          <w:sz w:val="30"/>
          <w:szCs w:val="30"/>
          <w:shd w:val="clear" w:color="auto" w:fill="FFFFFF"/>
        </w:rPr>
        <w:t>万元。</w:t>
      </w:r>
    </w:p>
    <w:p w14:paraId="3221E8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7）绩效目标和指标</w:t>
      </w:r>
    </w:p>
    <w:p w14:paraId="22E4F5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绩效目标：</w:t>
      </w:r>
      <w:r>
        <w:rPr>
          <w:rFonts w:hint="eastAsia" w:ascii="仿宋" w:hAnsi="仿宋" w:eastAsia="仿宋" w:cs="仿宋"/>
          <w:caps w:val="0"/>
          <w:color w:val="333333"/>
          <w:spacing w:val="0"/>
          <w:sz w:val="30"/>
          <w:szCs w:val="30"/>
          <w:shd w:val="clear" w:color="auto" w:fill="FFFFFF"/>
          <w:lang w:eastAsia="zh-CN"/>
        </w:rPr>
        <w:t>完成年初制定计划和任务，开展科普知识宣传讲座。</w:t>
      </w:r>
      <w:r>
        <w:rPr>
          <w:rFonts w:hint="eastAsia" w:ascii="仿宋" w:hAnsi="仿宋" w:eastAsia="仿宋" w:cs="仿宋"/>
          <w:caps w:val="0"/>
          <w:color w:val="333333"/>
          <w:spacing w:val="0"/>
          <w:sz w:val="30"/>
          <w:szCs w:val="30"/>
          <w:shd w:val="clear" w:color="auto" w:fill="FFFFFF"/>
        </w:rPr>
        <w:t>绩效指标：数量指标（</w:t>
      </w:r>
      <w:r>
        <w:rPr>
          <w:rFonts w:hint="eastAsia" w:ascii="仿宋" w:hAnsi="仿宋" w:eastAsia="仿宋" w:cs="仿宋"/>
          <w:caps w:val="0"/>
          <w:color w:val="333333"/>
          <w:spacing w:val="0"/>
          <w:sz w:val="30"/>
          <w:szCs w:val="30"/>
          <w:shd w:val="clear" w:color="auto" w:fill="FFFFFF"/>
          <w:lang w:eastAsia="zh-CN"/>
        </w:rPr>
        <w:t>讲座</w:t>
      </w:r>
      <w:r>
        <w:rPr>
          <w:rFonts w:hint="eastAsia" w:ascii="仿宋" w:hAnsi="仿宋" w:eastAsia="仿宋" w:cs="仿宋"/>
          <w:caps w:val="0"/>
          <w:color w:val="333333"/>
          <w:spacing w:val="0"/>
          <w:sz w:val="30"/>
          <w:szCs w:val="30"/>
          <w:shd w:val="clear" w:color="auto" w:fill="FFFFFF"/>
          <w:lang w:val="en-US" w:eastAsia="zh-CN"/>
        </w:rPr>
        <w:t>/</w:t>
      </w:r>
      <w:r>
        <w:rPr>
          <w:rFonts w:hint="eastAsia" w:ascii="仿宋" w:hAnsi="仿宋" w:eastAsia="仿宋" w:cs="仿宋"/>
          <w:caps w:val="0"/>
          <w:color w:val="333333"/>
          <w:spacing w:val="0"/>
          <w:sz w:val="30"/>
          <w:szCs w:val="30"/>
          <w:shd w:val="clear" w:color="auto" w:fill="FFFFFF"/>
        </w:rPr>
        <w:t>次数）达到</w:t>
      </w:r>
      <w:r>
        <w:rPr>
          <w:rFonts w:hint="eastAsia" w:ascii="仿宋" w:hAnsi="仿宋" w:eastAsia="仿宋" w:cs="仿宋"/>
          <w:caps w:val="0"/>
          <w:color w:val="333333"/>
          <w:spacing w:val="0"/>
          <w:sz w:val="30"/>
          <w:szCs w:val="30"/>
          <w:shd w:val="clear" w:color="auto" w:fill="FFFFFF"/>
          <w:lang w:val="en-US" w:eastAsia="zh-CN"/>
        </w:rPr>
        <w:t>4</w:t>
      </w:r>
      <w:r>
        <w:rPr>
          <w:rFonts w:hint="eastAsia" w:ascii="仿宋" w:hAnsi="仿宋" w:eastAsia="仿宋" w:cs="仿宋"/>
          <w:caps w:val="0"/>
          <w:color w:val="333333"/>
          <w:spacing w:val="0"/>
          <w:sz w:val="30"/>
          <w:szCs w:val="30"/>
          <w:shd w:val="clear" w:color="auto" w:fill="FFFFFF"/>
        </w:rPr>
        <w:t>次，时效指标（</w:t>
      </w:r>
      <w:r>
        <w:rPr>
          <w:rFonts w:hint="eastAsia" w:ascii="仿宋" w:hAnsi="仿宋" w:eastAsia="仿宋" w:cs="仿宋"/>
          <w:caps w:val="0"/>
          <w:color w:val="333333"/>
          <w:spacing w:val="0"/>
          <w:sz w:val="30"/>
          <w:szCs w:val="30"/>
          <w:shd w:val="clear" w:color="auto" w:fill="FFFFFF"/>
          <w:lang w:eastAsia="zh-CN"/>
        </w:rPr>
        <w:t>预算及时公开</w:t>
      </w:r>
      <w:r>
        <w:rPr>
          <w:rFonts w:hint="eastAsia" w:ascii="仿宋" w:hAnsi="仿宋" w:eastAsia="仿宋" w:cs="仿宋"/>
          <w:caps w:val="0"/>
          <w:color w:val="333333"/>
          <w:spacing w:val="0"/>
          <w:sz w:val="30"/>
          <w:szCs w:val="30"/>
          <w:shd w:val="clear" w:color="auto" w:fill="FFFFFF"/>
        </w:rPr>
        <w:t>及时率）达到100％，成本指标（成本控制情况）不超过当年预算，社会效益指标（</w:t>
      </w:r>
      <w:r>
        <w:rPr>
          <w:rFonts w:hint="eastAsia" w:ascii="仿宋" w:hAnsi="仿宋" w:eastAsia="仿宋" w:cs="仿宋"/>
          <w:caps w:val="0"/>
          <w:color w:val="333333"/>
          <w:spacing w:val="0"/>
          <w:sz w:val="30"/>
          <w:szCs w:val="30"/>
          <w:shd w:val="clear" w:color="auto" w:fill="FFFFFF"/>
          <w:lang w:eastAsia="zh-CN"/>
        </w:rPr>
        <w:t>提升群众科普意识和普及率</w:t>
      </w:r>
      <w:r>
        <w:rPr>
          <w:rFonts w:hint="eastAsia" w:ascii="仿宋" w:hAnsi="仿宋" w:eastAsia="仿宋" w:cs="仿宋"/>
          <w:caps w:val="0"/>
          <w:color w:val="333333"/>
          <w:spacing w:val="0"/>
          <w:sz w:val="30"/>
          <w:szCs w:val="30"/>
          <w:shd w:val="clear" w:color="auto" w:fill="FFFFFF"/>
        </w:rPr>
        <w:t>）为</w:t>
      </w:r>
      <w:r>
        <w:rPr>
          <w:rFonts w:hint="eastAsia" w:ascii="仿宋" w:hAnsi="仿宋" w:eastAsia="仿宋" w:cs="仿宋"/>
          <w:caps w:val="0"/>
          <w:color w:val="333333"/>
          <w:spacing w:val="0"/>
          <w:sz w:val="30"/>
          <w:szCs w:val="30"/>
          <w:shd w:val="clear" w:color="auto" w:fill="FFFFFF"/>
          <w:lang w:val="en-US" w:eastAsia="zh-CN"/>
        </w:rPr>
        <w:t>80</w:t>
      </w:r>
      <w:r>
        <w:rPr>
          <w:rFonts w:hint="eastAsia" w:ascii="仿宋" w:hAnsi="仿宋" w:eastAsia="仿宋" w:cs="仿宋"/>
          <w:caps w:val="0"/>
          <w:color w:val="333333"/>
          <w:spacing w:val="0"/>
          <w:sz w:val="30"/>
          <w:szCs w:val="30"/>
          <w:shd w:val="clear" w:color="auto" w:fill="FFFFFF"/>
        </w:rPr>
        <w:t>％，满意度指标（</w:t>
      </w:r>
      <w:r>
        <w:rPr>
          <w:rFonts w:hint="eastAsia" w:ascii="仿宋" w:hAnsi="仿宋" w:eastAsia="仿宋" w:cs="仿宋"/>
          <w:caps w:val="0"/>
          <w:color w:val="333333"/>
          <w:spacing w:val="0"/>
          <w:sz w:val="30"/>
          <w:szCs w:val="30"/>
          <w:shd w:val="clear" w:color="auto" w:fill="FFFFFF"/>
          <w:lang w:eastAsia="zh-CN"/>
        </w:rPr>
        <w:t>服务对象</w:t>
      </w:r>
      <w:r>
        <w:rPr>
          <w:rFonts w:hint="eastAsia" w:ascii="仿宋" w:hAnsi="仿宋" w:eastAsia="仿宋" w:cs="仿宋"/>
          <w:caps w:val="0"/>
          <w:color w:val="333333"/>
          <w:spacing w:val="0"/>
          <w:sz w:val="30"/>
          <w:szCs w:val="30"/>
          <w:shd w:val="clear" w:color="auto" w:fill="FFFFFF"/>
        </w:rPr>
        <w:t>满意度）达到90％</w:t>
      </w:r>
      <w:r>
        <w:rPr>
          <w:rFonts w:hint="eastAsia" w:ascii="仿宋" w:hAnsi="仿宋" w:eastAsia="仿宋" w:cs="仿宋"/>
          <w:caps w:val="0"/>
          <w:color w:val="333333"/>
          <w:spacing w:val="0"/>
          <w:sz w:val="30"/>
          <w:szCs w:val="30"/>
          <w:shd w:val="clear" w:color="auto" w:fill="FFFFFF"/>
          <w:lang w:eastAsia="zh-CN"/>
        </w:rPr>
        <w:t>以上</w:t>
      </w:r>
      <w:r>
        <w:rPr>
          <w:rFonts w:hint="eastAsia" w:ascii="仿宋" w:hAnsi="仿宋" w:eastAsia="仿宋" w:cs="仿宋"/>
          <w:caps w:val="0"/>
          <w:color w:val="333333"/>
          <w:spacing w:val="0"/>
          <w:sz w:val="30"/>
          <w:szCs w:val="30"/>
          <w:shd w:val="clear" w:color="auto" w:fill="FFFFFF"/>
        </w:rPr>
        <w:t>。</w:t>
      </w:r>
    </w:p>
    <w:p w14:paraId="4B425C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二、2023年“三公”经费预算情况说明</w:t>
      </w:r>
    </w:p>
    <w:p w14:paraId="6EC2F5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珠山区科协</w:t>
      </w:r>
      <w:r>
        <w:rPr>
          <w:rFonts w:hint="eastAsia" w:ascii="仿宋" w:hAnsi="仿宋" w:eastAsia="仿宋" w:cs="仿宋"/>
          <w:caps w:val="0"/>
          <w:color w:val="333333"/>
          <w:spacing w:val="0"/>
          <w:sz w:val="30"/>
          <w:szCs w:val="30"/>
          <w:shd w:val="clear" w:color="auto" w:fill="FFFFFF"/>
        </w:rPr>
        <w:t>“三公”经费年初预算安排</w:t>
      </w:r>
      <w:r>
        <w:rPr>
          <w:rFonts w:hint="eastAsia" w:ascii="仿宋" w:hAnsi="仿宋" w:eastAsia="仿宋" w:cs="仿宋"/>
          <w:caps w:val="0"/>
          <w:color w:val="333333"/>
          <w:spacing w:val="0"/>
          <w:sz w:val="30"/>
          <w:szCs w:val="30"/>
          <w:shd w:val="clear" w:color="auto" w:fill="FFFFFF"/>
          <w:lang w:val="en-US" w:eastAsia="zh-CN"/>
        </w:rPr>
        <w:t>0.4</w:t>
      </w:r>
      <w:r>
        <w:rPr>
          <w:rFonts w:hint="eastAsia" w:ascii="仿宋" w:hAnsi="仿宋" w:eastAsia="仿宋" w:cs="仿宋"/>
          <w:caps w:val="0"/>
          <w:color w:val="333333"/>
          <w:spacing w:val="0"/>
          <w:sz w:val="30"/>
          <w:szCs w:val="30"/>
          <w:shd w:val="clear" w:color="auto" w:fill="FFFFFF"/>
        </w:rPr>
        <w:t>万元。其中：</w:t>
      </w:r>
    </w:p>
    <w:p w14:paraId="29A66F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因公出国（境）费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万元，比上年增（减）0万元。</w:t>
      </w:r>
    </w:p>
    <w:p w14:paraId="275B40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公务接待费</w:t>
      </w:r>
      <w:r>
        <w:rPr>
          <w:rFonts w:hint="eastAsia" w:ascii="仿宋" w:hAnsi="仿宋" w:eastAsia="仿宋" w:cs="仿宋"/>
          <w:caps w:val="0"/>
          <w:color w:val="333333"/>
          <w:spacing w:val="0"/>
          <w:sz w:val="30"/>
          <w:szCs w:val="30"/>
          <w:shd w:val="clear" w:color="auto" w:fill="FFFFFF"/>
          <w:lang w:val="en-US" w:eastAsia="zh-CN"/>
        </w:rPr>
        <w:t>0.4</w:t>
      </w:r>
      <w:r>
        <w:rPr>
          <w:rFonts w:hint="eastAsia" w:ascii="仿宋" w:hAnsi="仿宋" w:eastAsia="仿宋" w:cs="仿宋"/>
          <w:caps w:val="0"/>
          <w:color w:val="333333"/>
          <w:spacing w:val="0"/>
          <w:sz w:val="30"/>
          <w:szCs w:val="30"/>
          <w:shd w:val="clear" w:color="auto" w:fill="FFFFFF"/>
        </w:rPr>
        <w:t>万元，比上年增（减）0万元。，主要原因：根据工作需求，合理安排支出。</w:t>
      </w:r>
    </w:p>
    <w:p w14:paraId="06905D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lang w:eastAsia="zh-CN"/>
        </w:rPr>
      </w:pPr>
      <w:r>
        <w:rPr>
          <w:rFonts w:hint="eastAsia" w:ascii="仿宋" w:hAnsi="仿宋" w:eastAsia="仿宋" w:cs="仿宋"/>
          <w:caps w:val="0"/>
          <w:color w:val="333333"/>
          <w:spacing w:val="0"/>
          <w:sz w:val="30"/>
          <w:szCs w:val="30"/>
          <w:shd w:val="clear" w:color="auto" w:fill="FFFFFF"/>
        </w:rPr>
        <w:t>公务用车运行维护费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万元，比上年增加</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r>
        <w:rPr>
          <w:rFonts w:hint="eastAsia" w:ascii="仿宋" w:hAnsi="仿宋" w:eastAsia="仿宋" w:cs="仿宋"/>
          <w:caps w:val="0"/>
          <w:color w:val="333333"/>
          <w:spacing w:val="0"/>
          <w:sz w:val="30"/>
          <w:szCs w:val="30"/>
          <w:shd w:val="clear" w:color="auto" w:fill="FFFFFF"/>
          <w:lang w:eastAsia="zh-CN"/>
        </w:rPr>
        <w:t>。</w:t>
      </w:r>
    </w:p>
    <w:p w14:paraId="230C2E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公务用车购置费0万元，比上年增（减）0万元。</w:t>
      </w:r>
    </w:p>
    <w:p w14:paraId="189C52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p>
    <w:p w14:paraId="52ED70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rPr>
        <w:t>第三部分  珠山区科协202</w:t>
      </w:r>
      <w:r>
        <w:rPr>
          <w:rFonts w:hint="eastAsia" w:ascii="仿宋" w:hAnsi="仿宋" w:eastAsia="仿宋" w:cs="仿宋"/>
          <w:b/>
          <w:bCs/>
          <w:caps w:val="0"/>
          <w:color w:val="auto"/>
          <w:spacing w:val="0"/>
          <w:sz w:val="30"/>
          <w:szCs w:val="30"/>
          <w:shd w:val="clear" w:color="auto" w:fill="FFFFFF"/>
          <w:lang w:val="en-US" w:eastAsia="zh-CN"/>
        </w:rPr>
        <w:t>3</w:t>
      </w:r>
      <w:r>
        <w:rPr>
          <w:rFonts w:hint="eastAsia" w:ascii="仿宋" w:hAnsi="仿宋" w:eastAsia="仿宋" w:cs="仿宋"/>
          <w:b/>
          <w:bCs/>
          <w:caps w:val="0"/>
          <w:color w:val="auto"/>
          <w:spacing w:val="0"/>
          <w:sz w:val="30"/>
          <w:szCs w:val="30"/>
          <w:shd w:val="clear" w:color="auto" w:fill="FFFFFF"/>
        </w:rPr>
        <w:t>年部门预算表</w:t>
      </w:r>
    </w:p>
    <w:p w14:paraId="2DD79740">
      <w:pPr>
        <w:widowControl/>
        <w:spacing w:line="600" w:lineRule="exact"/>
        <w:ind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（详见附表）</w:t>
      </w:r>
    </w:p>
    <w:p w14:paraId="033E7254">
      <w:pPr>
        <w:rPr>
          <w:rFonts w:ascii="??_GB2312" w:hAnsi="宋体" w:eastAsia="Times New Roman" w:cs="??_GB2312"/>
          <w:color w:val="auto"/>
          <w:sz w:val="32"/>
          <w:szCs w:val="32"/>
          <w:shd w:val="clear" w:color="FFFFFF" w:fill="D9D9D9"/>
        </w:rPr>
      </w:pPr>
    </w:p>
    <w:p w14:paraId="70D2D6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auto"/>
          <w:spacing w:val="0"/>
          <w:sz w:val="30"/>
          <w:szCs w:val="30"/>
          <w:shd w:val="clear" w:color="auto" w:fill="FFFFFF"/>
        </w:rPr>
      </w:pPr>
      <w:r>
        <w:rPr>
          <w:rFonts w:hint="eastAsia" w:ascii="仿宋" w:hAnsi="仿宋" w:eastAsia="仿宋" w:cs="仿宋"/>
          <w:b/>
          <w:bCs/>
          <w:caps w:val="0"/>
          <w:color w:val="auto"/>
          <w:spacing w:val="0"/>
          <w:sz w:val="30"/>
          <w:szCs w:val="30"/>
          <w:shd w:val="clear" w:color="auto" w:fill="FFFFFF"/>
        </w:rPr>
        <w:t>第四部分  名词解释</w:t>
      </w:r>
    </w:p>
    <w:p w14:paraId="077F8A59">
      <w:pPr>
        <w:widowControl/>
        <w:spacing w:line="600" w:lineRule="exact"/>
        <w:ind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一、收入科目</w:t>
      </w:r>
    </w:p>
    <w:p w14:paraId="2D10848C">
      <w:pPr>
        <w:widowControl/>
        <w:spacing w:line="600" w:lineRule="exact"/>
        <w:ind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各部门结合实际进行解释。</w:t>
      </w:r>
    </w:p>
    <w:p w14:paraId="2BEDDA60">
      <w:pPr>
        <w:widowControl/>
        <w:spacing w:line="600" w:lineRule="exact"/>
        <w:ind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（一）财政拨款：指市级财政当年拨付的资金。</w:t>
      </w:r>
    </w:p>
    <w:p w14:paraId="076075B8">
      <w:pPr>
        <w:widowControl/>
        <w:spacing w:line="600" w:lineRule="exact"/>
        <w:ind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（二）事业收入：指事业单位开展专业业务活动及辅助活动取得的收入。</w:t>
      </w:r>
    </w:p>
    <w:p w14:paraId="6CFCAE32">
      <w:pPr>
        <w:widowControl/>
        <w:spacing w:line="600" w:lineRule="exact"/>
        <w:ind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（三）事业单位经营收入：指事业单位在专业业务活动及辅助活动之外开展非独立核算经营活动取得的收入。</w:t>
      </w:r>
    </w:p>
    <w:p w14:paraId="55FE5A66">
      <w:pPr>
        <w:widowControl/>
        <w:spacing w:line="600" w:lineRule="exact"/>
        <w:ind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（四）其他收入：指除财政拨款、事业收入、事业单位经营收入等以外的各项收入。</w:t>
      </w:r>
    </w:p>
    <w:p w14:paraId="44287FE9">
      <w:pPr>
        <w:widowControl/>
        <w:spacing w:line="600" w:lineRule="exact"/>
        <w:ind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（五）附属单位上缴收入：反映事业单位附属的独立核算单位按规定标准或比例缴纳的各项收入。包括附属的事业单位上缴的收入和附属的企业上缴的利润等。</w:t>
      </w:r>
    </w:p>
    <w:p w14:paraId="51F33974">
      <w:pPr>
        <w:widowControl/>
        <w:spacing w:line="600" w:lineRule="exact"/>
        <w:ind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（六）上级补助收入：反映事业单位从主管部门和上级单位取得的非财政补助收入。</w:t>
      </w:r>
    </w:p>
    <w:p w14:paraId="3BDF7685">
      <w:pPr>
        <w:widowControl/>
        <w:spacing w:line="600" w:lineRule="exact"/>
        <w:ind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（七）用事业基金弥补收支差额：填列事业单位用事业基金弥补2023年收支差额的数额。</w:t>
      </w:r>
    </w:p>
    <w:p w14:paraId="0A25EFB4">
      <w:pPr>
        <w:widowControl/>
        <w:spacing w:line="600" w:lineRule="exact"/>
        <w:ind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（八）上年结转和结余：填列2022年全部结转和结余的资金数，包括当年结转结余资金和历年滚存结转结余资金。</w:t>
      </w:r>
    </w:p>
    <w:p w14:paraId="79752559">
      <w:pPr>
        <w:widowControl/>
        <w:spacing w:line="600" w:lineRule="exact"/>
        <w:ind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二、支出科目</w:t>
      </w:r>
    </w:p>
    <w:p w14:paraId="4C3E5211">
      <w:pPr>
        <w:widowControl/>
        <w:spacing w:line="600" w:lineRule="exact"/>
        <w:ind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r>
        <w:rPr>
          <w:rFonts w:hint="eastAsia" w:ascii="仿宋" w:hAnsi="仿宋" w:eastAsia="仿宋" w:cs="仿宋"/>
          <w:caps w:val="0"/>
          <w:color w:val="auto"/>
          <w:spacing w:val="0"/>
          <w:kern w:val="2"/>
          <w:sz w:val="30"/>
          <w:szCs w:val="30"/>
          <w:shd w:val="clear" w:color="auto" w:fill="FFFFFF"/>
          <w:lang w:val="en-US" w:eastAsia="zh-CN" w:bidi="ar-SA"/>
        </w:rPr>
        <w:t>对部门预算中涉及的支出功能分类科目（明细到项级），结合部门实际，参照《2023年政府收支分类科目》的规范说明进行解释。</w:t>
      </w:r>
    </w:p>
    <w:p w14:paraId="463A9C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（一）一般公共服务支出：反映行政事业单位的相关支出。</w:t>
      </w:r>
    </w:p>
    <w:p w14:paraId="01DB28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（二）社会保障和就业支出：反映机关事业单位实施养老保险制度由单位缴纳的基本养老保险费支出。</w:t>
      </w:r>
    </w:p>
    <w:p w14:paraId="60D8A2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（三）卫生健康支出：反映行政事业单位医疗方面的支出。</w:t>
      </w:r>
    </w:p>
    <w:p w14:paraId="5B2540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（四）住房保障支出：反映行政事业单位按人力资源和社会保障部、财政部规定的基本工资和津贴补贴以及规定比例为职工缴纳的住房公积金。</w:t>
      </w:r>
    </w:p>
    <w:p w14:paraId="1D3424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14:paraId="57CE80B8">
      <w:pPr>
        <w:widowControl/>
        <w:spacing w:line="600" w:lineRule="exact"/>
        <w:ind w:firstLine="600" w:firstLineChars="200"/>
        <w:jc w:val="left"/>
        <w:rPr>
          <w:rFonts w:hint="eastAsia" w:ascii="仿宋" w:hAnsi="仿宋" w:eastAsia="仿宋" w:cs="仿宋"/>
          <w:caps w:val="0"/>
          <w:color w:val="auto"/>
          <w:spacing w:val="0"/>
          <w:kern w:val="2"/>
          <w:sz w:val="30"/>
          <w:szCs w:val="30"/>
          <w:shd w:val="clear" w:color="auto" w:fill="FFFFFF"/>
          <w:lang w:val="en-US" w:eastAsia="zh-CN" w:bidi="ar-SA"/>
        </w:rPr>
      </w:pPr>
    </w:p>
    <w:p w14:paraId="4628E9C3">
      <w:pPr>
        <w:rPr>
          <w:rFonts w:ascii="??_GB2312" w:eastAsia="Times New Roman" w:cs="Times New Roman"/>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8FCDA">
    <w:pPr>
      <w:pStyle w:val="5"/>
      <w:framePr w:wrap="around" w:vAnchor="text" w:hAnchor="margin" w:xAlign="center" w:y="1"/>
      <w:rPr>
        <w:rStyle w:val="9"/>
      </w:rPr>
    </w:pPr>
    <w:r>
      <w:rPr>
        <w:rStyle w:val="9"/>
        <w:rFonts w:cs="Calibri"/>
      </w:rPr>
      <w:fldChar w:fldCharType="begin"/>
    </w:r>
    <w:r>
      <w:rPr>
        <w:rStyle w:val="9"/>
        <w:rFonts w:cs="Calibri"/>
      </w:rPr>
      <w:instrText xml:space="preserve">PAGE  </w:instrText>
    </w:r>
    <w:r>
      <w:rPr>
        <w:rStyle w:val="9"/>
        <w:rFonts w:cs="Calibri"/>
      </w:rPr>
      <w:fldChar w:fldCharType="separate"/>
    </w:r>
    <w:r>
      <w:rPr>
        <w:rStyle w:val="9"/>
        <w:rFonts w:cs="Calibri"/>
      </w:rPr>
      <w:t>6</w:t>
    </w:r>
    <w:r>
      <w:rPr>
        <w:rStyle w:val="9"/>
        <w:rFonts w:cs="Calibri"/>
      </w:rPr>
      <w:fldChar w:fldCharType="end"/>
    </w:r>
  </w:p>
  <w:p w14:paraId="515C349F">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A89BD"/>
    <w:multiLevelType w:val="singleLevel"/>
    <w:tmpl w:val="F91A89BD"/>
    <w:lvl w:ilvl="0" w:tentative="0">
      <w:start w:val="1"/>
      <w:numFmt w:val="decimal"/>
      <w:suff w:val="nothing"/>
      <w:lvlText w:val="（%1）"/>
      <w:lvlJc w:val="left"/>
    </w:lvl>
  </w:abstractNum>
  <w:abstractNum w:abstractNumId="1">
    <w:nsid w:val="5D0961AF"/>
    <w:multiLevelType w:val="singleLevel"/>
    <w:tmpl w:val="5D0961AF"/>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MGFkZDNiNzg3YzgxYTNhNTA2MGMyNDkzZjMzMzQifQ=="/>
  </w:docVars>
  <w:rsids>
    <w:rsidRoot w:val="19076E1D"/>
    <w:rsid w:val="000429DB"/>
    <w:rsid w:val="00066060"/>
    <w:rsid w:val="000D496F"/>
    <w:rsid w:val="002F340F"/>
    <w:rsid w:val="00412B43"/>
    <w:rsid w:val="0044074E"/>
    <w:rsid w:val="00675E17"/>
    <w:rsid w:val="00683AC4"/>
    <w:rsid w:val="006B012C"/>
    <w:rsid w:val="008110CC"/>
    <w:rsid w:val="00855BA2"/>
    <w:rsid w:val="00B358C5"/>
    <w:rsid w:val="00B6519E"/>
    <w:rsid w:val="00C04C9A"/>
    <w:rsid w:val="00CB427A"/>
    <w:rsid w:val="00E075D3"/>
    <w:rsid w:val="00F500B9"/>
    <w:rsid w:val="00FC0376"/>
    <w:rsid w:val="01992CBB"/>
    <w:rsid w:val="022502CD"/>
    <w:rsid w:val="05EB1609"/>
    <w:rsid w:val="06D17C4E"/>
    <w:rsid w:val="08EE0B31"/>
    <w:rsid w:val="096B09D6"/>
    <w:rsid w:val="0A326819"/>
    <w:rsid w:val="0CBF216E"/>
    <w:rsid w:val="0DE47FE6"/>
    <w:rsid w:val="0FCB58D0"/>
    <w:rsid w:val="105F6681"/>
    <w:rsid w:val="11427CB1"/>
    <w:rsid w:val="139E3D52"/>
    <w:rsid w:val="13E145A7"/>
    <w:rsid w:val="162B4B72"/>
    <w:rsid w:val="164B18D5"/>
    <w:rsid w:val="18AC060B"/>
    <w:rsid w:val="19076E1D"/>
    <w:rsid w:val="195D62EE"/>
    <w:rsid w:val="19E13D5F"/>
    <w:rsid w:val="19F27D34"/>
    <w:rsid w:val="1B6C0C0A"/>
    <w:rsid w:val="1D7054B8"/>
    <w:rsid w:val="1EB037F8"/>
    <w:rsid w:val="1EBD751D"/>
    <w:rsid w:val="1F117155"/>
    <w:rsid w:val="204B45CE"/>
    <w:rsid w:val="20E4523E"/>
    <w:rsid w:val="25705B71"/>
    <w:rsid w:val="25FD2DAB"/>
    <w:rsid w:val="265577FD"/>
    <w:rsid w:val="27F81122"/>
    <w:rsid w:val="2DBB222D"/>
    <w:rsid w:val="2F053857"/>
    <w:rsid w:val="2F0C1728"/>
    <w:rsid w:val="30300A77"/>
    <w:rsid w:val="31D40AAE"/>
    <w:rsid w:val="33D37EFC"/>
    <w:rsid w:val="381119B2"/>
    <w:rsid w:val="3BD871B8"/>
    <w:rsid w:val="3CF55A87"/>
    <w:rsid w:val="429A727D"/>
    <w:rsid w:val="4322216B"/>
    <w:rsid w:val="44546A8A"/>
    <w:rsid w:val="45A709EA"/>
    <w:rsid w:val="45F8503C"/>
    <w:rsid w:val="495361D8"/>
    <w:rsid w:val="4C0B38BC"/>
    <w:rsid w:val="4C0B7195"/>
    <w:rsid w:val="4D3B293C"/>
    <w:rsid w:val="4EB35243"/>
    <w:rsid w:val="51B40312"/>
    <w:rsid w:val="56552A05"/>
    <w:rsid w:val="57CC144D"/>
    <w:rsid w:val="62B20F12"/>
    <w:rsid w:val="636B4D21"/>
    <w:rsid w:val="63973295"/>
    <w:rsid w:val="63EC12FC"/>
    <w:rsid w:val="641E7445"/>
    <w:rsid w:val="68435106"/>
    <w:rsid w:val="71452C49"/>
    <w:rsid w:val="71B9265B"/>
    <w:rsid w:val="73224148"/>
    <w:rsid w:val="73584830"/>
    <w:rsid w:val="74E00518"/>
    <w:rsid w:val="772860B1"/>
    <w:rsid w:val="7B4102B0"/>
    <w:rsid w:val="7C787162"/>
    <w:rsid w:val="7F0C5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link w:val="11"/>
    <w:qFormat/>
    <w:locked/>
    <w:uiPriority w:val="99"/>
    <w:pPr>
      <w:keepNext/>
      <w:keepLines/>
      <w:spacing w:before="260" w:after="260" w:line="413" w:lineRule="auto"/>
      <w:outlineLvl w:val="2"/>
    </w:pPr>
    <w:rPr>
      <w:b/>
      <w:sz w:val="32"/>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Normal (Web)"/>
    <w:basedOn w:val="1"/>
    <w:qFormat/>
    <w:uiPriority w:val="0"/>
    <w:rPr>
      <w:sz w:val="24"/>
    </w:rPr>
  </w:style>
  <w:style w:type="character" w:styleId="9">
    <w:name w:val="page number"/>
    <w:basedOn w:val="8"/>
    <w:qFormat/>
    <w:uiPriority w:val="99"/>
    <w:rPr>
      <w:rFonts w:cs="Times New Roman"/>
    </w:rPr>
  </w:style>
  <w:style w:type="character" w:customStyle="1" w:styleId="10">
    <w:name w:val="Heading 2 Char"/>
    <w:basedOn w:val="8"/>
    <w:link w:val="2"/>
    <w:semiHidden/>
    <w:qFormat/>
    <w:locked/>
    <w:uiPriority w:val="99"/>
    <w:rPr>
      <w:rFonts w:ascii="Cambria" w:hAnsi="Cambria" w:eastAsia="宋体" w:cs="Times New Roman"/>
      <w:b/>
      <w:bCs/>
      <w:sz w:val="32"/>
      <w:szCs w:val="32"/>
    </w:rPr>
  </w:style>
  <w:style w:type="character" w:customStyle="1" w:styleId="11">
    <w:name w:val="Heading 3 Char"/>
    <w:basedOn w:val="8"/>
    <w:link w:val="3"/>
    <w:semiHidden/>
    <w:qFormat/>
    <w:locked/>
    <w:uiPriority w:val="99"/>
    <w:rPr>
      <w:rFonts w:ascii="Calibri" w:hAnsi="Calibri" w:cs="Calibri"/>
      <w:b/>
      <w:bCs/>
      <w:sz w:val="32"/>
      <w:szCs w:val="32"/>
    </w:rPr>
  </w:style>
  <w:style w:type="character" w:customStyle="1" w:styleId="12">
    <w:name w:val="Balloon Text Char"/>
    <w:basedOn w:val="8"/>
    <w:link w:val="4"/>
    <w:semiHidden/>
    <w:qFormat/>
    <w:locked/>
    <w:uiPriority w:val="99"/>
    <w:rPr>
      <w:rFonts w:ascii="Calibri" w:hAnsi="Calibri" w:cs="Calibri"/>
      <w:kern w:val="2"/>
      <w:sz w:val="18"/>
      <w:szCs w:val="18"/>
    </w:rPr>
  </w:style>
  <w:style w:type="character" w:customStyle="1" w:styleId="13">
    <w:name w:val="Footer Char"/>
    <w:basedOn w:val="8"/>
    <w:link w:val="5"/>
    <w:semiHidden/>
    <w:qFormat/>
    <w:locked/>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10</Pages>
  <Words>3428</Words>
  <Characters>3794</Characters>
  <Lines>0</Lines>
  <Paragraphs>0</Paragraphs>
  <TotalTime>0</TotalTime>
  <ScaleCrop>false</ScaleCrop>
  <LinksUpToDate>false</LinksUpToDate>
  <CharactersWithSpaces>3827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Administrator</cp:lastModifiedBy>
  <cp:lastPrinted>2021-05-26T02:23:00Z</cp:lastPrinted>
  <dcterms:modified xsi:type="dcterms:W3CDTF">2024-07-02T03:34:31Z</dcterms:modified>
  <dc:title>附件2：2018年市级部门预算说明和预算公开表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79B8258F771546628B3A4A6512F8404F_13</vt:lpwstr>
  </property>
</Properties>
</file>