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w:t>
      </w:r>
      <w:r>
        <w:rPr>
          <w:rFonts w:hint="eastAsia" w:ascii="微软雅黑" w:hAnsi="微软雅黑" w:eastAsia="微软雅黑" w:cs="微软雅黑"/>
          <w:b/>
          <w:bCs/>
          <w:caps w:val="0"/>
          <w:color w:val="333333"/>
          <w:spacing w:val="0"/>
          <w:sz w:val="31"/>
          <w:szCs w:val="31"/>
          <w:shd w:val="clear" w:color="auto" w:fill="FFFFFF"/>
          <w:lang w:val="en-US" w:eastAsia="zh-CN"/>
        </w:rPr>
        <w:t>社区服务中心</w:t>
      </w:r>
      <w:r>
        <w:rPr>
          <w:rFonts w:hint="eastAsia" w:ascii="微软雅黑" w:hAnsi="微软雅黑" w:eastAsia="微软雅黑" w:cs="微软雅黑"/>
          <w:b/>
          <w:bCs/>
          <w:caps w:val="0"/>
          <w:color w:val="333333"/>
          <w:spacing w:val="0"/>
          <w:sz w:val="31"/>
          <w:szCs w:val="31"/>
          <w:shd w:val="clear" w:color="auto" w:fill="FFFFFF"/>
        </w:rPr>
        <w:t>2023年部门预算公开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w:t>
      </w:r>
      <w:bookmarkStart w:id="0" w:name="_GoBack"/>
      <w:bookmarkEnd w:id="0"/>
      <w:r>
        <w:rPr>
          <w:rFonts w:hint="eastAsia" w:ascii="仿宋" w:hAnsi="仿宋" w:eastAsia="仿宋" w:cs="仿宋"/>
          <w:b/>
          <w:bCs/>
          <w:caps w:val="0"/>
          <w:color w:val="333333"/>
          <w:spacing w:val="0"/>
          <w:sz w:val="30"/>
          <w:szCs w:val="30"/>
          <w:shd w:val="clear" w:color="auto" w:fill="FFFFFF"/>
          <w:lang w:eastAsia="zh-CN"/>
        </w:rPr>
        <w:t>行政服务中心</w:t>
      </w:r>
      <w:r>
        <w:rPr>
          <w:rFonts w:hint="eastAsia" w:ascii="仿宋" w:hAnsi="仿宋" w:eastAsia="仿宋" w:cs="仿宋"/>
          <w:b/>
          <w:bCs/>
          <w:caps w:val="0"/>
          <w:color w:val="333333"/>
          <w:spacing w:val="0"/>
          <w:sz w:val="30"/>
          <w:szCs w:val="30"/>
          <w:shd w:val="clear" w:color="auto"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w:t>
      </w:r>
      <w:r>
        <w:rPr>
          <w:rFonts w:hint="eastAsia" w:ascii="仿宋" w:hAnsi="仿宋" w:eastAsia="仿宋" w:cs="仿宋"/>
          <w:b/>
          <w:bCs/>
          <w:caps w:val="0"/>
          <w:color w:val="333333"/>
          <w:spacing w:val="0"/>
          <w:sz w:val="30"/>
          <w:szCs w:val="30"/>
          <w:shd w:val="clear" w:color="auto" w:fill="FFFFFF"/>
          <w:lang w:val="en-US" w:eastAsia="zh-CN"/>
        </w:rPr>
        <w:t>社区服务中心</w:t>
      </w:r>
      <w:r>
        <w:rPr>
          <w:rFonts w:hint="eastAsia" w:ascii="仿宋" w:hAnsi="仿宋" w:eastAsia="仿宋" w:cs="仿宋"/>
          <w:b/>
          <w:bCs/>
          <w:caps w:val="0"/>
          <w:color w:val="333333"/>
          <w:spacing w:val="0"/>
          <w:sz w:val="30"/>
          <w:szCs w:val="30"/>
          <w:shd w:val="clear" w:color="auto" w:fill="FFFFFF"/>
        </w:rPr>
        <w:t>2023年部门预算情况说明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w:t>
      </w:r>
      <w:r>
        <w:rPr>
          <w:rFonts w:hint="eastAsia" w:ascii="仿宋" w:hAnsi="仿宋" w:eastAsia="仿宋" w:cs="仿宋"/>
          <w:b/>
          <w:bCs/>
          <w:caps w:val="0"/>
          <w:color w:val="333333"/>
          <w:spacing w:val="0"/>
          <w:sz w:val="30"/>
          <w:szCs w:val="30"/>
          <w:shd w:val="clear" w:color="auto" w:fill="FFFFFF"/>
          <w:lang w:val="en-US" w:eastAsia="zh-CN"/>
        </w:rPr>
        <w:t>社区服务中心</w:t>
      </w:r>
      <w:r>
        <w:rPr>
          <w:rFonts w:hint="eastAsia" w:ascii="仿宋" w:hAnsi="仿宋" w:eastAsia="仿宋" w:cs="仿宋"/>
          <w:b/>
          <w:bCs/>
          <w:caps w:val="0"/>
          <w:color w:val="333333"/>
          <w:spacing w:val="0"/>
          <w:sz w:val="30"/>
          <w:szCs w:val="30"/>
          <w:shd w:val="clear" w:color="auto" w:fill="FFFFFF"/>
        </w:rPr>
        <w:t>2023年部门预算表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    九、《部门整体绩效目标表》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    十、《一级项目绩效目标表》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w:t>
      </w:r>
      <w:r>
        <w:rPr>
          <w:rFonts w:hint="eastAsia" w:ascii="仿宋" w:hAnsi="仿宋" w:eastAsia="仿宋" w:cs="仿宋"/>
          <w:b/>
          <w:bCs/>
          <w:caps w:val="0"/>
          <w:color w:val="333333"/>
          <w:spacing w:val="0"/>
          <w:sz w:val="30"/>
          <w:szCs w:val="30"/>
          <w:shd w:val="clear" w:color="auto" w:fill="FFFFFF"/>
          <w:lang w:val="en-US" w:eastAsia="zh-CN"/>
        </w:rPr>
        <w:t>社区服务中心</w:t>
      </w:r>
      <w:r>
        <w:rPr>
          <w:rFonts w:hint="eastAsia" w:ascii="仿宋" w:hAnsi="仿宋" w:eastAsia="仿宋" w:cs="仿宋"/>
          <w:b/>
          <w:bCs/>
          <w:caps w:val="0"/>
          <w:color w:val="333333"/>
          <w:spacing w:val="0"/>
          <w:sz w:val="30"/>
          <w:szCs w:val="30"/>
          <w:shd w:val="clear" w:color="auto"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pPr>
        <w:ind w:left="479" w:leftChars="228" w:firstLine="320" w:firstLineChars="100"/>
        <w:rPr>
          <w:rFonts w:hint="eastAsia" w:ascii="仿宋_GB2312" w:eastAsia="仿宋_GB2312" w:cs="仿宋_GB2312"/>
          <w:sz w:val="32"/>
          <w:szCs w:val="32"/>
        </w:rPr>
      </w:pPr>
      <w:r>
        <w:rPr>
          <w:rFonts w:hint="eastAsia" w:ascii="仿宋_GB2312" w:eastAsia="仿宋_GB2312" w:cs="仿宋_GB2312"/>
          <w:sz w:val="32"/>
          <w:szCs w:val="32"/>
        </w:rPr>
        <w:t>1、制定中心各项规章制度和管理办法，并组织实施；</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2、对中心工作人员进行日常管理，受理公民、法人和其他组织对中心工作人员的投诉举报；</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3、对进驻或者退出中心的实施部门及行政服务事项提出意见，报本级人民政府决定；</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4、负责对入驻中心的个部门进行联系，协调解决工作中发生的矛盾；</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5、提供与群众密切相关的行政事务、审批事项的受理、咨询服务；</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6、为居民提供24小时有求服务，用户只要拨打12343便民服务热线，便和提供免费的服务信息；</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7、负责对12343便民服务热线受理中心特许加盟商的服务情况进行测评，实行动态长效管理机制；</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8、负责对各街道便民服务中心、社区服务站进行业务协调、指导；</w:t>
      </w:r>
    </w:p>
    <w:p>
      <w:pPr>
        <w:ind w:left="45" w:firstLine="800" w:firstLineChars="250"/>
        <w:rPr>
          <w:rFonts w:hint="eastAsia" w:ascii="仿宋_GB2312" w:eastAsia="仿宋_GB2312" w:cs="仿宋_GB2312"/>
          <w:sz w:val="32"/>
          <w:szCs w:val="32"/>
        </w:rPr>
      </w:pPr>
      <w:r>
        <w:rPr>
          <w:rFonts w:hint="eastAsia" w:ascii="仿宋_GB2312" w:eastAsia="仿宋_GB2312" w:cs="仿宋_GB2312"/>
          <w:sz w:val="32"/>
          <w:szCs w:val="32"/>
        </w:rPr>
        <w:t>9、为行政服务中心办事大厅和12343便民服务热线受理中心提供后勤保障；</w:t>
      </w:r>
    </w:p>
    <w:p>
      <w:pPr>
        <w:ind w:left="45" w:firstLine="800" w:firstLineChars="250"/>
        <w:rPr>
          <w:rFonts w:hint="eastAsia" w:ascii="Calibri" w:hAnsi="Calibri" w:eastAsia="仿宋_GB2312"/>
          <w:sz w:val="30"/>
          <w:szCs w:val="30"/>
        </w:rPr>
      </w:pPr>
      <w:r>
        <w:rPr>
          <w:rFonts w:hint="eastAsia" w:ascii="仿宋_GB2312" w:eastAsia="仿宋_GB2312" w:cs="仿宋_GB2312"/>
          <w:sz w:val="32"/>
          <w:szCs w:val="32"/>
        </w:rPr>
        <w:t>10、区委、区政府决定由其行使的其他职责。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二、部门基本情况</w:t>
      </w:r>
    </w:p>
    <w:p>
      <w:pPr>
        <w:ind w:firstLine="600" w:firstLineChars="200"/>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_GB2312" w:hAnsi="宋体" w:eastAsia="仿宋_GB2312" w:cs="仿宋_GB2312"/>
          <w:sz w:val="32"/>
          <w:szCs w:val="32"/>
          <w:lang w:val="en-US" w:eastAsia="zh-CN"/>
        </w:rPr>
        <w:t>珠山区社区服务中心</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w:t>
      </w:r>
      <w:r>
        <w:rPr>
          <w:rFonts w:hint="eastAsia" w:ascii="仿宋" w:hAnsi="仿宋" w:eastAsia="仿宋" w:cs="仿宋"/>
          <w:b/>
          <w:bCs/>
          <w:caps w:val="0"/>
          <w:color w:val="333333"/>
          <w:spacing w:val="0"/>
          <w:sz w:val="30"/>
          <w:szCs w:val="30"/>
          <w:shd w:val="clear" w:color="auto" w:fill="FFFFFF"/>
          <w:lang w:val="en-US" w:eastAsia="zh-CN"/>
        </w:rPr>
        <w:t>社区服务中心</w:t>
      </w:r>
      <w:r>
        <w:rPr>
          <w:rFonts w:hint="eastAsia" w:ascii="仿宋" w:hAnsi="仿宋" w:eastAsia="仿宋" w:cs="仿宋"/>
          <w:b/>
          <w:bCs/>
          <w:caps w:val="0"/>
          <w:color w:val="333333"/>
          <w:spacing w:val="0"/>
          <w:sz w:val="30"/>
          <w:szCs w:val="30"/>
          <w:shd w:val="clear" w:color="auto" w:fill="FFFFFF"/>
        </w:rPr>
        <w:t>2023年部门预算情况说明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社区服务中心</w:t>
      </w:r>
      <w:r>
        <w:rPr>
          <w:rFonts w:hint="eastAsia" w:ascii="仿宋" w:hAnsi="仿宋" w:eastAsia="仿宋" w:cs="仿宋"/>
          <w:caps w:val="0"/>
          <w:color w:val="333333"/>
          <w:spacing w:val="0"/>
          <w:sz w:val="30"/>
          <w:szCs w:val="30"/>
          <w:shd w:val="clear" w:color="auto" w:fill="FFFFFF"/>
        </w:rPr>
        <w:t>收入预算总额为</w:t>
      </w:r>
      <w:r>
        <w:rPr>
          <w:rFonts w:hint="eastAsia" w:ascii="仿宋" w:hAnsi="仿宋" w:eastAsia="仿宋" w:cs="仿宋"/>
          <w:caps w:val="0"/>
          <w:color w:val="333333"/>
          <w:spacing w:val="0"/>
          <w:sz w:val="30"/>
          <w:szCs w:val="30"/>
          <w:shd w:val="clear" w:color="auto" w:fill="FFFFFF"/>
          <w:lang w:val="en-US" w:eastAsia="zh-CN"/>
        </w:rPr>
        <w:t>197.37</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增加0.04</w:t>
      </w:r>
      <w:r>
        <w:rPr>
          <w:rFonts w:hint="eastAsia" w:ascii="仿宋" w:hAnsi="仿宋" w:eastAsia="仿宋" w:cs="仿宋"/>
          <w:caps w:val="0"/>
          <w:color w:val="333333"/>
          <w:spacing w:val="0"/>
          <w:sz w:val="30"/>
          <w:szCs w:val="30"/>
          <w:shd w:val="clear" w:color="auto" w:fill="FFFFFF"/>
        </w:rPr>
        <w:t>万元，主要原因是增加了工资福利预算经费。其中：当年财政拨款收入</w:t>
      </w:r>
      <w:r>
        <w:rPr>
          <w:rFonts w:hint="eastAsia" w:ascii="仿宋" w:hAnsi="仿宋" w:eastAsia="仿宋" w:cs="仿宋"/>
          <w:caps w:val="0"/>
          <w:color w:val="333333"/>
          <w:spacing w:val="0"/>
          <w:sz w:val="30"/>
          <w:szCs w:val="30"/>
          <w:shd w:val="clear" w:color="auto" w:fill="FFFFFF"/>
          <w:lang w:val="en-US" w:eastAsia="zh-CN"/>
        </w:rPr>
        <w:t>197.37</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highlight w:val="none"/>
          <w:lang w:val="en-US" w:eastAsia="zh-CN"/>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社区服务中心</w:t>
      </w:r>
      <w:r>
        <w:rPr>
          <w:rFonts w:hint="eastAsia" w:ascii="仿宋" w:hAnsi="仿宋" w:eastAsia="仿宋" w:cs="仿宋"/>
          <w:caps w:val="0"/>
          <w:color w:val="333333"/>
          <w:spacing w:val="0"/>
          <w:sz w:val="30"/>
          <w:szCs w:val="30"/>
          <w:shd w:val="clear" w:color="auto" w:fill="FFFFFF"/>
        </w:rPr>
        <w:t>支出预算总额为</w:t>
      </w:r>
      <w:r>
        <w:rPr>
          <w:rFonts w:hint="eastAsia" w:ascii="仿宋" w:hAnsi="仿宋" w:eastAsia="仿宋" w:cs="仿宋"/>
          <w:caps w:val="0"/>
          <w:color w:val="333333"/>
          <w:spacing w:val="0"/>
          <w:sz w:val="30"/>
          <w:szCs w:val="30"/>
          <w:shd w:val="clear" w:color="auto" w:fill="FFFFFF"/>
          <w:lang w:val="en-US" w:eastAsia="zh-CN"/>
        </w:rPr>
        <w:t>197.37</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0.04</w:t>
      </w:r>
      <w:r>
        <w:rPr>
          <w:rFonts w:hint="eastAsia" w:ascii="仿宋" w:hAnsi="仿宋" w:eastAsia="仿宋" w:cs="仿宋"/>
          <w:caps w:val="0"/>
          <w:color w:val="333333"/>
          <w:spacing w:val="0"/>
          <w:sz w:val="30"/>
          <w:szCs w:val="30"/>
          <w:shd w:val="clear" w:color="auto" w:fill="FFFFFF"/>
        </w:rPr>
        <w:t>万元，主要原因是增加了工资福利预算经费。其中：按支出项目类别划分：基本支出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27.57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14</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25.35</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2.22</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169.8</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86</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169.8</w:t>
      </w:r>
      <w:r>
        <w:rPr>
          <w:rFonts w:hint="eastAsia" w:ascii="仿宋" w:hAnsi="仿宋" w:eastAsia="仿宋" w:cs="仿宋"/>
          <w:caps w:val="0"/>
          <w:color w:val="333333"/>
          <w:spacing w:val="0"/>
          <w:sz w:val="30"/>
          <w:szCs w:val="30"/>
          <w:shd w:val="clear" w:color="auto" w:fill="FFFFFF"/>
        </w:rPr>
        <w:t>万元、对个人和家庭的补助0.00万元、其他资本性支出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r>
        <w:rPr>
          <w:rFonts w:hint="eastAsia" w:ascii="仿宋" w:hAnsi="仿宋" w:eastAsia="仿宋" w:cs="仿宋"/>
          <w:caps w:val="0"/>
          <w:color w:val="333333"/>
          <w:spacing w:val="0"/>
          <w:sz w:val="30"/>
          <w:szCs w:val="30"/>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按支出功能项目科目划分：一般公共服务</w:t>
      </w:r>
      <w:r>
        <w:rPr>
          <w:rFonts w:hint="eastAsia" w:ascii="仿宋" w:hAnsi="仿宋" w:eastAsia="仿宋" w:cs="仿宋"/>
          <w:caps w:val="0"/>
          <w:color w:val="333333"/>
          <w:spacing w:val="0"/>
          <w:sz w:val="30"/>
          <w:szCs w:val="30"/>
          <w:shd w:val="clear" w:color="auto" w:fill="FFFFFF"/>
          <w:lang w:val="en-US" w:eastAsia="zh-CN"/>
        </w:rPr>
        <w:t>27.57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2.82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1.43</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1.15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0.58</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2.47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1.25</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25.35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12.8</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2.22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1.12</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社区服务中心</w:t>
      </w:r>
      <w:r>
        <w:rPr>
          <w:rFonts w:hint="eastAsia" w:ascii="仿宋" w:hAnsi="仿宋" w:eastAsia="仿宋" w:cs="仿宋"/>
          <w:caps w:val="0"/>
          <w:color w:val="333333"/>
          <w:spacing w:val="0"/>
          <w:sz w:val="30"/>
          <w:szCs w:val="30"/>
          <w:shd w:val="clear" w:color="auto" w:fill="FFFFFF"/>
        </w:rPr>
        <w:t>财政拨款支出预算</w:t>
      </w:r>
      <w:r>
        <w:rPr>
          <w:rFonts w:hint="eastAsia" w:ascii="仿宋" w:hAnsi="仿宋" w:eastAsia="仿宋" w:cs="仿宋"/>
          <w:caps w:val="0"/>
          <w:color w:val="333333"/>
          <w:spacing w:val="0"/>
          <w:sz w:val="30"/>
          <w:szCs w:val="30"/>
          <w:shd w:val="clear" w:color="auto" w:fill="FFFFFF"/>
          <w:lang w:val="en-US" w:eastAsia="zh-CN"/>
        </w:rPr>
        <w:t>197.37</w:t>
      </w:r>
      <w:r>
        <w:rPr>
          <w:rFonts w:hint="eastAsia" w:ascii="仿宋" w:hAnsi="仿宋" w:eastAsia="仿宋" w:cs="仿宋"/>
          <w:caps w:val="0"/>
          <w:color w:val="333333"/>
          <w:spacing w:val="0"/>
          <w:sz w:val="30"/>
          <w:szCs w:val="30"/>
          <w:shd w:val="clear" w:color="auto" w:fill="FFFFFF"/>
        </w:rPr>
        <w:t>万元，占支出预算总额的100％，与上年预算相比增加</w:t>
      </w:r>
      <w:r>
        <w:rPr>
          <w:rFonts w:hint="eastAsia" w:ascii="仿宋" w:hAnsi="仿宋" w:eastAsia="仿宋" w:cs="仿宋"/>
          <w:caps w:val="0"/>
          <w:color w:val="333333"/>
          <w:spacing w:val="0"/>
          <w:sz w:val="30"/>
          <w:szCs w:val="30"/>
          <w:shd w:val="clear" w:color="auto" w:fill="FFFFFF"/>
          <w:lang w:val="en-US" w:eastAsia="zh-CN"/>
        </w:rPr>
        <w:t>0.04</w:t>
      </w:r>
      <w:r>
        <w:rPr>
          <w:rFonts w:hint="eastAsia" w:ascii="仿宋" w:hAnsi="仿宋" w:eastAsia="仿宋" w:cs="仿宋"/>
          <w:caps w:val="0"/>
          <w:color w:val="333333"/>
          <w:spacing w:val="0"/>
          <w:sz w:val="30"/>
          <w:szCs w:val="30"/>
          <w:shd w:val="clear" w:color="auto" w:fill="FFFFFF"/>
        </w:rPr>
        <w:t>万元，主要原因是增加了工资福利预算经费。具体支出情况是：一般公共服务</w:t>
      </w:r>
      <w:r>
        <w:rPr>
          <w:rFonts w:hint="eastAsia" w:ascii="仿宋" w:hAnsi="仿宋" w:eastAsia="仿宋" w:cs="仿宋"/>
          <w:caps w:val="0"/>
          <w:color w:val="333333"/>
          <w:spacing w:val="0"/>
          <w:sz w:val="30"/>
          <w:szCs w:val="30"/>
          <w:shd w:val="clear" w:color="auto" w:fill="FFFFFF"/>
          <w:lang w:val="en-US" w:eastAsia="zh-CN"/>
        </w:rPr>
        <w:t>27.57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2.82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1.43</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1.15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0.58</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2.47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1.25</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行政服务中心</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197.37</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0.04</w:t>
      </w:r>
      <w:r>
        <w:rPr>
          <w:rFonts w:hint="eastAsia" w:ascii="仿宋" w:hAnsi="仿宋" w:eastAsia="仿宋" w:cs="仿宋"/>
          <w:caps w:val="0"/>
          <w:color w:val="333333"/>
          <w:spacing w:val="0"/>
          <w:sz w:val="30"/>
          <w:szCs w:val="30"/>
          <w:shd w:val="clear" w:color="auto" w:fill="FFFFFF"/>
        </w:rPr>
        <w:t>万元，主要原因是增加了工资福利预算经费。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行政服务中心</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万元以上通用设备台0　（套）；单位价值100万元以上专用设备台0（套）。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2023年部门整体绩效目标根据</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行政服务中心</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2023年实行绩效目标管理的一级项目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万元，其中：二级项目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个（部门预算中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万元以上的，且进行了绩效评审的项目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lang w:eastAsia="zh-CN"/>
        </w:rPr>
        <w:t>珠山区</w:t>
      </w:r>
      <w:r>
        <w:rPr>
          <w:rFonts w:hint="eastAsia" w:ascii="仿宋" w:hAnsi="仿宋" w:eastAsia="仿宋" w:cs="仿宋"/>
          <w:b/>
          <w:bCs/>
          <w:caps w:val="0"/>
          <w:color w:val="333333"/>
          <w:spacing w:val="0"/>
          <w:sz w:val="30"/>
          <w:szCs w:val="30"/>
          <w:shd w:val="clear" w:color="auto" w:fill="FFFFFF"/>
          <w:lang w:val="en-US" w:eastAsia="zh-CN"/>
        </w:rPr>
        <w:t>行政服务中心</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rPr>
      </w:pPr>
      <w:r>
        <w:rPr>
          <w:rFonts w:hint="eastAsia" w:ascii="仿宋_GB2312" w:eastAsia="仿宋_GB2312"/>
          <w:b/>
          <w:color w:val="000000"/>
          <w:sz w:val="32"/>
          <w:szCs w:val="30"/>
          <w:lang w:val="en-US" w:eastAsia="zh-CN"/>
        </w:rPr>
        <w:t>无二级项目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w:t>
      </w:r>
      <w:r>
        <w:rPr>
          <w:rFonts w:hint="eastAsia" w:ascii="仿宋" w:hAnsi="仿宋" w:eastAsia="仿宋" w:cs="仿宋"/>
          <w:caps w:val="0"/>
          <w:color w:val="333333"/>
          <w:spacing w:val="0"/>
          <w:sz w:val="30"/>
          <w:szCs w:val="30"/>
          <w:shd w:val="clear" w:color="auto" w:fill="FFFFFF"/>
          <w:lang w:val="en-US" w:eastAsia="zh-CN"/>
        </w:rPr>
        <w:t>行政服务中心</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val="en-US" w:eastAsia="zh-CN"/>
        </w:rPr>
        <w:t>无</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万元，主要原因：根据工作需求，合理安排支出。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w:t>
      </w:r>
      <w:r>
        <w:rPr>
          <w:rFonts w:hint="eastAsia" w:ascii="仿宋" w:hAnsi="仿宋" w:eastAsia="仿宋" w:cs="仿宋"/>
          <w:b/>
          <w:bCs/>
          <w:caps w:val="0"/>
          <w:color w:val="333333"/>
          <w:spacing w:val="0"/>
          <w:sz w:val="30"/>
          <w:szCs w:val="30"/>
          <w:shd w:val="clear" w:color="auto" w:fill="FFFFFF"/>
          <w:lang w:val="en-US" w:eastAsia="zh-CN"/>
        </w:rPr>
        <w:t>行政服务中心</w:t>
      </w:r>
      <w:r>
        <w:rPr>
          <w:rFonts w:hint="eastAsia" w:ascii="仿宋" w:hAnsi="仿宋" w:eastAsia="仿宋" w:cs="仿宋"/>
          <w:b/>
          <w:bCs/>
          <w:caps w:val="0"/>
          <w:color w:val="333333"/>
          <w:spacing w:val="0"/>
          <w:sz w:val="30"/>
          <w:szCs w:val="30"/>
          <w:shd w:val="clear" w:color="auto" w:fill="FFFFFF"/>
        </w:rPr>
        <w:t>2023年部门预算表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FD17"/>
    <w:multiLevelType w:val="singleLevel"/>
    <w:tmpl w:val="5101FD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NTdiYTM2MmM5ZTNhNmI3NGZmZTQwMWNiYjA2YzIifQ=="/>
  </w:docVars>
  <w:rsids>
    <w:rsidRoot w:val="00000000"/>
    <w:rsid w:val="23EA1B0D"/>
    <w:rsid w:val="327F2033"/>
    <w:rsid w:val="6F3668CB"/>
    <w:rsid w:val="72BD7FD3"/>
    <w:rsid w:val="77A10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6">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2865</Words>
  <Characters>3176</Characters>
  <Lines>0</Lines>
  <Paragraphs>0</Paragraphs>
  <TotalTime>1</TotalTime>
  <ScaleCrop>false</ScaleCrop>
  <LinksUpToDate>false</LinksUpToDate>
  <CharactersWithSpaces>3178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皇家轰炸机</cp:lastModifiedBy>
  <cp:lastPrinted>2023-05-22T08:15:00Z</cp:lastPrinted>
  <dcterms:modified xsi:type="dcterms:W3CDTF">2023-06-01T13:36:58Z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779053CEA17C4B96889D91C6F2376944_13</vt:lpwstr>
  </property>
</Properties>
</file>