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珠山区新村街道办事处</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新村街道办事处</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新村街道办事处2022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新村街道办事处2022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珠山区新村街道办事处</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 xml:space="preserve">1、在区委、区政府的领导下，贯彻执行党的路线、方针、政策和国家各项法律、法规；负责街道辖区内的地区性、群众性、公益性、社会性工作。 </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333333"/>
          <w:sz w:val="30"/>
          <w:szCs w:val="30"/>
          <w:lang w:val="en-US" w:eastAsia="zh-CN"/>
        </w:rPr>
      </w:pPr>
      <w:r>
        <w:rPr>
          <w:rFonts w:hint="eastAsia" w:ascii="仿宋_GB2312" w:hAnsi="仿宋" w:eastAsia="仿宋_GB2312" w:cs="仿宋"/>
          <w:kern w:val="2"/>
          <w:sz w:val="28"/>
          <w:szCs w:val="28"/>
        </w:rPr>
        <w:t xml:space="preserve">  2、负责精神文明建设工作，积极组织以提高市民质素为目的的活动，树立文明新风。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w:t>
      </w: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3、按照职责范围，负责街道辖区内的城市建设和管理、</w:t>
      </w:r>
      <w:r>
        <w:fldChar w:fldCharType="begin"/>
      </w:r>
      <w: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市容环境卫生</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、环境保护、市政、等监督、管理、服务工作。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w:t>
      </w: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4、负责街道辖区内的维护稳定及</w:t>
      </w:r>
      <w:r>
        <w:fldChar w:fldCharType="begin"/>
      </w:r>
      <w: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社会治安综合治理</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工作，依照有关规定做好出租屋和外来暂住人员的管理工作；负责民事调解，法律服务工作，维护居民的合法权益。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w:t>
      </w: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5 、负责</w:t>
      </w:r>
      <w:r>
        <w:fldChar w:fldCharType="begin"/>
      </w:r>
      <w: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社区建设</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和管理，积极开展社区服务工作，大力兴办社区福利事业，发动和组织社区成员开展各类社区公益活动；负责拥军优属、</w:t>
      </w:r>
      <w:r>
        <w:fldChar w:fldCharType="begin"/>
      </w:r>
      <w: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优抚安置</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w:t>
      </w:r>
      <w:r>
        <w:fldChar w:fldCharType="begin"/>
      </w:r>
      <w: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社会救济</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、社会福利、社区文化、科普、体育、教育等工作。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 xml:space="preserve">6、发展街道经济，管理街道自有国有资产和集体资产，为街道经济组织提供人才、科技、信息和各种服务，以经济、法律和必要的行政手段推动街道经济发展和维护市场经济秩序。                 </w:t>
      </w:r>
      <w:r>
        <w:rPr>
          <w:rFonts w:hint="eastAsia" w:ascii="仿宋_GB2312" w:hAnsi="仿宋" w:eastAsia="仿宋_GB2312" w:cs="仿宋"/>
          <w:color w:val="333333"/>
          <w:sz w:val="30"/>
          <w:szCs w:val="30"/>
        </w:rPr>
        <w:t xml:space="preserve"> </w:t>
      </w:r>
      <w:r>
        <w:rPr>
          <w:rFonts w:hint="eastAsia" w:ascii="仿宋_GB2312" w:hAnsi="仿宋" w:eastAsia="仿宋_GB2312" w:cs="仿宋"/>
          <w:color w:val="333333"/>
          <w:sz w:val="30"/>
          <w:szCs w:val="30"/>
          <w:lang w:val="en-US" w:eastAsia="zh-CN"/>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rPr>
      </w:pPr>
      <w:r>
        <w:rPr>
          <w:rFonts w:hint="eastAsia" w:ascii="仿宋_GB2312" w:hAnsi="仿宋" w:eastAsia="仿宋_GB2312" w:cs="仿宋"/>
          <w:color w:val="333333"/>
          <w:sz w:val="30"/>
          <w:szCs w:val="30"/>
          <w:lang w:val="en-US" w:eastAsia="zh-CN"/>
        </w:rPr>
        <w:t>7、</w:t>
      </w:r>
      <w:r>
        <w:rPr>
          <w:rFonts w:hint="eastAsia" w:ascii="仿宋_GB2312" w:hAnsi="仿宋" w:eastAsia="仿宋_GB2312" w:cs="仿宋"/>
          <w:kern w:val="2"/>
          <w:sz w:val="28"/>
          <w:szCs w:val="28"/>
        </w:rPr>
        <w:t xml:space="preserve">负责计划生育、劳动就业、安全生产管理、初级卫生保健、民兵、兵役、侨务等工作；尊重少数民族的风俗习惯，保障少数民族的权益。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w:t>
      </w: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8、指导和帮助</w:t>
      </w:r>
      <w:r>
        <w:fldChar w:fldCharType="begin"/>
      </w:r>
      <w: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居民委员会</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搞好组织建设和制度建设，发挥居委会的群众自治组织作用。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9、配合有关部门做好防汛、防风、防火、防震、防灾和抢险工作。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10、向区人民政府反映居民群众的意见和要求，办理人民群众来信来访事项。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11、承办区委、区政府和上级部门交办的其他事项。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珠山区新村街道办事处</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41</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31</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41</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41</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珠山区新村街道办事处2022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新村街道办事处</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964.3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因为人员变动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964.3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新村街道办事处</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964.3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原因是人员变动</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421.66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34.67</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354.25</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12.86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54.55</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542.64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65.33</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542.64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xx</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708.6万元，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34.34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医疗卫生与计划生育支出15.44万元、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1.17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社会保障和就业支出57.01万元、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8.67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出150万</w:t>
      </w:r>
      <w:bookmarkStart w:id="0" w:name="_GoBack"/>
      <w:bookmarkEnd w:id="0"/>
      <w:r>
        <w:rPr>
          <w:rFonts w:hint="eastAsia" w:ascii="仿宋_GB2312" w:hAnsi="仿宋" w:eastAsia="仿宋_GB2312" w:cs="仿宋"/>
          <w:color w:val="0000FF"/>
          <w:sz w:val="28"/>
          <w:szCs w:val="28"/>
          <w:lang w:val="en-US" w:eastAsia="zh-CN"/>
        </w:rPr>
        <w:t>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53.29</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33.26万元，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2.53</w:t>
      </w:r>
      <w:r>
        <w:rPr>
          <w:rFonts w:hint="eastAsia" w:ascii="仿宋_GB2312" w:hAnsi="仿宋" w:eastAsia="仿宋_GB2312" w:cs="仿宋"/>
          <w:color w:val="0000FF"/>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按支出经济分类划分：工资福利支出354.25万元，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商品和服务支出555.5万元，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对个人和家庭的补助支出54.86万元，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w:t>
      </w:r>
      <w:r>
        <w:rPr>
          <w:rFonts w:hint="eastAsia" w:ascii="仿宋_GB2312" w:hAnsi="仿宋_GB2312" w:eastAsia="仿宋_GB2312" w:cs="仿宋_GB2312"/>
          <w:color w:val="0000FF"/>
          <w:sz w:val="28"/>
          <w:szCs w:val="28"/>
          <w:highlight w:val="none"/>
          <w:shd w:val="clear" w:color="auto" w:fill="auto"/>
          <w:lang w:val="en-US" w:eastAsia="zh-CN"/>
        </w:rPr>
        <w:t>5</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2022年新村街道办事处</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964.3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人员变动</w:t>
      </w:r>
      <w:r>
        <w:rPr>
          <w:rFonts w:hint="eastAsia" w:ascii="仿宋_GB2312" w:hAnsi="宋体" w:eastAsia="仿宋_GB2312" w:cs="仿宋_GB2312"/>
          <w:sz w:val="32"/>
          <w:szCs w:val="32"/>
        </w:rPr>
        <w:t>。具体支出情况是：</w:t>
      </w:r>
      <w:r>
        <w:rPr>
          <w:rFonts w:ascii="仿宋" w:hAnsi="仿宋" w:eastAsia="仿宋" w:cs="仿宋"/>
          <w:color w:val="000000"/>
          <w:kern w:val="0"/>
          <w:sz w:val="31"/>
          <w:szCs w:val="31"/>
          <w:lang w:val="en-US" w:eastAsia="zh-CN" w:bidi="ar"/>
        </w:rPr>
        <w:t>:</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708.6万元，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34.34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医疗卫生与计划生育支出15.44万元、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1.17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社会保障和就业支出57.01万元、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8.67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出150万元、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53.29</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33.26万元，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2.53</w:t>
      </w:r>
      <w:r>
        <w:rPr>
          <w:rFonts w:hint="eastAsia" w:ascii="仿宋_GB2312" w:hAnsi="仿宋" w:eastAsia="仿宋_GB2312" w:cs="仿宋"/>
          <w:color w:val="0000FF"/>
          <w:sz w:val="28"/>
          <w:szCs w:val="28"/>
          <w:lang w:eastAsia="zh-CN"/>
        </w:rPr>
        <w:t>%，</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sz w:val="28"/>
          <w:szCs w:val="28"/>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新村街道办事处</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24</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24</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0万元，增加了双创双修宣传费用。</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珠山区新村街道办事处</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5.24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5.24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节约开支，减少接待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963.19万元，具体情况国是：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FF"/>
          <w:sz w:val="28"/>
          <w:szCs w:val="28"/>
          <w:highlight w:val="none"/>
          <w:shd w:val="clear" w:color="auto" w:fill="auto"/>
        </w:rPr>
      </w:pPr>
      <w:r>
        <w:rPr>
          <w:rFonts w:hint="eastAsia" w:ascii="仿宋_GB2312" w:hAnsi="仿宋" w:eastAsia="仿宋_GB2312" w:cs="仿宋"/>
          <w:sz w:val="28"/>
          <w:szCs w:val="28"/>
          <w:lang w:val="en-US" w:eastAsia="zh-CN"/>
        </w:rPr>
        <w:t>工资资福利支出354.25万元，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商品和服务支出555.5万元，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p>
    <w:p>
      <w:pPr>
        <w:widowControl/>
        <w:numPr>
          <w:ilvl w:val="0"/>
          <w:numId w:val="0"/>
        </w:numPr>
        <w:spacing w:line="600" w:lineRule="exact"/>
        <w:ind w:leftChars="266"/>
        <w:jc w:val="left"/>
        <w:rPr>
          <w:rFonts w:hint="eastAsia" w:ascii="仿宋_GB2312" w:hAnsi="仿宋_GB2312" w:eastAsia="仿宋_GB2312" w:cs="仿宋_GB2312"/>
          <w:color w:val="0000FF"/>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 w:eastAsia="仿宋_GB2312" w:cs="仿宋"/>
          <w:sz w:val="28"/>
          <w:szCs w:val="28"/>
          <w:lang w:val="en-US" w:eastAsia="zh-CN"/>
        </w:rPr>
        <w:t>对个人和家庭的补助支出54.55万元，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w:t>
      </w:r>
      <w:r>
        <w:rPr>
          <w:rFonts w:hint="eastAsia" w:ascii="仿宋_GB2312" w:hAnsi="仿宋_GB2312" w:eastAsia="仿宋_GB2312" w:cs="仿宋_GB2312"/>
          <w:color w:val="0000FF"/>
          <w:sz w:val="28"/>
          <w:szCs w:val="28"/>
          <w:highlight w:val="none"/>
          <w:shd w:val="clear" w:color="auto" w:fill="auto"/>
          <w:lang w:val="en-US" w:eastAsia="zh-CN"/>
        </w:rPr>
        <w:t>5</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，按时发放对个人的补助</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0E5510"/>
    <w:rsid w:val="00675E17"/>
    <w:rsid w:val="00683AC4"/>
    <w:rsid w:val="008110CC"/>
    <w:rsid w:val="00B358C5"/>
    <w:rsid w:val="00C04C9A"/>
    <w:rsid w:val="00CB427A"/>
    <w:rsid w:val="00F500B9"/>
    <w:rsid w:val="01992CBB"/>
    <w:rsid w:val="022502CD"/>
    <w:rsid w:val="05EB1609"/>
    <w:rsid w:val="074D26C2"/>
    <w:rsid w:val="07E32CEB"/>
    <w:rsid w:val="08EE0B31"/>
    <w:rsid w:val="09DA01AF"/>
    <w:rsid w:val="0A326819"/>
    <w:rsid w:val="0CBF216E"/>
    <w:rsid w:val="0FCB58D0"/>
    <w:rsid w:val="11427CB1"/>
    <w:rsid w:val="139E3D52"/>
    <w:rsid w:val="153624FB"/>
    <w:rsid w:val="162B4B72"/>
    <w:rsid w:val="16610551"/>
    <w:rsid w:val="18AC060B"/>
    <w:rsid w:val="19076E1D"/>
    <w:rsid w:val="1DB93368"/>
    <w:rsid w:val="1EBD751D"/>
    <w:rsid w:val="1EF5217E"/>
    <w:rsid w:val="1F117155"/>
    <w:rsid w:val="202F7912"/>
    <w:rsid w:val="204B45CE"/>
    <w:rsid w:val="20C35D88"/>
    <w:rsid w:val="21FD2465"/>
    <w:rsid w:val="22F22C45"/>
    <w:rsid w:val="248B21FF"/>
    <w:rsid w:val="25705B71"/>
    <w:rsid w:val="25E97E48"/>
    <w:rsid w:val="2C4176B1"/>
    <w:rsid w:val="2C4560DF"/>
    <w:rsid w:val="2C624BCB"/>
    <w:rsid w:val="2D777579"/>
    <w:rsid w:val="2DBB222D"/>
    <w:rsid w:val="31D40AAE"/>
    <w:rsid w:val="381119B2"/>
    <w:rsid w:val="394A0B10"/>
    <w:rsid w:val="3A22533C"/>
    <w:rsid w:val="3BD871B8"/>
    <w:rsid w:val="3CE72D17"/>
    <w:rsid w:val="3CF55A87"/>
    <w:rsid w:val="3DDF3C75"/>
    <w:rsid w:val="401978B9"/>
    <w:rsid w:val="429A727D"/>
    <w:rsid w:val="4322216B"/>
    <w:rsid w:val="4C0B38BC"/>
    <w:rsid w:val="4C0B7195"/>
    <w:rsid w:val="4D135D42"/>
    <w:rsid w:val="4D3B293C"/>
    <w:rsid w:val="4D5C0D09"/>
    <w:rsid w:val="50102BCF"/>
    <w:rsid w:val="51B40312"/>
    <w:rsid w:val="550153AB"/>
    <w:rsid w:val="56552A05"/>
    <w:rsid w:val="57CC144D"/>
    <w:rsid w:val="62B20F12"/>
    <w:rsid w:val="633C2039"/>
    <w:rsid w:val="63973295"/>
    <w:rsid w:val="641E7445"/>
    <w:rsid w:val="6CE86541"/>
    <w:rsid w:val="71452C49"/>
    <w:rsid w:val="73224148"/>
    <w:rsid w:val="73584830"/>
    <w:rsid w:val="742C1313"/>
    <w:rsid w:val="772860B1"/>
    <w:rsid w:val="7AE801D6"/>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page number"/>
    <w:basedOn w:val="7"/>
    <w:qFormat/>
    <w:uiPriority w:val="99"/>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7"/>
    <w:link w:val="5"/>
    <w:semiHidden/>
    <w:qFormat/>
    <w:uiPriority w:val="99"/>
    <w:rPr>
      <w:rFonts w:cs="Calibri"/>
      <w:sz w:val="18"/>
      <w:szCs w:val="18"/>
    </w:rPr>
  </w:style>
  <w:style w:type="character" w:customStyle="1" w:styleId="12">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ScaleCrop>false</ScaleCrop>
  <LinksUpToDate>false</LinksUpToDate>
  <CharactersWithSpaces>2873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WHGX</cp:lastModifiedBy>
  <cp:lastPrinted>2021-05-26T02:23:00Z</cp:lastPrinted>
  <dcterms:modified xsi:type="dcterms:W3CDTF">2022-03-10T07:23:06Z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F4CC2E5705DE4B47BDA039291FBAA1C3</vt:lpwstr>
  </property>
</Properties>
</file>