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hint="eastAsia" w:ascii="华文仿宋" w:hAnsi="华文仿宋" w:eastAsia="华文仿宋" w:cs="华文仿宋"/>
          <w:sz w:val="32"/>
          <w:szCs w:val="32"/>
        </w:rPr>
      </w:pPr>
      <w:r>
        <w:rPr>
          <w:rFonts w:hint="eastAsia" w:ascii="华文仿宋" w:hAnsi="华文仿宋" w:eastAsia="华文仿宋" w:cs="华文仿宋"/>
          <w:sz w:val="32"/>
          <w:szCs w:val="32"/>
        </w:rPr>
        <w:t>附件：</w:t>
      </w:r>
    </w:p>
    <w:p>
      <w:pPr>
        <w:pStyle w:val="5"/>
        <w:spacing w:before="0" w:after="0" w:line="240" w:lineRule="auto"/>
        <w:jc w:val="center"/>
        <w:rPr>
          <w:rFonts w:hint="eastAsia" w:ascii="华文仿宋" w:hAnsi="华文仿宋" w:eastAsia="华文仿宋" w:cs="华文仿宋"/>
          <w:sz w:val="44"/>
          <w:szCs w:val="44"/>
        </w:rPr>
      </w:pPr>
      <w:r>
        <w:rPr>
          <w:rFonts w:hint="eastAsia" w:ascii="华文仿宋" w:hAnsi="华文仿宋" w:eastAsia="华文仿宋" w:cs="华文仿宋"/>
          <w:sz w:val="44"/>
          <w:szCs w:val="44"/>
          <w:lang w:eastAsia="zh-CN"/>
        </w:rPr>
        <w:t>景德镇市珠山区文广新旅局2022</w:t>
      </w:r>
      <w:r>
        <w:rPr>
          <w:rFonts w:hint="eastAsia" w:ascii="华文仿宋" w:hAnsi="华文仿宋" w:eastAsia="华文仿宋" w:cs="华文仿宋"/>
          <w:sz w:val="44"/>
          <w:szCs w:val="44"/>
        </w:rPr>
        <w:t>年</w:t>
      </w:r>
    </w:p>
    <w:p>
      <w:pPr>
        <w:pStyle w:val="5"/>
        <w:spacing w:before="0" w:after="0" w:line="240" w:lineRule="auto"/>
        <w:jc w:val="center"/>
        <w:rPr>
          <w:rFonts w:hint="eastAsia" w:ascii="华文仿宋" w:hAnsi="华文仿宋" w:eastAsia="华文仿宋" w:cs="华文仿宋"/>
          <w:sz w:val="44"/>
          <w:szCs w:val="44"/>
        </w:rPr>
      </w:pPr>
      <w:r>
        <w:rPr>
          <w:rFonts w:hint="eastAsia" w:ascii="华文仿宋" w:hAnsi="华文仿宋" w:eastAsia="华文仿宋" w:cs="华文仿宋"/>
          <w:sz w:val="44"/>
          <w:szCs w:val="44"/>
        </w:rPr>
        <w:t>部门预算</w:t>
      </w:r>
      <w:r>
        <w:rPr>
          <w:rFonts w:hint="eastAsia" w:ascii="华文仿宋" w:hAnsi="华文仿宋" w:eastAsia="华文仿宋" w:cs="华文仿宋"/>
          <w:sz w:val="44"/>
          <w:szCs w:val="44"/>
          <w:lang w:val="en-US" w:eastAsia="zh-CN"/>
        </w:rPr>
        <w:t>公开</w:t>
      </w:r>
    </w:p>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第一部分</w:t>
      </w:r>
      <w:r>
        <w:rPr>
          <w:rFonts w:hint="eastAsia" w:ascii="华文仿宋" w:hAnsi="华文仿宋" w:eastAsia="华文仿宋" w:cs="华文仿宋"/>
          <w:sz w:val="32"/>
          <w:szCs w:val="32"/>
        </w:rPr>
        <w:t xml:space="preserve">  </w:t>
      </w:r>
      <w:r>
        <w:rPr>
          <w:rFonts w:hint="eastAsia" w:ascii="华文仿宋" w:hAnsi="华文仿宋" w:eastAsia="华文仿宋" w:cs="华文仿宋"/>
          <w:sz w:val="32"/>
          <w:szCs w:val="32"/>
          <w:lang w:eastAsia="zh-CN"/>
        </w:rPr>
        <w:t>珠山区文广新旅局</w:t>
      </w:r>
      <w:r>
        <w:rPr>
          <w:rFonts w:hint="eastAsia" w:ascii="华文仿宋" w:hAnsi="华文仿宋" w:eastAsia="华文仿宋" w:cs="华文仿宋"/>
          <w:sz w:val="32"/>
          <w:szCs w:val="32"/>
        </w:rPr>
        <w:t>概况</w:t>
      </w:r>
    </w:p>
    <w:p>
      <w:pPr>
        <w:ind w:firstLine="628" w:firstLineChars="196"/>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一、部门主要职责</w:t>
      </w:r>
    </w:p>
    <w:p>
      <w:pPr>
        <w:ind w:firstLine="630"/>
        <w:jc w:val="left"/>
        <w:rPr>
          <w:rFonts w:hint="eastAsia" w:ascii="仿宋" w:hAnsi="仿宋" w:eastAsia="仿宋" w:cs="仿宋"/>
          <w:sz w:val="30"/>
          <w:szCs w:val="30"/>
        </w:rPr>
      </w:pPr>
      <w:r>
        <w:rPr>
          <w:rFonts w:hint="eastAsia" w:ascii="仿宋" w:hAnsi="仿宋" w:eastAsia="仿宋" w:cs="仿宋"/>
          <w:sz w:val="30"/>
          <w:szCs w:val="30"/>
        </w:rPr>
        <w:t>1、贯彻执行党和国家有关文化、文物、广播电视、新闻出版(版权)工作的方针、政策和法律、法规；研究制订全区文化、文物、广播电视、新闻出版事业的发展规划和政策，并组织实施。</w:t>
      </w:r>
    </w:p>
    <w:p>
      <w:pPr>
        <w:ind w:firstLine="630"/>
        <w:jc w:val="left"/>
        <w:rPr>
          <w:rFonts w:hint="eastAsia" w:ascii="仿宋" w:hAnsi="仿宋" w:eastAsia="仿宋" w:cs="仿宋"/>
          <w:sz w:val="30"/>
          <w:szCs w:val="30"/>
        </w:rPr>
      </w:pPr>
      <w:r>
        <w:rPr>
          <w:rFonts w:hint="eastAsia" w:ascii="仿宋" w:hAnsi="仿宋" w:eastAsia="仿宋" w:cs="仿宋"/>
          <w:sz w:val="30"/>
          <w:szCs w:val="30"/>
        </w:rPr>
        <w:t>2、研究、指导全区文化、文物、广播电视、新闻出版管理体制改革，推进系统内人事制度改革；拟订文化产业发展战略及中长期发展规划；指导、协调文化产业发展。</w:t>
      </w:r>
    </w:p>
    <w:p>
      <w:pPr>
        <w:ind w:firstLine="630"/>
        <w:jc w:val="left"/>
        <w:rPr>
          <w:rFonts w:hint="eastAsia" w:ascii="仿宋" w:hAnsi="仿宋" w:eastAsia="仿宋" w:cs="仿宋"/>
          <w:sz w:val="30"/>
          <w:szCs w:val="30"/>
        </w:rPr>
      </w:pPr>
      <w:r>
        <w:rPr>
          <w:rFonts w:hint="eastAsia" w:ascii="仿宋" w:hAnsi="仿宋" w:eastAsia="仿宋" w:cs="仿宋"/>
          <w:sz w:val="30"/>
          <w:szCs w:val="30"/>
        </w:rPr>
        <w:t>3、综合管理、指导全区社会文化事业，规划、指导图书馆、文化馆、博物馆等建设；指导开展群众文化工作，挖掘和整理民族民间文化遗产。</w:t>
      </w:r>
    </w:p>
    <w:p>
      <w:pPr>
        <w:ind w:firstLine="630"/>
        <w:jc w:val="left"/>
        <w:rPr>
          <w:rFonts w:hint="eastAsia" w:ascii="仿宋" w:hAnsi="仿宋" w:eastAsia="仿宋" w:cs="仿宋"/>
          <w:sz w:val="30"/>
          <w:szCs w:val="30"/>
        </w:rPr>
      </w:pPr>
      <w:r>
        <w:rPr>
          <w:rFonts w:hint="eastAsia" w:ascii="仿宋" w:hAnsi="仿宋" w:eastAsia="仿宋" w:cs="仿宋"/>
          <w:sz w:val="30"/>
          <w:szCs w:val="30"/>
        </w:rPr>
        <w:t>4、综合管理、指导全区音乐、舞蹈、戏剧、曲艺、美术、书法、摄影、文学、电影等艺术，重点抓好各门类艺术精品的创作与生产管理和文化文物科技工作。</w:t>
      </w:r>
    </w:p>
    <w:p>
      <w:pPr>
        <w:ind w:firstLine="630"/>
        <w:jc w:val="left"/>
        <w:rPr>
          <w:rFonts w:hint="eastAsia" w:ascii="仿宋" w:hAnsi="仿宋" w:eastAsia="仿宋" w:cs="仿宋"/>
          <w:sz w:val="30"/>
          <w:szCs w:val="30"/>
        </w:rPr>
      </w:pPr>
      <w:r>
        <w:rPr>
          <w:rFonts w:hint="eastAsia" w:ascii="仿宋" w:hAnsi="仿宋" w:eastAsia="仿宋" w:cs="仿宋"/>
          <w:sz w:val="30"/>
          <w:szCs w:val="30"/>
        </w:rPr>
        <w:t>5、申报、推荐全国、省级、市级和县(区)级文物保护单位；承担历史文化名城、历史文化保护区的相关审核、审报和管理工作，实施文物保护与抢救工作；审核、申报考古发掘、文物保护、文物维修项目；申报、管理文物维修经费。</w:t>
      </w:r>
    </w:p>
    <w:p>
      <w:pPr>
        <w:ind w:firstLine="630"/>
        <w:jc w:val="left"/>
        <w:rPr>
          <w:rFonts w:hint="eastAsia" w:ascii="仿宋" w:hAnsi="仿宋" w:eastAsia="仿宋" w:cs="仿宋"/>
          <w:sz w:val="30"/>
          <w:szCs w:val="30"/>
        </w:rPr>
      </w:pPr>
      <w:r>
        <w:rPr>
          <w:rFonts w:hint="eastAsia" w:ascii="仿宋" w:hAnsi="仿宋" w:eastAsia="仿宋" w:cs="仿宋"/>
          <w:sz w:val="30"/>
          <w:szCs w:val="30"/>
        </w:rPr>
        <w:t>6、负责全区广播电视行政(行业)管理；负责广播电视的日常宣传监督和违纪违规行为的查处。</w:t>
      </w:r>
    </w:p>
    <w:p>
      <w:pPr>
        <w:ind w:firstLine="630"/>
        <w:jc w:val="left"/>
        <w:rPr>
          <w:rFonts w:hint="eastAsia" w:ascii="仿宋" w:hAnsi="仿宋" w:eastAsia="仿宋" w:cs="仿宋"/>
          <w:sz w:val="30"/>
          <w:szCs w:val="30"/>
        </w:rPr>
      </w:pPr>
      <w:r>
        <w:rPr>
          <w:rFonts w:hint="eastAsia" w:ascii="仿宋" w:hAnsi="仿宋" w:eastAsia="仿宋" w:cs="仿宋"/>
          <w:sz w:val="30"/>
          <w:szCs w:val="30"/>
        </w:rPr>
        <w:t>7、负责全区出版单位出版活动的日常监督管理；负责全区印刷行业监督管理；负责全区著作权(包括计算机软件著作权)的行政管理工作，调解著作权纠纷，查处著作权侵权案件。</w:t>
      </w:r>
    </w:p>
    <w:p>
      <w:pPr>
        <w:ind w:firstLine="630"/>
        <w:jc w:val="left"/>
        <w:rPr>
          <w:rFonts w:hint="eastAsia" w:ascii="仿宋" w:hAnsi="仿宋" w:eastAsia="仿宋" w:cs="仿宋"/>
          <w:sz w:val="30"/>
          <w:szCs w:val="30"/>
        </w:rPr>
      </w:pPr>
      <w:r>
        <w:rPr>
          <w:rFonts w:hint="eastAsia" w:ascii="仿宋" w:hAnsi="仿宋" w:eastAsia="仿宋" w:cs="仿宋"/>
          <w:sz w:val="30"/>
          <w:szCs w:val="30"/>
        </w:rPr>
        <w:t>8、依法管理社会文化市场，负责全区文化、文物、广播电视、新闻出版市场的管理和行政许可；指导监督文化、文物、广播电视、新闻出版的行政执法工作；负责办理文化、文物、广播电视、新闻出版和版权方面的行政复议案件。</w:t>
      </w:r>
    </w:p>
    <w:p>
      <w:pPr>
        <w:ind w:firstLine="630"/>
        <w:jc w:val="left"/>
        <w:rPr>
          <w:rFonts w:hint="eastAsia" w:ascii="仿宋" w:hAnsi="仿宋" w:eastAsia="仿宋" w:cs="仿宋"/>
          <w:sz w:val="30"/>
          <w:szCs w:val="30"/>
        </w:rPr>
      </w:pPr>
      <w:r>
        <w:rPr>
          <w:rFonts w:hint="eastAsia" w:ascii="仿宋" w:hAnsi="仿宋" w:eastAsia="仿宋" w:cs="仿宋"/>
          <w:sz w:val="30"/>
          <w:szCs w:val="30"/>
        </w:rPr>
        <w:t>9、研究制订全区对外文化交流的发展规划；指导开展全区对外文化交流工作。</w:t>
      </w:r>
    </w:p>
    <w:p>
      <w:pPr>
        <w:ind w:firstLine="630"/>
        <w:jc w:val="left"/>
        <w:rPr>
          <w:rFonts w:hint="eastAsia" w:ascii="仿宋" w:hAnsi="仿宋" w:eastAsia="仿宋" w:cs="仿宋"/>
          <w:sz w:val="30"/>
          <w:szCs w:val="30"/>
        </w:rPr>
      </w:pPr>
      <w:r>
        <w:rPr>
          <w:rFonts w:hint="eastAsia" w:ascii="仿宋" w:hAnsi="仿宋" w:eastAsia="仿宋" w:cs="仿宋"/>
          <w:sz w:val="30"/>
          <w:szCs w:val="30"/>
        </w:rPr>
        <w:t>10、指导文化、广电、新闻出版行业协会、学会等社团组织的活动。</w:t>
      </w:r>
    </w:p>
    <w:p>
      <w:pPr>
        <w:ind w:firstLine="630"/>
        <w:jc w:val="left"/>
        <w:rPr>
          <w:rFonts w:hint="eastAsia" w:ascii="仿宋_GB2312" w:hAnsi="仿宋" w:eastAsia="仿宋_GB2312"/>
          <w:sz w:val="32"/>
          <w:szCs w:val="32"/>
        </w:rPr>
      </w:pPr>
      <w:r>
        <w:rPr>
          <w:rFonts w:hint="eastAsia" w:ascii="仿宋" w:hAnsi="仿宋" w:eastAsia="仿宋" w:cs="仿宋"/>
          <w:sz w:val="30"/>
          <w:szCs w:val="30"/>
        </w:rPr>
        <w:t>11、承办区委、区政府交办的其他事项。</w:t>
      </w:r>
    </w:p>
    <w:p>
      <w:pPr>
        <w:snapToGrid w:val="0"/>
        <w:spacing w:line="560" w:lineRule="exact"/>
        <w:rPr>
          <w:rFonts w:ascii="仿宋" w:hAnsi="仿宋" w:eastAsia="仿宋" w:cs="仿宋_GB2312"/>
          <w:sz w:val="32"/>
          <w:szCs w:val="32"/>
        </w:rPr>
      </w:pPr>
      <w:r>
        <w:rPr>
          <w:rFonts w:hint="eastAsia" w:ascii="仿宋_GB2312" w:hAnsi="仿宋" w:eastAsia="仿宋_GB2312"/>
          <w:sz w:val="32"/>
          <w:szCs w:val="32"/>
        </w:rPr>
        <w:t>2．机构情况，包括当年变动情况及原因。</w:t>
      </w:r>
      <w:r>
        <w:rPr>
          <w:rFonts w:hint="eastAsia" w:ascii="仿宋" w:hAnsi="仿宋" w:eastAsia="仿宋" w:cs="仿宋_GB2312"/>
          <w:sz w:val="32"/>
          <w:szCs w:val="32"/>
        </w:rPr>
        <w:t>本部门共有预算单位</w:t>
      </w:r>
      <w:r>
        <w:rPr>
          <w:rFonts w:ascii="仿宋" w:hAnsi="仿宋" w:eastAsia="仿宋" w:cs="仿宋_GB2312"/>
          <w:sz w:val="32"/>
          <w:szCs w:val="32"/>
        </w:rPr>
        <w:t>1</w:t>
      </w:r>
      <w:r>
        <w:rPr>
          <w:rFonts w:hint="eastAsia" w:ascii="仿宋" w:hAnsi="仿宋" w:eastAsia="仿宋" w:cs="仿宋_GB2312"/>
          <w:sz w:val="32"/>
          <w:szCs w:val="32"/>
        </w:rPr>
        <w:t>个，即部门本级。</w:t>
      </w:r>
    </w:p>
    <w:p>
      <w:pPr>
        <w:keepNext w:val="0"/>
        <w:keepLines w:val="0"/>
        <w:pageBreakBefore w:val="0"/>
        <w:widowControl w:val="0"/>
        <w:kinsoku/>
        <w:wordWrap/>
        <w:overflowPunct/>
        <w:topLinePunct w:val="0"/>
        <w:autoSpaceDE/>
        <w:autoSpaceDN/>
        <w:bidi w:val="0"/>
        <w:adjustRightInd/>
        <w:snapToGrid/>
        <w:spacing w:line="570" w:lineRule="exact"/>
        <w:ind w:firstLine="549" w:firstLineChars="196"/>
        <w:textAlignment w:val="auto"/>
        <w:rPr>
          <w:rFonts w:hint="eastAsia" w:ascii="华文仿宋" w:hAnsi="华文仿宋" w:eastAsia="华文仿宋" w:cs="华文仿宋"/>
          <w:b/>
          <w:color w:val="auto"/>
          <w:sz w:val="28"/>
          <w:szCs w:val="28"/>
          <w:highlight w:val="none"/>
          <w:shd w:val="clear" w:color="auto" w:fill="auto"/>
        </w:rPr>
      </w:pPr>
      <w:r>
        <w:rPr>
          <w:rFonts w:hint="eastAsia" w:ascii="华文仿宋" w:hAnsi="华文仿宋" w:eastAsia="华文仿宋" w:cs="华文仿宋"/>
          <w:b/>
          <w:color w:val="auto"/>
          <w:sz w:val="28"/>
          <w:szCs w:val="28"/>
          <w:highlight w:val="none"/>
          <w:shd w:val="clear" w:color="auto" w:fill="auto"/>
        </w:rPr>
        <w:t>二、</w:t>
      </w:r>
      <w:r>
        <w:rPr>
          <w:rFonts w:hint="eastAsia" w:ascii="华文仿宋" w:hAnsi="华文仿宋" w:eastAsia="华文仿宋" w:cs="华文仿宋"/>
          <w:b/>
          <w:color w:val="auto"/>
          <w:sz w:val="28"/>
          <w:szCs w:val="28"/>
          <w:highlight w:val="none"/>
          <w:shd w:val="clear" w:color="auto" w:fill="auto"/>
          <w:lang w:eastAsia="zh-CN"/>
        </w:rPr>
        <w:t>20</w:t>
      </w:r>
      <w:r>
        <w:rPr>
          <w:rFonts w:hint="eastAsia" w:ascii="华文仿宋" w:hAnsi="华文仿宋" w:eastAsia="华文仿宋" w:cs="华文仿宋"/>
          <w:b/>
          <w:color w:val="auto"/>
          <w:sz w:val="28"/>
          <w:szCs w:val="28"/>
          <w:highlight w:val="none"/>
          <w:shd w:val="clear" w:color="auto" w:fill="auto"/>
          <w:lang w:val="en-US" w:eastAsia="zh-CN"/>
        </w:rPr>
        <w:t>21</w:t>
      </w:r>
      <w:r>
        <w:rPr>
          <w:rFonts w:hint="eastAsia" w:ascii="华文仿宋" w:hAnsi="华文仿宋" w:eastAsia="华文仿宋" w:cs="华文仿宋"/>
          <w:b/>
          <w:color w:val="auto"/>
          <w:sz w:val="28"/>
          <w:szCs w:val="28"/>
          <w:highlight w:val="none"/>
          <w:shd w:val="clear" w:color="auto" w:fill="auto"/>
          <w:lang w:eastAsia="zh-CN"/>
        </w:rPr>
        <w:t>年</w:t>
      </w:r>
      <w:r>
        <w:rPr>
          <w:rFonts w:hint="eastAsia" w:ascii="华文仿宋" w:hAnsi="华文仿宋" w:eastAsia="华文仿宋" w:cs="华文仿宋"/>
          <w:b/>
          <w:color w:val="auto"/>
          <w:sz w:val="28"/>
          <w:szCs w:val="28"/>
          <w:highlight w:val="none"/>
          <w:shd w:val="clear" w:color="auto" w:fill="auto"/>
        </w:rPr>
        <w:t>主要工作任务</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华文仿宋" w:hAnsi="华文仿宋" w:eastAsia="华文仿宋" w:cs="华文仿宋"/>
          <w:b/>
          <w:sz w:val="30"/>
          <w:szCs w:val="30"/>
        </w:rPr>
      </w:pPr>
      <w:r>
        <w:rPr>
          <w:rFonts w:hint="eastAsia" w:ascii="华文仿宋" w:hAnsi="华文仿宋" w:eastAsia="华文仿宋" w:cs="华文仿宋"/>
          <w:b/>
          <w:sz w:val="30"/>
          <w:szCs w:val="30"/>
          <w:lang w:eastAsia="zh-CN"/>
        </w:rPr>
        <w:t>（</w:t>
      </w:r>
      <w:r>
        <w:rPr>
          <w:rFonts w:hint="eastAsia" w:ascii="华文仿宋" w:hAnsi="华文仿宋" w:eastAsia="华文仿宋" w:cs="华文仿宋"/>
          <w:b/>
          <w:sz w:val="30"/>
          <w:szCs w:val="30"/>
          <w:lang w:val="en-US" w:eastAsia="zh-CN"/>
        </w:rPr>
        <w:t>一</w:t>
      </w:r>
      <w:r>
        <w:rPr>
          <w:rFonts w:hint="eastAsia" w:ascii="华文仿宋" w:hAnsi="华文仿宋" w:eastAsia="华文仿宋" w:cs="华文仿宋"/>
          <w:b/>
          <w:sz w:val="30"/>
          <w:szCs w:val="30"/>
          <w:lang w:eastAsia="zh-CN"/>
        </w:rPr>
        <w:t>）</w:t>
      </w:r>
      <w:r>
        <w:rPr>
          <w:rFonts w:hint="eastAsia" w:ascii="华文仿宋" w:hAnsi="华文仿宋" w:eastAsia="华文仿宋" w:cs="华文仿宋"/>
          <w:b/>
          <w:sz w:val="30"/>
          <w:szCs w:val="30"/>
          <w:lang w:val="en-US" w:eastAsia="zh-CN"/>
        </w:rPr>
        <w:t>加强文物保护，延续千年陶瓷历史文脉</w:t>
      </w:r>
    </w:p>
    <w:p>
      <w:pPr>
        <w:pStyle w:val="3"/>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textAlignment w:val="auto"/>
        <w:rPr>
          <w:rFonts w:hint="eastAsia" w:ascii="华文仿宋" w:hAnsi="华文仿宋" w:eastAsia="华文仿宋" w:cs="华文仿宋"/>
          <w:b w:val="0"/>
          <w:bCs w:val="0"/>
          <w:kern w:val="2"/>
          <w:sz w:val="30"/>
          <w:szCs w:val="30"/>
          <w:lang w:val="en-US" w:eastAsia="zh-CN" w:bidi="ar-SA"/>
        </w:rPr>
      </w:pPr>
      <w:r>
        <w:rPr>
          <w:rFonts w:hint="eastAsia" w:ascii="华文仿宋" w:hAnsi="华文仿宋" w:eastAsia="华文仿宋" w:cs="华文仿宋"/>
          <w:b/>
          <w:bCs/>
          <w:kern w:val="2"/>
          <w:sz w:val="30"/>
          <w:szCs w:val="30"/>
          <w:lang w:val="en-US" w:eastAsia="zh-CN" w:bidi="ar-SA"/>
        </w:rPr>
        <w:t>一是切实做好文物保护文章。</w:t>
      </w:r>
      <w:r>
        <w:rPr>
          <w:rFonts w:hint="eastAsia" w:ascii="华文仿宋" w:hAnsi="华文仿宋" w:eastAsia="华文仿宋" w:cs="华文仿宋"/>
          <w:b w:val="0"/>
          <w:bCs w:val="0"/>
          <w:kern w:val="2"/>
          <w:sz w:val="30"/>
          <w:szCs w:val="30"/>
          <w:lang w:val="en-US" w:eastAsia="zh-CN" w:bidi="ar-SA"/>
        </w:rPr>
        <w:t>以御窑遗址为核心，积极服务和配合协助市陶文旅集团加强对御窑厂遗址及其周边的保护利用：对周边的彭家弄、毕家弄和徐家弄、刘家窑、黄鹤大窑等部分古民居、瓷行、会馆以及古窑遗址进行保护和修缮，完善配套设施等，展现珠山区以陶瓷历史文化为依托的风貌建筑和历史建筑。特别是8月18日经过前期积极与市文广新旅局沟通协商，江西省省级重点文物保护单位——杨梅亭古窑遗址划归珠山区进行属地管理，接管以后，我局锚定促进这一“陶瓷文化瑰宝”焕发新时代光彩的工作目标，加紧实施文物保护与活化利用项目立项工作，目前已经完成向市发改委的申请立项初步申报工作。</w:t>
      </w:r>
    </w:p>
    <w:p>
      <w:pPr>
        <w:pStyle w:val="3"/>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textAlignment w:val="auto"/>
        <w:rPr>
          <w:rFonts w:hint="eastAsia" w:ascii="华文仿宋" w:hAnsi="华文仿宋" w:eastAsia="华文仿宋" w:cs="华文仿宋"/>
          <w:b w:val="0"/>
          <w:bCs w:val="0"/>
          <w:kern w:val="2"/>
          <w:sz w:val="30"/>
          <w:szCs w:val="30"/>
          <w:lang w:val="en-US" w:eastAsia="zh-CN" w:bidi="ar-SA"/>
        </w:rPr>
      </w:pPr>
      <w:r>
        <w:rPr>
          <w:rFonts w:hint="eastAsia" w:ascii="华文仿宋" w:hAnsi="华文仿宋" w:eastAsia="华文仿宋" w:cs="华文仿宋"/>
          <w:b/>
          <w:bCs/>
          <w:kern w:val="2"/>
          <w:sz w:val="30"/>
          <w:szCs w:val="30"/>
          <w:lang w:val="en-US" w:eastAsia="zh-CN" w:bidi="ar-SA"/>
        </w:rPr>
        <w:t>二是切实做好“景德镇陶瓷老字号”文章。</w:t>
      </w:r>
      <w:r>
        <w:rPr>
          <w:rFonts w:hint="eastAsia" w:ascii="华文仿宋" w:hAnsi="华文仿宋" w:eastAsia="华文仿宋" w:cs="华文仿宋"/>
          <w:b w:val="0"/>
          <w:bCs w:val="0"/>
          <w:kern w:val="2"/>
          <w:sz w:val="30"/>
          <w:szCs w:val="30"/>
          <w:lang w:val="en-US" w:eastAsia="zh-CN" w:bidi="ar-SA"/>
        </w:rPr>
        <w:t>广泛发动向社会征集“景德镇陶瓷老字号”及原创徽标，首批挖掘整理出泥宝斋、瓷雕曾、程协盛号、孙公窑、邑山窑、雪缘斋、天义华、罗炳升造、谢记洋庄、鄢积泰昌共计10家“景德镇陶瓷老字号”，并分别于6月和7月在珠山区美术馆举办了“景德镇陶瓷老字号”系列作品交流展览，今年景德镇国际陶瓷博览会期间，作为重要分会场“三宝+艺术周”的重要展示内容之一，“百年老字号陶瓷作品联展”在三宝国际文创中心艺术馆二楼集中展出，“景德镇陶瓷老字号”阶段成果精彩呈现，得到了社会各界的广泛认可。</w:t>
      </w:r>
    </w:p>
    <w:p>
      <w:pPr>
        <w:pStyle w:val="3"/>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600" w:lineRule="exact"/>
        <w:textAlignment w:val="auto"/>
        <w:rPr>
          <w:rFonts w:hint="eastAsia" w:ascii="华文仿宋" w:hAnsi="华文仿宋" w:eastAsia="华文仿宋" w:cs="华文仿宋"/>
          <w:bCs w:val="0"/>
          <w:kern w:val="2"/>
          <w:sz w:val="30"/>
          <w:szCs w:val="30"/>
          <w:lang w:eastAsia="zh-CN"/>
        </w:rPr>
      </w:pPr>
      <w:r>
        <w:rPr>
          <w:rFonts w:hint="eastAsia" w:ascii="华文仿宋" w:hAnsi="华文仿宋" w:eastAsia="华文仿宋" w:cs="华文仿宋"/>
          <w:b w:val="0"/>
          <w:bCs w:val="0"/>
          <w:kern w:val="2"/>
          <w:sz w:val="30"/>
          <w:szCs w:val="30"/>
        </w:rPr>
        <w:t xml:space="preserve">   </w:t>
      </w:r>
      <w:r>
        <w:rPr>
          <w:rFonts w:hint="eastAsia" w:ascii="华文仿宋" w:hAnsi="华文仿宋" w:eastAsia="华文仿宋" w:cs="华文仿宋"/>
          <w:b/>
          <w:bCs/>
          <w:kern w:val="2"/>
          <w:sz w:val="30"/>
          <w:szCs w:val="30"/>
        </w:rPr>
        <w:t xml:space="preserve"> </w:t>
      </w:r>
      <w:r>
        <w:rPr>
          <w:rFonts w:hint="eastAsia" w:ascii="华文仿宋" w:hAnsi="华文仿宋" w:eastAsia="华文仿宋" w:cs="华文仿宋"/>
          <w:b/>
          <w:bCs/>
          <w:kern w:val="2"/>
          <w:sz w:val="30"/>
          <w:szCs w:val="30"/>
          <w:lang w:eastAsia="zh-CN"/>
        </w:rPr>
        <w:t>（</w:t>
      </w:r>
      <w:r>
        <w:rPr>
          <w:rFonts w:hint="eastAsia" w:ascii="华文仿宋" w:hAnsi="华文仿宋" w:eastAsia="华文仿宋" w:cs="华文仿宋"/>
          <w:b/>
          <w:bCs/>
          <w:kern w:val="2"/>
          <w:sz w:val="30"/>
          <w:szCs w:val="30"/>
          <w:lang w:val="en-US" w:eastAsia="zh-CN"/>
        </w:rPr>
        <w:t>二</w:t>
      </w:r>
      <w:r>
        <w:rPr>
          <w:rFonts w:hint="eastAsia" w:ascii="华文仿宋" w:hAnsi="华文仿宋" w:eastAsia="华文仿宋" w:cs="华文仿宋"/>
          <w:b/>
          <w:bCs/>
          <w:kern w:val="2"/>
          <w:sz w:val="30"/>
          <w:szCs w:val="30"/>
          <w:lang w:eastAsia="zh-CN"/>
        </w:rPr>
        <w:t>）</w:t>
      </w:r>
      <w:r>
        <w:rPr>
          <w:rFonts w:hint="eastAsia" w:ascii="华文仿宋" w:hAnsi="华文仿宋" w:eastAsia="华文仿宋" w:cs="华文仿宋"/>
          <w:b/>
          <w:bCs/>
          <w:kern w:val="2"/>
          <w:sz w:val="30"/>
          <w:szCs w:val="30"/>
          <w:lang w:val="en-US" w:eastAsia="zh-CN"/>
        </w:rPr>
        <w:t>发展文旅产业，着力形成产业聚集效应</w:t>
      </w:r>
    </w:p>
    <w:p>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hint="eastAsia" w:ascii="华文仿宋" w:hAnsi="华文仿宋" w:eastAsia="华文仿宋" w:cs="华文仿宋"/>
          <w:sz w:val="30"/>
          <w:szCs w:val="30"/>
          <w:lang w:val="en-US" w:eastAsia="zh-CN"/>
        </w:rPr>
      </w:pPr>
      <w:r>
        <w:rPr>
          <w:rFonts w:hint="eastAsia" w:ascii="华文仿宋" w:hAnsi="华文仿宋" w:eastAsia="华文仿宋" w:cs="华文仿宋"/>
          <w:b/>
          <w:bCs/>
          <w:sz w:val="30"/>
          <w:szCs w:val="30"/>
        </w:rPr>
        <w:t>一是高质量承办江西省旅游产业发展大会。</w:t>
      </w:r>
      <w:r>
        <w:rPr>
          <w:rFonts w:hint="eastAsia" w:ascii="华文仿宋" w:hAnsi="华文仿宋" w:eastAsia="华文仿宋" w:cs="华文仿宋"/>
          <w:sz w:val="30"/>
          <w:szCs w:val="30"/>
        </w:rPr>
        <w:t>我局作为旅发大会的主要筹备单位，牵头规划、承办的三宝村宴和三宝游购成效喜人</w:t>
      </w:r>
      <w:r>
        <w:rPr>
          <w:rFonts w:hint="eastAsia" w:ascii="华文仿宋" w:hAnsi="华文仿宋" w:eastAsia="华文仿宋" w:cs="华文仿宋"/>
          <w:sz w:val="30"/>
          <w:szCs w:val="30"/>
          <w:lang w:eastAsia="zh-CN"/>
        </w:rPr>
        <w:t>。</w:t>
      </w:r>
      <w:r>
        <w:rPr>
          <w:rFonts w:hint="eastAsia" w:ascii="华文仿宋" w:hAnsi="华文仿宋" w:eastAsia="华文仿宋" w:cs="华文仿宋"/>
          <w:sz w:val="30"/>
          <w:szCs w:val="30"/>
          <w:lang w:val="en-US" w:eastAsia="zh-CN"/>
        </w:rPr>
        <w:t>我局</w:t>
      </w:r>
      <w:r>
        <w:rPr>
          <w:rFonts w:hint="eastAsia" w:ascii="华文仿宋" w:hAnsi="华文仿宋" w:eastAsia="华文仿宋" w:cs="华文仿宋"/>
          <w:sz w:val="30"/>
          <w:szCs w:val="30"/>
        </w:rPr>
        <w:t>推出珠山文旅宣传片《珠山欢迎您》，编辑出版</w:t>
      </w:r>
      <w:r>
        <w:rPr>
          <w:rFonts w:hint="eastAsia" w:ascii="华文仿宋" w:hAnsi="华文仿宋" w:eastAsia="华文仿宋" w:cs="华文仿宋"/>
          <w:sz w:val="30"/>
          <w:szCs w:val="30"/>
          <w:lang w:eastAsia="zh-CN"/>
        </w:rPr>
        <w:t>《</w:t>
      </w:r>
      <w:r>
        <w:rPr>
          <w:rFonts w:hint="eastAsia" w:ascii="华文仿宋" w:hAnsi="华文仿宋" w:eastAsia="华文仿宋" w:cs="华文仿宋"/>
          <w:sz w:val="30"/>
          <w:szCs w:val="30"/>
          <w:lang w:val="en-US" w:eastAsia="zh-CN"/>
        </w:rPr>
        <w:t>珠山攻略</w:t>
      </w:r>
      <w:r>
        <w:rPr>
          <w:rFonts w:hint="eastAsia" w:ascii="华文仿宋" w:hAnsi="华文仿宋" w:eastAsia="华文仿宋" w:cs="华文仿宋"/>
          <w:sz w:val="30"/>
          <w:szCs w:val="30"/>
          <w:lang w:eastAsia="zh-CN"/>
        </w:rPr>
        <w:t>》，精心编纂《三宝·蝶变》画册，举办“今昔·三宝”主题摄影活动，</w:t>
      </w:r>
      <w:r>
        <w:rPr>
          <w:rFonts w:hint="eastAsia" w:ascii="华文仿宋" w:hAnsi="华文仿宋" w:eastAsia="华文仿宋" w:cs="华文仿宋"/>
          <w:sz w:val="30"/>
          <w:szCs w:val="30"/>
        </w:rPr>
        <w:t>展现了珠山区自然、人文、历史、工业等多方面风貌，三宝国际瓷谷成为全省旅发大会“十景”之一，呈现出风情独具的水墨三宝。</w:t>
      </w:r>
    </w:p>
    <w:p>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hint="eastAsia" w:ascii="华文仿宋" w:hAnsi="华文仿宋" w:eastAsia="华文仿宋" w:cs="华文仿宋"/>
          <w:sz w:val="30"/>
          <w:szCs w:val="30"/>
          <w:lang w:val="en-US" w:eastAsia="zh-CN"/>
        </w:rPr>
      </w:pPr>
      <w:r>
        <w:rPr>
          <w:rFonts w:hint="eastAsia" w:ascii="华文仿宋" w:hAnsi="华文仿宋" w:eastAsia="华文仿宋" w:cs="华文仿宋"/>
          <w:b/>
          <w:bCs/>
          <w:sz w:val="30"/>
          <w:szCs w:val="30"/>
          <w:lang w:val="en-US" w:eastAsia="zh-CN"/>
        </w:rPr>
        <w:t>二是高效率成功获评首批国家级夜间文旅消费集聚区。</w:t>
      </w:r>
      <w:r>
        <w:rPr>
          <w:rFonts w:hint="eastAsia" w:ascii="华文仿宋" w:hAnsi="华文仿宋" w:eastAsia="华文仿宋" w:cs="华文仿宋"/>
          <w:sz w:val="30"/>
          <w:szCs w:val="30"/>
          <w:lang w:val="en-US" w:eastAsia="zh-CN"/>
        </w:rPr>
        <w:t>在我局持续积极努力和向上争取下，“夜珠山”消费带获评国家文旅部首批国家级夜间文化和旅游消费集聚区，期间组织拍摄的夜珠山文旅消费带宣传片《青春有去处，珠山不打烊》，全面立体展现了珠山区“夜游、夜宴、夜演、夜购、夜娱、夜宿”“六夜”业态，呈现了珠山区夜间经济、文化的多样性。</w:t>
      </w:r>
      <w:r>
        <w:rPr>
          <w:rFonts w:hint="eastAsia" w:ascii="华文仿宋" w:hAnsi="华文仿宋" w:eastAsia="华文仿宋" w:cs="华文仿宋"/>
          <w:sz w:val="30"/>
          <w:szCs w:val="30"/>
        </w:rPr>
        <w:t>11月23日，景德镇国家文化和旅游消费试点城市建设启动暨“夜珠山”消费带国家级夜间文化和旅游消费集聚区发布仪式</w:t>
      </w:r>
      <w:r>
        <w:rPr>
          <w:rFonts w:hint="eastAsia" w:ascii="华文仿宋" w:hAnsi="华文仿宋" w:eastAsia="华文仿宋" w:cs="华文仿宋"/>
          <w:sz w:val="30"/>
          <w:szCs w:val="30"/>
          <w:lang w:val="en-US" w:eastAsia="zh-CN"/>
        </w:rPr>
        <w:t>举行，景德镇国家文化和旅游消费试点城市建设暨“夜珠山”文旅消费季正式启动，并发布了“夜珠山”项目品牌logo、海报、文旅消费券、网红地图、文旅消费促进联盟，即“五个一”的具体内容，进一步丰富和活跃珠山区广大群众的文化生活，更大程度上激发文化和旅游消费潜力。</w:t>
      </w:r>
    </w:p>
    <w:p>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hint="eastAsia" w:ascii="华文仿宋" w:hAnsi="华文仿宋" w:eastAsia="华文仿宋" w:cs="华文仿宋"/>
          <w:sz w:val="30"/>
          <w:szCs w:val="30"/>
          <w:lang w:val="en-US" w:eastAsia="zh-CN"/>
        </w:rPr>
      </w:pPr>
      <w:r>
        <w:rPr>
          <w:rFonts w:hint="eastAsia" w:ascii="华文仿宋" w:hAnsi="华文仿宋" w:eastAsia="华文仿宋" w:cs="华文仿宋"/>
          <w:b/>
          <w:bCs/>
          <w:sz w:val="30"/>
          <w:szCs w:val="30"/>
          <w:lang w:val="en-US" w:eastAsia="zh-CN"/>
        </w:rPr>
        <w:t>三是高标准启动文化标识工程。</w:t>
      </w:r>
      <w:r>
        <w:rPr>
          <w:rFonts w:hint="eastAsia" w:ascii="华文仿宋" w:hAnsi="华文仿宋" w:eastAsia="华文仿宋" w:cs="华文仿宋"/>
          <w:sz w:val="30"/>
          <w:szCs w:val="30"/>
          <w:lang w:val="en-US" w:eastAsia="zh-CN"/>
        </w:rPr>
        <w:t>梳理整合了珠山区内文化、旅游资源，围绕“吃、住、行、游、购、娱”文化旅游六大要素，深入珠山区各条街道、里弄、景区取景拍摄并绘制图画，推出了《珠山攻略》、《三宝攻略》，以图文并茂的形式给游客提供了便捷指南，地图打卡盖章设计的形式提升了互动性和游客体验感。特别是近期在全城启动了“唤醒儿时记忆，寻找瓷都味道”美食征集活动一经策划推出，就受到大家对本土美食文化和浓浓乡愁于的情感共鸣，下一步我局计划将征集到的美食资源认真进行梳理，以文字、视频的方式呈现，并探索建立美食交流平台，有效带动文旅消费。</w:t>
      </w:r>
    </w:p>
    <w:p>
      <w:pPr>
        <w:keepNext w:val="0"/>
        <w:keepLines w:val="0"/>
        <w:pageBreakBefore w:val="0"/>
        <w:kinsoku/>
        <w:wordWrap/>
        <w:overflowPunct/>
        <w:topLinePunct w:val="0"/>
        <w:autoSpaceDE/>
        <w:autoSpaceDN/>
        <w:bidi w:val="0"/>
        <w:adjustRightInd w:val="0"/>
        <w:snapToGrid w:val="0"/>
        <w:spacing w:line="600" w:lineRule="exact"/>
        <w:ind w:firstLine="601" w:firstLineChars="200"/>
        <w:textAlignment w:val="auto"/>
        <w:rPr>
          <w:rFonts w:hint="eastAsia" w:ascii="华文仿宋" w:hAnsi="华文仿宋" w:eastAsia="华文仿宋" w:cs="华文仿宋"/>
          <w:b/>
          <w:sz w:val="30"/>
          <w:szCs w:val="30"/>
        </w:rPr>
      </w:pPr>
      <w:r>
        <w:rPr>
          <w:rFonts w:hint="eastAsia" w:ascii="华文仿宋" w:hAnsi="华文仿宋" w:eastAsia="华文仿宋" w:cs="华文仿宋"/>
          <w:b/>
          <w:sz w:val="30"/>
          <w:szCs w:val="30"/>
        </w:rPr>
        <w:t>（</w:t>
      </w:r>
      <w:r>
        <w:rPr>
          <w:rFonts w:hint="eastAsia" w:ascii="华文仿宋" w:hAnsi="华文仿宋" w:eastAsia="华文仿宋" w:cs="华文仿宋"/>
          <w:b/>
          <w:sz w:val="30"/>
          <w:szCs w:val="30"/>
          <w:lang w:val="en-US" w:eastAsia="zh-CN"/>
        </w:rPr>
        <w:t>三</w:t>
      </w:r>
      <w:r>
        <w:rPr>
          <w:rFonts w:hint="eastAsia" w:ascii="华文仿宋" w:hAnsi="华文仿宋" w:eastAsia="华文仿宋" w:cs="华文仿宋"/>
          <w:b/>
          <w:sz w:val="30"/>
          <w:szCs w:val="30"/>
        </w:rPr>
        <w:t>）</w:t>
      </w:r>
      <w:r>
        <w:rPr>
          <w:rFonts w:hint="eastAsia" w:ascii="华文仿宋" w:hAnsi="华文仿宋" w:eastAsia="华文仿宋" w:cs="华文仿宋"/>
          <w:b/>
          <w:sz w:val="30"/>
          <w:szCs w:val="30"/>
          <w:lang w:val="en-US" w:eastAsia="zh-CN"/>
        </w:rPr>
        <w:t>加速旅游发展，培育新的经济增长点</w:t>
      </w:r>
    </w:p>
    <w:p>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hint="eastAsia" w:ascii="华文仿宋" w:hAnsi="华文仿宋" w:eastAsia="华文仿宋" w:cs="华文仿宋"/>
          <w:sz w:val="30"/>
          <w:szCs w:val="30"/>
        </w:rPr>
      </w:pPr>
      <w:r>
        <w:rPr>
          <w:rFonts w:hint="eastAsia" w:ascii="华文仿宋" w:hAnsi="华文仿宋" w:eastAsia="华文仿宋" w:cs="华文仿宋"/>
          <w:b/>
          <w:bCs/>
          <w:sz w:val="30"/>
          <w:szCs w:val="30"/>
          <w:lang w:val="en-US" w:eastAsia="zh-CN"/>
        </w:rPr>
        <w:t>一是加速推进景区创建。</w:t>
      </w:r>
      <w:r>
        <w:rPr>
          <w:rFonts w:hint="eastAsia" w:ascii="华文仿宋" w:hAnsi="华文仿宋" w:eastAsia="华文仿宋" w:cs="华文仿宋"/>
          <w:sz w:val="30"/>
          <w:szCs w:val="30"/>
        </w:rPr>
        <w:t>携手行业龙头巅峰智业，高标准启动《珠山区全域旅游发展规划》，成功创建省级全域旅游示范区；珠山辖区御窑厂国家考古遗址公园创建国家5A级景区已通过省级景观质量评审，正在积极沟通江西省文化和旅游厅，获取推荐名额；三宝国际瓷谷已经成功创建国家级4A级景区；三宝国际瓷谷正在积极创建国家文化产业和旅游产业融合发展示范区，已将第二轮申报材料上报至江西省文化和旅游厅。</w:t>
      </w:r>
    </w:p>
    <w:p>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hint="eastAsia" w:ascii="华文仿宋" w:hAnsi="华文仿宋" w:eastAsia="华文仿宋" w:cs="华文仿宋"/>
          <w:sz w:val="30"/>
          <w:szCs w:val="30"/>
        </w:rPr>
      </w:pPr>
      <w:r>
        <w:rPr>
          <w:rFonts w:hint="eastAsia" w:ascii="华文仿宋" w:hAnsi="华文仿宋" w:eastAsia="华文仿宋" w:cs="华文仿宋"/>
          <w:b/>
          <w:bCs/>
          <w:sz w:val="30"/>
          <w:szCs w:val="30"/>
        </w:rPr>
        <w:t>二是做强文旅经济发展。</w:t>
      </w:r>
      <w:r>
        <w:rPr>
          <w:rFonts w:hint="eastAsia" w:ascii="华文仿宋" w:hAnsi="华文仿宋" w:eastAsia="华文仿宋" w:cs="华文仿宋"/>
          <w:sz w:val="30"/>
          <w:szCs w:val="30"/>
        </w:rPr>
        <w:t>以“百日百县”文旅消费季活动为契机，参与策划承办2021珠山区“千店共庆”金秋商贸旅游消费季，通过微信公众号、视频号、新闻媒体客户端等方式加大珠山旅游消费宣传力度，推出十条畅游之旅，涵盖了城市休闲、陶瓷文化、美食潮购、夜游体验等精彩内容。</w:t>
      </w:r>
    </w:p>
    <w:p>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hint="eastAsia" w:ascii="华文仿宋" w:hAnsi="华文仿宋" w:eastAsia="华文仿宋" w:cs="华文仿宋"/>
          <w:sz w:val="30"/>
          <w:szCs w:val="30"/>
          <w:lang w:val="en-US" w:eastAsia="zh-CN"/>
        </w:rPr>
      </w:pPr>
      <w:r>
        <w:rPr>
          <w:rFonts w:hint="eastAsia" w:ascii="华文仿宋" w:hAnsi="华文仿宋" w:eastAsia="华文仿宋" w:cs="华文仿宋"/>
          <w:b/>
          <w:bCs/>
          <w:sz w:val="30"/>
          <w:szCs w:val="30"/>
        </w:rPr>
        <w:t>三是激活珠山文旅夜经济。</w:t>
      </w:r>
      <w:r>
        <w:rPr>
          <w:rFonts w:hint="eastAsia" w:ascii="华文仿宋" w:hAnsi="华文仿宋" w:eastAsia="华文仿宋" w:cs="华文仿宋"/>
          <w:sz w:val="30"/>
          <w:szCs w:val="30"/>
        </w:rPr>
        <w:t>加强项目引导，活跃“夜珠山”市场。以国庆黄金周和景德镇国际陶瓷博览会为契机，让“夜经济”崭放光彩。10月1日至7日，策划承办了2021珠山区“千店共庆”金秋商贸旅游消费季，来珠山区旅游总人次达349.85万，实现旅游总收入达40.73亿元。在10月8日省文旅产业链链长制工作简报上，发动企业参与数量排名前十的县市区中，珠山排名第二，“夜经济”贡献了较大份额。在景德镇国际陶瓷博览会召开期间，推出了百项主题文旅活动，来珠山进行文旅消费总人次达103.94万，实现文旅消费收入7.29亿元，“夜经济”市场呈现人气兴旺态势。</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华文仿宋" w:hAnsi="华文仿宋" w:eastAsia="华文仿宋" w:cs="华文仿宋"/>
          <w:b/>
          <w:bCs/>
          <w:kern w:val="2"/>
          <w:sz w:val="30"/>
          <w:szCs w:val="30"/>
          <w:lang w:val="en-US" w:eastAsia="zh-CN" w:bidi="ar-SA"/>
        </w:rPr>
      </w:pPr>
      <w:r>
        <w:rPr>
          <w:rFonts w:hint="eastAsia" w:ascii="华文仿宋" w:hAnsi="华文仿宋" w:eastAsia="华文仿宋" w:cs="华文仿宋"/>
          <w:sz w:val="30"/>
          <w:szCs w:val="30"/>
        </w:rPr>
        <w:t xml:space="preserve">   </w:t>
      </w:r>
      <w:r>
        <w:rPr>
          <w:rFonts w:hint="eastAsia" w:ascii="华文仿宋" w:hAnsi="华文仿宋" w:eastAsia="华文仿宋" w:cs="华文仿宋"/>
          <w:b/>
          <w:bCs/>
          <w:kern w:val="2"/>
          <w:sz w:val="30"/>
          <w:szCs w:val="30"/>
          <w:lang w:val="en-US" w:eastAsia="zh-CN" w:bidi="ar-SA"/>
        </w:rPr>
        <w:t xml:space="preserve"> （四）繁荣文化事业，打造文化交流平台</w:t>
      </w:r>
    </w:p>
    <w:p>
      <w:pPr>
        <w:keepNext w:val="0"/>
        <w:keepLines w:val="0"/>
        <w:pageBreakBefore w:val="0"/>
        <w:kinsoku/>
        <w:wordWrap/>
        <w:overflowPunct/>
        <w:topLinePunct w:val="0"/>
        <w:bidi w:val="0"/>
        <w:adjustRightInd w:val="0"/>
        <w:snapToGrid w:val="0"/>
        <w:spacing w:line="600" w:lineRule="exact"/>
        <w:ind w:firstLine="601" w:firstLineChars="200"/>
        <w:textAlignment w:val="auto"/>
        <w:rPr>
          <w:rFonts w:hint="eastAsia" w:ascii="华文仿宋" w:hAnsi="华文仿宋" w:eastAsia="华文仿宋" w:cs="华文仿宋"/>
          <w:sz w:val="30"/>
          <w:szCs w:val="30"/>
        </w:rPr>
      </w:pPr>
      <w:r>
        <w:rPr>
          <w:rFonts w:hint="eastAsia" w:ascii="华文仿宋" w:hAnsi="华文仿宋" w:eastAsia="华文仿宋" w:cs="华文仿宋"/>
          <w:b/>
          <w:bCs/>
          <w:sz w:val="30"/>
          <w:szCs w:val="30"/>
          <w:lang w:val="en-US" w:eastAsia="zh-CN"/>
        </w:rPr>
        <w:t>一是倾心打造“书香珠山·城市文化会客厅”品牌。</w:t>
      </w:r>
      <w:r>
        <w:rPr>
          <w:rFonts w:hint="eastAsia" w:ascii="华文仿宋" w:hAnsi="华文仿宋" w:eastAsia="华文仿宋" w:cs="华文仿宋"/>
          <w:sz w:val="30"/>
          <w:szCs w:val="30"/>
          <w:lang w:val="zh-CN"/>
        </w:rPr>
        <w:t>培育打造了18家“书香珠山·城市文化会客厅”，形成了15分钟便民文化圈，“书香珠山·城市文化会客厅”的工作经验和做法多次被“学习强国”平台报道，被“江西宣传”微信平台宣传，被景德镇市委《工作交流》采纳刊登。</w:t>
      </w:r>
      <w:r>
        <w:rPr>
          <w:rFonts w:hint="eastAsia" w:ascii="华文仿宋" w:hAnsi="华文仿宋" w:eastAsia="华文仿宋" w:cs="华文仿宋"/>
          <w:sz w:val="30"/>
          <w:szCs w:val="30"/>
          <w:lang w:val="en-US" w:eastAsia="zh-CN"/>
        </w:rPr>
        <w:t>3月-4月，举办第三届</w:t>
      </w:r>
      <w:r>
        <w:rPr>
          <w:rFonts w:hint="eastAsia" w:ascii="华文仿宋" w:hAnsi="华文仿宋" w:eastAsia="华文仿宋" w:cs="华文仿宋"/>
          <w:sz w:val="30"/>
          <w:szCs w:val="30"/>
          <w:lang w:val="zh-CN"/>
        </w:rPr>
        <w:t>全民阅读月活动和</w:t>
      </w:r>
      <w:r>
        <w:rPr>
          <w:rFonts w:hint="eastAsia" w:ascii="华文仿宋" w:hAnsi="华文仿宋" w:eastAsia="华文仿宋" w:cs="华文仿宋"/>
          <w:sz w:val="30"/>
          <w:szCs w:val="30"/>
          <w:lang w:val="en-US" w:eastAsia="zh-CN"/>
        </w:rPr>
        <w:t>第三届</w:t>
      </w:r>
      <w:r>
        <w:rPr>
          <w:rFonts w:hint="eastAsia" w:ascii="华文仿宋" w:hAnsi="华文仿宋" w:eastAsia="华文仿宋" w:cs="华文仿宋"/>
          <w:sz w:val="30"/>
          <w:szCs w:val="30"/>
          <w:lang w:val="zh-CN"/>
        </w:rPr>
        <w:t>“珠山区十佳阅读大使”、“书香系列”评选活动，活动参与人数过万，梁鸿、胡平、徐涛、谢兰、熊柯嘉等文化界知名人士纷纷为活动助力，为珠山的文化事业更添繁荣景象。</w:t>
      </w:r>
    </w:p>
    <w:p>
      <w:pPr>
        <w:keepNext w:val="0"/>
        <w:keepLines w:val="0"/>
        <w:pageBreakBefore w:val="0"/>
        <w:kinsoku/>
        <w:wordWrap/>
        <w:overflowPunct/>
        <w:topLinePunct w:val="0"/>
        <w:bidi w:val="0"/>
        <w:spacing w:line="600" w:lineRule="exact"/>
        <w:ind w:firstLine="601" w:firstLineChars="200"/>
        <w:textAlignment w:val="auto"/>
        <w:rPr>
          <w:rFonts w:hint="eastAsia" w:ascii="华文仿宋" w:hAnsi="华文仿宋" w:eastAsia="华文仿宋" w:cs="华文仿宋"/>
          <w:color w:val="000000"/>
          <w:kern w:val="0"/>
          <w:sz w:val="30"/>
          <w:szCs w:val="30"/>
          <w:lang w:val="zh-CN"/>
        </w:rPr>
      </w:pPr>
      <w:r>
        <w:rPr>
          <w:rFonts w:hint="eastAsia" w:ascii="华文仿宋" w:hAnsi="华文仿宋" w:eastAsia="华文仿宋" w:cs="华文仿宋"/>
          <w:b/>
          <w:bCs/>
          <w:sz w:val="30"/>
          <w:szCs w:val="30"/>
          <w:lang w:val="en-US" w:eastAsia="zh-CN"/>
        </w:rPr>
        <w:t>二是倾力打造公共文化场馆数字化服务。</w:t>
      </w:r>
      <w:r>
        <w:rPr>
          <w:rFonts w:hint="eastAsia" w:ascii="华文仿宋" w:hAnsi="华文仿宋" w:eastAsia="华文仿宋" w:cs="华文仿宋"/>
          <w:b w:val="0"/>
          <w:bCs w:val="0"/>
          <w:sz w:val="30"/>
          <w:szCs w:val="30"/>
          <w:lang w:val="en-US" w:eastAsia="zh-CN"/>
        </w:rPr>
        <w:t>前期我局</w:t>
      </w:r>
      <w:r>
        <w:rPr>
          <w:rFonts w:hint="eastAsia" w:ascii="华文仿宋" w:hAnsi="华文仿宋" w:eastAsia="华文仿宋" w:cs="华文仿宋"/>
          <w:color w:val="000000"/>
          <w:kern w:val="0"/>
          <w:sz w:val="30"/>
          <w:szCs w:val="30"/>
          <w:lang w:val="zh-CN"/>
        </w:rPr>
        <w:t>实施区图书馆、文化馆、美术馆三馆改造工程，定为“珠山区城市文化驿站”，</w:t>
      </w:r>
      <w:r>
        <w:rPr>
          <w:rFonts w:hint="eastAsia" w:ascii="华文仿宋" w:hAnsi="华文仿宋" w:eastAsia="华文仿宋" w:cs="华文仿宋"/>
          <w:color w:val="000000"/>
          <w:kern w:val="0"/>
          <w:sz w:val="30"/>
          <w:szCs w:val="30"/>
          <w:lang w:val="en-US" w:eastAsia="zh-CN"/>
        </w:rPr>
        <w:t>6月正式投入使用。</w:t>
      </w:r>
      <w:r>
        <w:rPr>
          <w:rFonts w:hint="eastAsia" w:ascii="华文仿宋" w:hAnsi="华文仿宋" w:eastAsia="华文仿宋" w:cs="华文仿宋"/>
          <w:color w:val="000000"/>
          <w:kern w:val="0"/>
          <w:sz w:val="30"/>
          <w:szCs w:val="30"/>
          <w:lang w:val="zh-CN"/>
        </w:rPr>
        <w:t>与此同时，大力推动珠山区图书馆和城市文化会客厅实现数字化联通。珠山区图书馆“通借通还”服务正式启动，首批试点的石狮埠街道城市文化会客厅分馆、梦园社区城市文化会客厅分馆和梨树园社区城市文化会客厅分馆已经正式开馆，实现了“一馆办证，多馆借书；一馆借书，多馆还书”的“通借通还”服务新模式。</w:t>
      </w:r>
    </w:p>
    <w:p>
      <w:pPr>
        <w:keepNext w:val="0"/>
        <w:keepLines w:val="0"/>
        <w:pageBreakBefore w:val="0"/>
        <w:kinsoku/>
        <w:wordWrap/>
        <w:overflowPunct/>
        <w:topLinePunct w:val="0"/>
        <w:bidi w:val="0"/>
        <w:spacing w:line="600" w:lineRule="exact"/>
        <w:ind w:firstLine="601" w:firstLineChars="200"/>
        <w:textAlignment w:val="auto"/>
        <w:rPr>
          <w:rFonts w:hint="eastAsia" w:ascii="华文仿宋" w:hAnsi="华文仿宋" w:eastAsia="华文仿宋" w:cs="华文仿宋"/>
          <w:b w:val="0"/>
          <w:bCs w:val="0"/>
          <w:sz w:val="30"/>
          <w:szCs w:val="30"/>
          <w:highlight w:val="lightGray"/>
          <w:lang w:val="en-US" w:eastAsia="zh-CN"/>
        </w:rPr>
      </w:pPr>
      <w:r>
        <w:rPr>
          <w:rFonts w:hint="eastAsia" w:ascii="华文仿宋" w:hAnsi="华文仿宋" w:eastAsia="华文仿宋" w:cs="华文仿宋"/>
          <w:b/>
          <w:bCs/>
          <w:sz w:val="30"/>
          <w:szCs w:val="30"/>
          <w:highlight w:val="none"/>
          <w:lang w:val="en-US" w:eastAsia="zh-CN"/>
        </w:rPr>
        <w:t>三是倾情做好珠山区版权服务。</w:t>
      </w:r>
      <w:r>
        <w:rPr>
          <w:rFonts w:hint="eastAsia" w:ascii="华文仿宋" w:hAnsi="华文仿宋" w:eastAsia="华文仿宋" w:cs="华文仿宋"/>
          <w:b w:val="0"/>
          <w:bCs w:val="0"/>
          <w:sz w:val="30"/>
          <w:szCs w:val="30"/>
          <w:highlight w:val="none"/>
          <w:lang w:val="en-US" w:eastAsia="zh-CN"/>
        </w:rPr>
        <w:t>当前，三宝国际瓷谷已成功获评省级版权示范基地，并且正在积极申报国家级版权示范基地，为了做好该项工作，我局配合市文旅局在三宝蓬水月馆，共同打造景德镇市版权交易中心和珠山区版权服务站。市局还将景德镇市版权交易中心珠山区工作站落户在三宝国际文创中心内，工作站为众多企业和群众提供了优质的版权服务，并辅助指导了隐堂文化、文祥窑、瑞牛文化科技有限公司等数十家企业完成了版权登记工作，辅助指导各企业和个人版权登记数量已达到百余件。</w:t>
      </w:r>
    </w:p>
    <w:p>
      <w:pPr>
        <w:keepNext w:val="0"/>
        <w:keepLines w:val="0"/>
        <w:pageBreakBefore w:val="0"/>
        <w:kinsoku/>
        <w:wordWrap/>
        <w:overflowPunct/>
        <w:topLinePunct w:val="0"/>
        <w:bidi w:val="0"/>
        <w:spacing w:line="600" w:lineRule="exact"/>
        <w:ind w:firstLine="601" w:firstLineChars="200"/>
        <w:textAlignment w:val="auto"/>
        <w:rPr>
          <w:rFonts w:hint="eastAsia" w:ascii="华文仿宋" w:hAnsi="华文仿宋" w:eastAsia="华文仿宋" w:cs="华文仿宋"/>
          <w:sz w:val="30"/>
          <w:szCs w:val="30"/>
          <w:lang w:val="zh-CN"/>
        </w:rPr>
      </w:pPr>
      <w:r>
        <w:rPr>
          <w:rFonts w:hint="eastAsia" w:ascii="华文仿宋" w:hAnsi="华文仿宋" w:eastAsia="华文仿宋" w:cs="华文仿宋"/>
          <w:b/>
          <w:bCs/>
          <w:sz w:val="30"/>
          <w:szCs w:val="30"/>
          <w:lang w:val="en-US" w:eastAsia="zh-CN"/>
        </w:rPr>
        <w:t>四是精心引进“聆响行歌”高端文化品牌。</w:t>
      </w:r>
      <w:r>
        <w:rPr>
          <w:rFonts w:hint="eastAsia" w:ascii="华文仿宋" w:hAnsi="华文仿宋" w:eastAsia="华文仿宋" w:cs="华文仿宋"/>
          <w:sz w:val="30"/>
          <w:szCs w:val="30"/>
          <w:lang w:val="zh-CN"/>
        </w:rPr>
        <w:t>2020年下半年和2021年5月第八届江西省旅发大会在景德镇市召开期间，</w:t>
      </w:r>
      <w:r>
        <w:rPr>
          <w:rFonts w:hint="eastAsia" w:ascii="华文仿宋" w:hAnsi="华文仿宋" w:eastAsia="华文仿宋" w:cs="华文仿宋"/>
          <w:sz w:val="30"/>
          <w:szCs w:val="30"/>
          <w:lang w:val="en-US" w:eastAsia="zh-CN"/>
        </w:rPr>
        <w:t>我局</w:t>
      </w:r>
      <w:r>
        <w:rPr>
          <w:rFonts w:hint="eastAsia" w:ascii="华文仿宋" w:hAnsi="华文仿宋" w:eastAsia="华文仿宋" w:cs="华文仿宋"/>
          <w:sz w:val="30"/>
          <w:szCs w:val="30"/>
          <w:lang w:val="zh-CN"/>
        </w:rPr>
        <w:t>连续承办了5场“聆听·行歌”三宝极至之美朗诵会，汇集了国内徐涛、薛飞、杜宁林、胡乐民等知名朗诵艺术家，奉献了精彩文化盛宴，体现了“诗和远方就是镇生活的日常”，在全市形成了较大影响，切实提升人民群众文旅获得感、幸福感，努力创造美好、和谐、艺术的镇生活。</w:t>
      </w:r>
    </w:p>
    <w:p>
      <w:pPr>
        <w:keepNext w:val="0"/>
        <w:keepLines w:val="0"/>
        <w:pageBreakBefore w:val="0"/>
        <w:widowControl w:val="0"/>
        <w:kinsoku/>
        <w:wordWrap/>
        <w:overflowPunct/>
        <w:topLinePunct w:val="0"/>
        <w:autoSpaceDE/>
        <w:autoSpaceDN/>
        <w:bidi w:val="0"/>
        <w:adjustRightInd/>
        <w:snapToGrid/>
        <w:spacing w:line="570" w:lineRule="exact"/>
        <w:ind w:firstLine="549" w:firstLineChars="196"/>
        <w:textAlignment w:val="auto"/>
        <w:rPr>
          <w:rFonts w:hint="eastAsia" w:ascii="华文仿宋" w:hAnsi="华文仿宋" w:eastAsia="华文仿宋" w:cs="华文仿宋"/>
          <w:b/>
          <w:bCs w:val="0"/>
          <w:color w:val="auto"/>
          <w:sz w:val="28"/>
          <w:szCs w:val="28"/>
          <w:highlight w:val="none"/>
          <w:shd w:val="clear" w:color="auto" w:fill="auto"/>
        </w:rPr>
      </w:pPr>
      <w:r>
        <w:rPr>
          <w:rFonts w:hint="eastAsia" w:ascii="华文仿宋" w:hAnsi="华文仿宋" w:eastAsia="华文仿宋" w:cs="华文仿宋"/>
          <w:b/>
          <w:bCs w:val="0"/>
          <w:color w:val="auto"/>
          <w:sz w:val="28"/>
          <w:szCs w:val="28"/>
          <w:highlight w:val="none"/>
          <w:shd w:val="clear" w:color="auto" w:fill="auto"/>
        </w:rPr>
        <w:t>三、基本情况</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color w:val="auto"/>
          <w:sz w:val="28"/>
          <w:szCs w:val="28"/>
          <w:highlight w:val="none"/>
          <w:shd w:val="clear" w:color="auto" w:fill="auto"/>
          <w:lang w:eastAsia="zh-CN"/>
        </w:rPr>
        <w:t>珠山区社保</w:t>
      </w:r>
      <w:r>
        <w:rPr>
          <w:rFonts w:hint="eastAsia" w:ascii="华文仿宋" w:hAnsi="华文仿宋" w:eastAsia="华文仿宋" w:cs="华文仿宋"/>
          <w:color w:val="auto"/>
          <w:sz w:val="28"/>
          <w:szCs w:val="28"/>
          <w:highlight w:val="none"/>
          <w:shd w:val="clear" w:color="auto" w:fill="auto"/>
        </w:rPr>
        <w:t>共有预算单位</w:t>
      </w:r>
      <w:r>
        <w:rPr>
          <w:rFonts w:hint="eastAsia" w:ascii="华文仿宋" w:hAnsi="华文仿宋" w:eastAsia="华文仿宋" w:cs="华文仿宋"/>
          <w:color w:val="auto"/>
          <w:sz w:val="28"/>
          <w:szCs w:val="28"/>
          <w:highlight w:val="none"/>
          <w:shd w:val="clear" w:color="auto" w:fill="auto"/>
          <w:lang w:val="en-US" w:eastAsia="zh-CN"/>
        </w:rPr>
        <w:t>1</w:t>
      </w:r>
      <w:r>
        <w:rPr>
          <w:rFonts w:hint="eastAsia" w:ascii="华文仿宋" w:hAnsi="华文仿宋" w:eastAsia="华文仿宋" w:cs="华文仿宋"/>
          <w:color w:val="auto"/>
          <w:sz w:val="28"/>
          <w:szCs w:val="28"/>
          <w:highlight w:val="none"/>
          <w:shd w:val="clear" w:color="auto" w:fill="auto"/>
        </w:rPr>
        <w:t>个。编制数为</w:t>
      </w:r>
      <w:r>
        <w:rPr>
          <w:rFonts w:hint="eastAsia" w:ascii="华文仿宋" w:hAnsi="华文仿宋" w:eastAsia="华文仿宋" w:cs="华文仿宋"/>
          <w:color w:val="auto"/>
          <w:sz w:val="28"/>
          <w:szCs w:val="28"/>
          <w:highlight w:val="none"/>
          <w:shd w:val="clear" w:color="auto" w:fill="auto"/>
          <w:lang w:val="en-US" w:eastAsia="zh-CN"/>
        </w:rPr>
        <w:t>26</w:t>
      </w:r>
      <w:r>
        <w:rPr>
          <w:rFonts w:hint="eastAsia" w:ascii="华文仿宋" w:hAnsi="华文仿宋" w:eastAsia="华文仿宋" w:cs="华文仿宋"/>
          <w:color w:val="auto"/>
          <w:sz w:val="28"/>
          <w:szCs w:val="28"/>
          <w:highlight w:val="none"/>
          <w:shd w:val="clear" w:color="auto" w:fill="auto"/>
        </w:rPr>
        <w:t>人，其中</w:t>
      </w:r>
      <w:r>
        <w:rPr>
          <w:rFonts w:hint="eastAsia" w:ascii="华文仿宋" w:hAnsi="华文仿宋" w:eastAsia="华文仿宋" w:cs="华文仿宋"/>
          <w:color w:val="auto"/>
          <w:sz w:val="28"/>
          <w:szCs w:val="28"/>
          <w:highlight w:val="none"/>
          <w:shd w:val="clear" w:color="auto" w:fill="auto"/>
          <w:lang w:val="en-US" w:eastAsia="zh-CN"/>
        </w:rPr>
        <w:t>公务员编制4人，</w:t>
      </w:r>
      <w:r>
        <w:rPr>
          <w:rFonts w:hint="eastAsia" w:ascii="华文仿宋" w:hAnsi="华文仿宋" w:eastAsia="华文仿宋" w:cs="华文仿宋"/>
          <w:color w:val="auto"/>
          <w:sz w:val="28"/>
          <w:szCs w:val="28"/>
          <w:highlight w:val="none"/>
          <w:shd w:val="clear" w:color="auto" w:fill="auto"/>
        </w:rPr>
        <w:t>全额补助事业编制</w:t>
      </w:r>
      <w:r>
        <w:rPr>
          <w:rFonts w:hint="eastAsia" w:ascii="华文仿宋" w:hAnsi="华文仿宋" w:eastAsia="华文仿宋" w:cs="华文仿宋"/>
          <w:color w:val="auto"/>
          <w:sz w:val="28"/>
          <w:szCs w:val="28"/>
          <w:highlight w:val="none"/>
          <w:shd w:val="clear" w:color="auto" w:fill="auto"/>
          <w:lang w:val="en-US" w:eastAsia="zh-CN"/>
        </w:rPr>
        <w:t>18</w:t>
      </w:r>
      <w:r>
        <w:rPr>
          <w:rFonts w:hint="eastAsia" w:ascii="华文仿宋" w:hAnsi="华文仿宋" w:eastAsia="华文仿宋" w:cs="华文仿宋"/>
          <w:color w:val="auto"/>
          <w:sz w:val="28"/>
          <w:szCs w:val="28"/>
          <w:highlight w:val="none"/>
          <w:shd w:val="clear" w:color="auto" w:fill="auto"/>
        </w:rPr>
        <w:t>人</w:t>
      </w:r>
      <w:r>
        <w:rPr>
          <w:rFonts w:hint="eastAsia" w:ascii="华文仿宋" w:hAnsi="华文仿宋" w:eastAsia="华文仿宋" w:cs="华文仿宋"/>
          <w:color w:val="auto"/>
          <w:sz w:val="28"/>
          <w:szCs w:val="28"/>
          <w:highlight w:val="none"/>
          <w:shd w:val="clear" w:color="auto" w:fill="auto"/>
          <w:lang w:eastAsia="zh-CN"/>
        </w:rPr>
        <w:t>。</w:t>
      </w:r>
      <w:r>
        <w:rPr>
          <w:rFonts w:hint="eastAsia" w:ascii="华文仿宋" w:hAnsi="华文仿宋" w:eastAsia="华文仿宋" w:cs="华文仿宋"/>
          <w:color w:val="auto"/>
          <w:sz w:val="28"/>
          <w:szCs w:val="28"/>
          <w:highlight w:val="none"/>
          <w:shd w:val="clear" w:color="auto" w:fill="auto"/>
        </w:rPr>
        <w:t>实有人数</w:t>
      </w:r>
      <w:r>
        <w:rPr>
          <w:rFonts w:hint="eastAsia" w:ascii="华文仿宋" w:hAnsi="华文仿宋" w:eastAsia="华文仿宋" w:cs="华文仿宋"/>
          <w:color w:val="auto"/>
          <w:sz w:val="28"/>
          <w:szCs w:val="28"/>
          <w:highlight w:val="none"/>
          <w:shd w:val="clear" w:color="auto" w:fill="auto"/>
          <w:lang w:val="en-US" w:eastAsia="zh-CN"/>
        </w:rPr>
        <w:t>26</w:t>
      </w:r>
      <w:r>
        <w:rPr>
          <w:rFonts w:hint="eastAsia" w:ascii="华文仿宋" w:hAnsi="华文仿宋" w:eastAsia="华文仿宋" w:cs="华文仿宋"/>
          <w:color w:val="auto"/>
          <w:sz w:val="28"/>
          <w:szCs w:val="28"/>
          <w:highlight w:val="none"/>
          <w:shd w:val="clear" w:color="auto" w:fill="auto"/>
        </w:rPr>
        <w:t>人，其中在职人数为</w:t>
      </w:r>
      <w:r>
        <w:rPr>
          <w:rFonts w:hint="eastAsia" w:ascii="华文仿宋" w:hAnsi="华文仿宋" w:eastAsia="华文仿宋" w:cs="华文仿宋"/>
          <w:color w:val="auto"/>
          <w:sz w:val="28"/>
          <w:szCs w:val="28"/>
          <w:highlight w:val="none"/>
          <w:shd w:val="clear" w:color="auto" w:fill="auto"/>
          <w:lang w:val="en-US" w:eastAsia="zh-CN"/>
        </w:rPr>
        <w:t>26</w:t>
      </w:r>
      <w:r>
        <w:rPr>
          <w:rFonts w:hint="eastAsia" w:ascii="华文仿宋" w:hAnsi="华文仿宋" w:eastAsia="华文仿宋" w:cs="华文仿宋"/>
          <w:color w:val="auto"/>
          <w:sz w:val="28"/>
          <w:szCs w:val="28"/>
          <w:highlight w:val="none"/>
          <w:shd w:val="clear" w:color="auto" w:fill="auto"/>
        </w:rPr>
        <w:t>人，包括全额补助事业人员</w:t>
      </w:r>
      <w:r>
        <w:rPr>
          <w:rFonts w:hint="eastAsia" w:ascii="华文仿宋" w:hAnsi="华文仿宋" w:eastAsia="华文仿宋" w:cs="华文仿宋"/>
          <w:color w:val="auto"/>
          <w:sz w:val="28"/>
          <w:szCs w:val="28"/>
          <w:highlight w:val="none"/>
          <w:shd w:val="clear" w:color="auto" w:fill="auto"/>
          <w:lang w:val="en-US" w:eastAsia="zh-CN"/>
        </w:rPr>
        <w:t>26</w:t>
      </w:r>
      <w:r>
        <w:rPr>
          <w:rFonts w:hint="eastAsia" w:ascii="华文仿宋" w:hAnsi="华文仿宋" w:eastAsia="华文仿宋" w:cs="华文仿宋"/>
          <w:color w:val="auto"/>
          <w:sz w:val="28"/>
          <w:szCs w:val="28"/>
          <w:highlight w:val="none"/>
          <w:shd w:val="clear" w:color="auto" w:fill="auto"/>
        </w:rPr>
        <w:t>人。</w:t>
      </w:r>
    </w:p>
    <w:p>
      <w:pPr>
        <w:ind w:firstLine="480" w:firstLineChars="150"/>
        <w:rPr>
          <w:rFonts w:hint="eastAsia" w:ascii="华文仿宋" w:hAnsi="华文仿宋" w:eastAsia="华文仿宋" w:cs="华文仿宋"/>
          <w:b/>
          <w:bCs/>
          <w:sz w:val="32"/>
          <w:szCs w:val="32"/>
          <w:lang w:eastAsia="zh-CN"/>
        </w:rPr>
      </w:pPr>
      <w:r>
        <w:rPr>
          <w:rFonts w:hint="eastAsia" w:ascii="华文仿宋" w:hAnsi="华文仿宋" w:eastAsia="华文仿宋" w:cs="华文仿宋"/>
          <w:b/>
          <w:bCs/>
          <w:sz w:val="32"/>
          <w:szCs w:val="32"/>
          <w:lang w:eastAsia="zh-CN"/>
        </w:rPr>
        <w:t>四、</w:t>
      </w:r>
      <w:r>
        <w:rPr>
          <w:rFonts w:hint="eastAsia" w:ascii="华文仿宋" w:hAnsi="华文仿宋" w:eastAsia="华文仿宋" w:cs="华文仿宋"/>
          <w:b/>
          <w:color w:val="auto"/>
          <w:sz w:val="28"/>
          <w:szCs w:val="28"/>
          <w:highlight w:val="none"/>
          <w:shd w:val="clear" w:color="auto" w:fill="auto"/>
        </w:rPr>
        <w:t>预算收支情况说明</w:t>
      </w:r>
    </w:p>
    <w:p>
      <w:pPr>
        <w:ind w:firstLine="480" w:firstLineChars="15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（一）预算收入情况</w:t>
      </w:r>
    </w:p>
    <w:p>
      <w:pPr>
        <w:keepNext w:val="0"/>
        <w:keepLines w:val="0"/>
        <w:pageBreakBefore w:val="0"/>
        <w:widowControl w:val="0"/>
        <w:kinsoku/>
        <w:wordWrap/>
        <w:overflowPunct/>
        <w:topLinePunct w:val="0"/>
        <w:autoSpaceDE/>
        <w:autoSpaceDN/>
        <w:bidi w:val="0"/>
        <w:adjustRightInd/>
        <w:snapToGrid/>
        <w:spacing w:line="570" w:lineRule="exact"/>
        <w:ind w:firstLine="600"/>
        <w:textAlignment w:val="auto"/>
        <w:rPr>
          <w:rFonts w:hint="eastAsia" w:ascii="华文仿宋" w:hAnsi="华文仿宋" w:eastAsia="华文仿宋" w:cs="华文仿宋"/>
          <w:sz w:val="32"/>
          <w:szCs w:val="32"/>
        </w:rPr>
      </w:pPr>
      <w:r>
        <w:rPr>
          <w:rFonts w:hint="eastAsia" w:ascii="华文仿宋" w:hAnsi="华文仿宋" w:eastAsia="华文仿宋" w:cs="华文仿宋"/>
          <w:color w:val="auto"/>
          <w:sz w:val="28"/>
          <w:szCs w:val="28"/>
          <w:highlight w:val="none"/>
          <w:shd w:val="clear" w:color="auto" w:fill="auto"/>
          <w:lang w:val="en-US" w:eastAsia="zh-CN"/>
        </w:rPr>
        <w:t>2022</w:t>
      </w:r>
      <w:r>
        <w:rPr>
          <w:rFonts w:hint="eastAsia" w:ascii="华文仿宋" w:hAnsi="华文仿宋" w:eastAsia="华文仿宋" w:cs="华文仿宋"/>
          <w:color w:val="auto"/>
          <w:sz w:val="28"/>
          <w:szCs w:val="28"/>
          <w:highlight w:val="none"/>
          <w:shd w:val="clear" w:color="auto" w:fill="auto"/>
          <w:lang w:eastAsia="zh-CN"/>
        </w:rPr>
        <w:t>年</w:t>
      </w:r>
      <w:r>
        <w:rPr>
          <w:rFonts w:hint="eastAsia" w:ascii="华文仿宋" w:hAnsi="华文仿宋" w:eastAsia="华文仿宋" w:cs="华文仿宋"/>
          <w:color w:val="auto"/>
          <w:sz w:val="28"/>
          <w:szCs w:val="28"/>
          <w:highlight w:val="none"/>
          <w:shd w:val="clear" w:color="auto" w:fill="auto"/>
          <w:lang w:val="en-US" w:eastAsia="zh-CN"/>
        </w:rPr>
        <w:t>珠山区社保</w:t>
      </w:r>
      <w:r>
        <w:rPr>
          <w:rFonts w:hint="eastAsia" w:ascii="华文仿宋" w:hAnsi="华文仿宋" w:eastAsia="华文仿宋" w:cs="华文仿宋"/>
          <w:color w:val="auto"/>
          <w:sz w:val="28"/>
          <w:szCs w:val="28"/>
          <w:highlight w:val="none"/>
          <w:shd w:val="clear" w:color="auto" w:fill="auto"/>
        </w:rPr>
        <w:t>收入预算总额为</w:t>
      </w:r>
      <w:r>
        <w:rPr>
          <w:rFonts w:hint="eastAsia" w:ascii="华文仿宋" w:hAnsi="华文仿宋" w:eastAsia="华文仿宋" w:cs="华文仿宋"/>
          <w:color w:val="auto"/>
          <w:sz w:val="28"/>
          <w:szCs w:val="28"/>
          <w:highlight w:val="none"/>
          <w:shd w:val="clear" w:color="auto" w:fill="auto"/>
          <w:lang w:val="en-US" w:eastAsia="zh-CN"/>
        </w:rPr>
        <w:t>288.2</w:t>
      </w:r>
      <w:r>
        <w:rPr>
          <w:rFonts w:hint="eastAsia" w:ascii="华文仿宋" w:hAnsi="华文仿宋" w:eastAsia="华文仿宋" w:cs="华文仿宋"/>
          <w:color w:val="auto"/>
          <w:sz w:val="28"/>
          <w:szCs w:val="28"/>
          <w:highlight w:val="none"/>
          <w:shd w:val="clear" w:color="auto" w:fill="auto"/>
        </w:rPr>
        <w:t>万元，</w:t>
      </w:r>
      <w:r>
        <w:rPr>
          <w:rFonts w:hint="eastAsia" w:ascii="华文仿宋" w:hAnsi="华文仿宋" w:eastAsia="华文仿宋" w:cs="华文仿宋"/>
          <w:color w:val="auto"/>
          <w:sz w:val="28"/>
          <w:szCs w:val="28"/>
          <w:highlight w:val="none"/>
          <w:shd w:val="clear" w:color="auto" w:fill="auto"/>
          <w:lang w:eastAsia="zh-CN"/>
        </w:rPr>
        <w:t>与上年预算相比下降了</w:t>
      </w:r>
      <w:r>
        <w:rPr>
          <w:rFonts w:hint="eastAsia" w:ascii="华文仿宋" w:hAnsi="华文仿宋" w:eastAsia="华文仿宋" w:cs="华文仿宋"/>
          <w:color w:val="auto"/>
          <w:sz w:val="28"/>
          <w:szCs w:val="28"/>
          <w:highlight w:val="none"/>
          <w:shd w:val="clear" w:color="auto" w:fill="auto"/>
          <w:lang w:val="en-US" w:eastAsia="zh-CN"/>
        </w:rPr>
        <w:t>1.51万元，增幅比例为-6.3%，原因是：公用经费较上年降低。</w:t>
      </w:r>
      <w:r>
        <w:rPr>
          <w:rFonts w:hint="eastAsia" w:ascii="华文仿宋" w:hAnsi="华文仿宋" w:eastAsia="华文仿宋" w:cs="华文仿宋"/>
          <w:color w:val="auto"/>
          <w:sz w:val="28"/>
          <w:szCs w:val="28"/>
          <w:highlight w:val="none"/>
          <w:shd w:val="clear" w:color="auto" w:fill="auto"/>
        </w:rPr>
        <w:t>其中：当年财政拨款收入</w:t>
      </w:r>
      <w:r>
        <w:rPr>
          <w:rFonts w:hint="eastAsia" w:ascii="华文仿宋" w:hAnsi="华文仿宋" w:eastAsia="华文仿宋" w:cs="华文仿宋"/>
          <w:color w:val="auto"/>
          <w:sz w:val="28"/>
          <w:szCs w:val="28"/>
          <w:highlight w:val="none"/>
          <w:shd w:val="clear" w:color="auto" w:fill="auto"/>
          <w:lang w:val="en-US" w:eastAsia="zh-CN"/>
        </w:rPr>
        <w:t>288.2</w:t>
      </w:r>
      <w:r>
        <w:rPr>
          <w:rFonts w:hint="eastAsia" w:ascii="华文仿宋" w:hAnsi="华文仿宋" w:eastAsia="华文仿宋" w:cs="华文仿宋"/>
          <w:color w:val="auto"/>
          <w:sz w:val="28"/>
          <w:szCs w:val="28"/>
          <w:highlight w:val="none"/>
          <w:shd w:val="clear" w:color="auto" w:fill="auto"/>
        </w:rPr>
        <w:t>万元，占收入预算总额的</w:t>
      </w:r>
      <w:r>
        <w:rPr>
          <w:rFonts w:hint="eastAsia" w:ascii="华文仿宋" w:hAnsi="华文仿宋" w:eastAsia="华文仿宋" w:cs="华文仿宋"/>
          <w:color w:val="auto"/>
          <w:sz w:val="28"/>
          <w:szCs w:val="28"/>
          <w:highlight w:val="none"/>
          <w:shd w:val="clear" w:color="auto" w:fill="auto"/>
          <w:lang w:val="en-US" w:eastAsia="zh-CN"/>
        </w:rPr>
        <w:t>100</w:t>
      </w:r>
      <w:r>
        <w:rPr>
          <w:rFonts w:hint="eastAsia" w:ascii="华文仿宋" w:hAnsi="华文仿宋" w:eastAsia="华文仿宋" w:cs="华文仿宋"/>
          <w:color w:val="auto"/>
          <w:sz w:val="28"/>
          <w:szCs w:val="28"/>
          <w:highlight w:val="none"/>
          <w:shd w:val="clear" w:color="auto" w:fill="auto"/>
        </w:rPr>
        <w:t>%；政府性基金拨款收入</w:t>
      </w:r>
      <w:r>
        <w:rPr>
          <w:rFonts w:hint="eastAsia" w:ascii="华文仿宋" w:hAnsi="华文仿宋" w:eastAsia="华文仿宋" w:cs="华文仿宋"/>
          <w:color w:val="auto"/>
          <w:sz w:val="28"/>
          <w:szCs w:val="28"/>
          <w:highlight w:val="none"/>
          <w:shd w:val="clear" w:color="auto" w:fill="auto"/>
          <w:lang w:val="en-US" w:eastAsia="zh-CN"/>
        </w:rPr>
        <w:t>0</w:t>
      </w:r>
      <w:r>
        <w:rPr>
          <w:rFonts w:hint="eastAsia" w:ascii="华文仿宋" w:hAnsi="华文仿宋" w:eastAsia="华文仿宋" w:cs="华文仿宋"/>
          <w:color w:val="auto"/>
          <w:sz w:val="28"/>
          <w:szCs w:val="28"/>
          <w:highlight w:val="none"/>
          <w:shd w:val="clear" w:color="auto" w:fill="auto"/>
        </w:rPr>
        <w:t>万元，占收入预算总额的</w:t>
      </w:r>
      <w:r>
        <w:rPr>
          <w:rFonts w:hint="eastAsia" w:ascii="华文仿宋" w:hAnsi="华文仿宋" w:eastAsia="华文仿宋" w:cs="华文仿宋"/>
          <w:color w:val="auto"/>
          <w:sz w:val="28"/>
          <w:szCs w:val="28"/>
          <w:highlight w:val="none"/>
          <w:shd w:val="clear" w:color="auto" w:fill="auto"/>
          <w:lang w:val="en-US" w:eastAsia="zh-CN"/>
        </w:rPr>
        <w:t>0</w:t>
      </w:r>
      <w:r>
        <w:rPr>
          <w:rFonts w:hint="eastAsia" w:ascii="华文仿宋" w:hAnsi="华文仿宋" w:eastAsia="华文仿宋" w:cs="华文仿宋"/>
          <w:color w:val="auto"/>
          <w:sz w:val="28"/>
          <w:szCs w:val="28"/>
          <w:highlight w:val="none"/>
          <w:shd w:val="clear" w:color="auto" w:fill="auto"/>
        </w:rPr>
        <w:t>%；事业收入</w:t>
      </w:r>
      <w:r>
        <w:rPr>
          <w:rFonts w:hint="eastAsia" w:ascii="华文仿宋" w:hAnsi="华文仿宋" w:eastAsia="华文仿宋" w:cs="华文仿宋"/>
          <w:color w:val="auto"/>
          <w:sz w:val="28"/>
          <w:szCs w:val="28"/>
          <w:highlight w:val="none"/>
          <w:shd w:val="clear" w:color="auto" w:fill="auto"/>
          <w:lang w:val="en-US" w:eastAsia="zh-CN"/>
        </w:rPr>
        <w:t>0</w:t>
      </w:r>
      <w:r>
        <w:rPr>
          <w:rFonts w:hint="eastAsia" w:ascii="华文仿宋" w:hAnsi="华文仿宋" w:eastAsia="华文仿宋" w:cs="华文仿宋"/>
          <w:color w:val="auto"/>
          <w:sz w:val="28"/>
          <w:szCs w:val="28"/>
          <w:highlight w:val="none"/>
          <w:shd w:val="clear" w:color="auto" w:fill="auto"/>
        </w:rPr>
        <w:t>万元，占收入预算总额的</w:t>
      </w:r>
      <w:r>
        <w:rPr>
          <w:rFonts w:hint="eastAsia" w:ascii="华文仿宋" w:hAnsi="华文仿宋" w:eastAsia="华文仿宋" w:cs="华文仿宋"/>
          <w:color w:val="auto"/>
          <w:sz w:val="28"/>
          <w:szCs w:val="28"/>
          <w:highlight w:val="none"/>
          <w:shd w:val="clear" w:color="auto" w:fill="auto"/>
          <w:lang w:val="en-US" w:eastAsia="zh-CN"/>
        </w:rPr>
        <w:t>0</w:t>
      </w:r>
      <w:r>
        <w:rPr>
          <w:rFonts w:hint="eastAsia" w:ascii="华文仿宋" w:hAnsi="华文仿宋" w:eastAsia="华文仿宋" w:cs="华文仿宋"/>
          <w:color w:val="auto"/>
          <w:sz w:val="28"/>
          <w:szCs w:val="28"/>
          <w:highlight w:val="none"/>
          <w:shd w:val="clear" w:color="auto" w:fill="auto"/>
        </w:rPr>
        <w:t>%；事业单位经营收入</w:t>
      </w:r>
      <w:r>
        <w:rPr>
          <w:rFonts w:hint="eastAsia" w:ascii="华文仿宋" w:hAnsi="华文仿宋" w:eastAsia="华文仿宋" w:cs="华文仿宋"/>
          <w:color w:val="auto"/>
          <w:sz w:val="28"/>
          <w:szCs w:val="28"/>
          <w:highlight w:val="none"/>
          <w:shd w:val="clear" w:color="auto" w:fill="auto"/>
          <w:lang w:val="en-US" w:eastAsia="zh-CN"/>
        </w:rPr>
        <w:t>0</w:t>
      </w:r>
      <w:r>
        <w:rPr>
          <w:rFonts w:hint="eastAsia" w:ascii="华文仿宋" w:hAnsi="华文仿宋" w:eastAsia="华文仿宋" w:cs="华文仿宋"/>
          <w:color w:val="auto"/>
          <w:sz w:val="28"/>
          <w:szCs w:val="28"/>
          <w:highlight w:val="none"/>
          <w:shd w:val="clear" w:color="auto" w:fill="auto"/>
        </w:rPr>
        <w:t>万元，占收入预算总额的</w:t>
      </w:r>
      <w:r>
        <w:rPr>
          <w:rFonts w:hint="eastAsia" w:ascii="华文仿宋" w:hAnsi="华文仿宋" w:eastAsia="华文仿宋" w:cs="华文仿宋"/>
          <w:color w:val="auto"/>
          <w:sz w:val="28"/>
          <w:szCs w:val="28"/>
          <w:highlight w:val="none"/>
          <w:shd w:val="clear" w:color="auto" w:fill="auto"/>
          <w:lang w:val="en-US" w:eastAsia="zh-CN"/>
        </w:rPr>
        <w:t>0</w:t>
      </w:r>
      <w:r>
        <w:rPr>
          <w:rFonts w:hint="eastAsia" w:ascii="华文仿宋" w:hAnsi="华文仿宋" w:eastAsia="华文仿宋" w:cs="华文仿宋"/>
          <w:color w:val="auto"/>
          <w:sz w:val="28"/>
          <w:szCs w:val="28"/>
          <w:highlight w:val="none"/>
          <w:shd w:val="clear" w:color="auto" w:fill="auto"/>
        </w:rPr>
        <w:t>%；当年其他各项收入</w:t>
      </w:r>
      <w:r>
        <w:rPr>
          <w:rFonts w:hint="eastAsia" w:ascii="华文仿宋" w:hAnsi="华文仿宋" w:eastAsia="华文仿宋" w:cs="华文仿宋"/>
          <w:color w:val="auto"/>
          <w:sz w:val="28"/>
          <w:szCs w:val="28"/>
          <w:highlight w:val="none"/>
          <w:shd w:val="clear" w:color="auto" w:fill="auto"/>
          <w:lang w:val="en-US" w:eastAsia="zh-CN"/>
        </w:rPr>
        <w:t>0</w:t>
      </w:r>
      <w:r>
        <w:rPr>
          <w:rFonts w:hint="eastAsia" w:ascii="华文仿宋" w:hAnsi="华文仿宋" w:eastAsia="华文仿宋" w:cs="华文仿宋"/>
          <w:color w:val="auto"/>
          <w:sz w:val="28"/>
          <w:szCs w:val="28"/>
          <w:highlight w:val="none"/>
          <w:shd w:val="clear" w:color="auto" w:fill="auto"/>
        </w:rPr>
        <w:t>万元，占收入预算总额的</w:t>
      </w:r>
      <w:r>
        <w:rPr>
          <w:rFonts w:hint="eastAsia" w:ascii="华文仿宋" w:hAnsi="华文仿宋" w:eastAsia="华文仿宋" w:cs="华文仿宋"/>
          <w:color w:val="auto"/>
          <w:sz w:val="28"/>
          <w:szCs w:val="28"/>
          <w:highlight w:val="none"/>
          <w:shd w:val="clear" w:color="auto" w:fill="auto"/>
          <w:lang w:val="en-US" w:eastAsia="zh-CN"/>
        </w:rPr>
        <w:t>0</w:t>
      </w:r>
      <w:r>
        <w:rPr>
          <w:rFonts w:hint="eastAsia" w:ascii="华文仿宋" w:hAnsi="华文仿宋" w:eastAsia="华文仿宋" w:cs="华文仿宋"/>
          <w:color w:val="auto"/>
          <w:sz w:val="28"/>
          <w:szCs w:val="28"/>
          <w:highlight w:val="none"/>
          <w:shd w:val="clear" w:color="auto" w:fill="auto"/>
        </w:rPr>
        <w:t>%；上年结余结转收入</w:t>
      </w:r>
      <w:r>
        <w:rPr>
          <w:rFonts w:hint="eastAsia" w:ascii="华文仿宋" w:hAnsi="华文仿宋" w:eastAsia="华文仿宋" w:cs="华文仿宋"/>
          <w:color w:val="auto"/>
          <w:sz w:val="28"/>
          <w:szCs w:val="28"/>
          <w:highlight w:val="none"/>
          <w:shd w:val="clear" w:color="auto" w:fill="auto"/>
          <w:lang w:val="en-US" w:eastAsia="zh-CN"/>
        </w:rPr>
        <w:t>0</w:t>
      </w:r>
      <w:r>
        <w:rPr>
          <w:rFonts w:hint="eastAsia" w:ascii="华文仿宋" w:hAnsi="华文仿宋" w:eastAsia="华文仿宋" w:cs="华文仿宋"/>
          <w:color w:val="auto"/>
          <w:sz w:val="28"/>
          <w:szCs w:val="28"/>
          <w:highlight w:val="none"/>
          <w:shd w:val="clear" w:color="auto" w:fill="auto"/>
        </w:rPr>
        <w:t>万元，占收入预算总额的</w:t>
      </w:r>
      <w:r>
        <w:rPr>
          <w:rFonts w:hint="eastAsia" w:ascii="华文仿宋" w:hAnsi="华文仿宋" w:eastAsia="华文仿宋" w:cs="华文仿宋"/>
          <w:color w:val="auto"/>
          <w:sz w:val="28"/>
          <w:szCs w:val="28"/>
          <w:highlight w:val="none"/>
          <w:shd w:val="clear" w:color="auto" w:fill="auto"/>
          <w:lang w:val="en-US" w:eastAsia="zh-CN"/>
        </w:rPr>
        <w:t>0</w:t>
      </w:r>
      <w:r>
        <w:rPr>
          <w:rFonts w:hint="eastAsia" w:ascii="华文仿宋" w:hAnsi="华文仿宋" w:eastAsia="华文仿宋" w:cs="华文仿宋"/>
          <w:color w:val="auto"/>
          <w:sz w:val="28"/>
          <w:szCs w:val="28"/>
          <w:highlight w:val="none"/>
          <w:shd w:val="clear" w:color="auto" w:fill="auto"/>
        </w:rPr>
        <w:t>%。</w:t>
      </w:r>
    </w:p>
    <w:p>
      <w:pPr>
        <w:ind w:firstLine="480" w:firstLineChars="15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（二）预算支出情况</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华文仿宋" w:hAnsi="华文仿宋" w:eastAsia="华文仿宋" w:cs="华文仿宋"/>
          <w:color w:val="auto"/>
          <w:sz w:val="28"/>
          <w:szCs w:val="28"/>
          <w:highlight w:val="none"/>
          <w:shd w:val="clear" w:color="auto" w:fill="auto"/>
          <w:lang w:val="en-US" w:eastAsia="zh-CN"/>
        </w:rPr>
      </w:pPr>
      <w:r>
        <w:rPr>
          <w:rFonts w:hint="eastAsia" w:ascii="华文仿宋" w:hAnsi="华文仿宋" w:eastAsia="华文仿宋" w:cs="华文仿宋"/>
          <w:color w:val="auto"/>
          <w:sz w:val="28"/>
          <w:szCs w:val="28"/>
          <w:highlight w:val="none"/>
          <w:shd w:val="clear" w:color="auto" w:fill="auto"/>
          <w:lang w:val="en-US" w:eastAsia="zh-CN"/>
        </w:rPr>
        <w:t>2022</w:t>
      </w:r>
      <w:r>
        <w:rPr>
          <w:rFonts w:hint="eastAsia" w:ascii="华文仿宋" w:hAnsi="华文仿宋" w:eastAsia="华文仿宋" w:cs="华文仿宋"/>
          <w:color w:val="auto"/>
          <w:sz w:val="28"/>
          <w:szCs w:val="28"/>
          <w:highlight w:val="none"/>
          <w:shd w:val="clear" w:color="auto" w:fill="auto"/>
          <w:lang w:eastAsia="zh-CN"/>
        </w:rPr>
        <w:t>年</w:t>
      </w:r>
      <w:r>
        <w:rPr>
          <w:rFonts w:hint="eastAsia" w:ascii="华文仿宋" w:hAnsi="华文仿宋" w:eastAsia="华文仿宋" w:cs="华文仿宋"/>
          <w:color w:val="auto"/>
          <w:sz w:val="28"/>
          <w:szCs w:val="28"/>
          <w:highlight w:val="none"/>
          <w:shd w:val="clear" w:color="auto" w:fill="auto"/>
          <w:lang w:val="en-US" w:eastAsia="zh-CN"/>
        </w:rPr>
        <w:t>珠山区社保</w:t>
      </w:r>
      <w:r>
        <w:rPr>
          <w:rFonts w:hint="eastAsia" w:ascii="华文仿宋" w:hAnsi="华文仿宋" w:eastAsia="华文仿宋" w:cs="华文仿宋"/>
          <w:color w:val="auto"/>
          <w:sz w:val="28"/>
          <w:szCs w:val="28"/>
          <w:highlight w:val="none"/>
          <w:shd w:val="clear" w:color="auto" w:fill="auto"/>
        </w:rPr>
        <w:t>支出预算总额为</w:t>
      </w:r>
      <w:r>
        <w:rPr>
          <w:rFonts w:hint="eastAsia" w:ascii="华文仿宋" w:hAnsi="华文仿宋" w:eastAsia="华文仿宋" w:cs="华文仿宋"/>
          <w:color w:val="auto"/>
          <w:sz w:val="28"/>
          <w:szCs w:val="28"/>
          <w:highlight w:val="none"/>
          <w:shd w:val="clear" w:color="auto" w:fill="auto"/>
          <w:lang w:val="en-US" w:eastAsia="zh-CN"/>
        </w:rPr>
        <w:t>288.2</w:t>
      </w:r>
      <w:r>
        <w:rPr>
          <w:rFonts w:hint="eastAsia" w:ascii="华文仿宋" w:hAnsi="华文仿宋" w:eastAsia="华文仿宋" w:cs="华文仿宋"/>
          <w:color w:val="auto"/>
          <w:sz w:val="28"/>
          <w:szCs w:val="28"/>
          <w:highlight w:val="none"/>
          <w:shd w:val="clear" w:color="auto" w:fill="auto"/>
        </w:rPr>
        <w:t>万元</w:t>
      </w:r>
      <w:r>
        <w:rPr>
          <w:rFonts w:hint="eastAsia" w:ascii="华文仿宋" w:hAnsi="华文仿宋" w:eastAsia="华文仿宋" w:cs="华文仿宋"/>
          <w:color w:val="auto"/>
          <w:sz w:val="28"/>
          <w:szCs w:val="28"/>
          <w:highlight w:val="none"/>
          <w:shd w:val="clear" w:color="auto" w:fill="auto"/>
          <w:lang w:eastAsia="zh-CN"/>
        </w:rPr>
        <w:t>，与上年预算相比下降了</w:t>
      </w:r>
      <w:r>
        <w:rPr>
          <w:rFonts w:hint="eastAsia" w:ascii="华文仿宋" w:hAnsi="华文仿宋" w:eastAsia="华文仿宋" w:cs="华文仿宋"/>
          <w:color w:val="auto"/>
          <w:sz w:val="28"/>
          <w:szCs w:val="28"/>
          <w:highlight w:val="none"/>
          <w:shd w:val="clear" w:color="auto" w:fill="auto"/>
          <w:lang w:val="en-US" w:eastAsia="zh-CN"/>
        </w:rPr>
        <w:t>1.51万元，增幅比例为6.3%，原因是：公用经费较上年降低。</w:t>
      </w:r>
      <w:r>
        <w:rPr>
          <w:rFonts w:hint="eastAsia" w:ascii="华文仿宋" w:hAnsi="华文仿宋" w:eastAsia="华文仿宋" w:cs="华文仿宋"/>
          <w:color w:val="auto"/>
          <w:sz w:val="28"/>
          <w:szCs w:val="28"/>
          <w:highlight w:val="none"/>
          <w:shd w:val="clear" w:color="auto" w:fill="auto"/>
        </w:rPr>
        <w:t>其中：按支出项目类别划分：</w:t>
      </w:r>
      <w:r>
        <w:rPr>
          <w:rFonts w:hint="eastAsia" w:ascii="华文仿宋" w:hAnsi="华文仿宋" w:eastAsia="华文仿宋" w:cs="华文仿宋"/>
          <w:color w:val="auto"/>
          <w:sz w:val="28"/>
          <w:szCs w:val="28"/>
          <w:highlight w:val="none"/>
          <w:shd w:val="clear" w:color="auto" w:fill="auto"/>
          <w:lang w:val="en-US" w:eastAsia="zh-CN"/>
        </w:rPr>
        <w:t>一、文化旅游体育与传媒支出259.63</w:t>
      </w:r>
      <w:r>
        <w:rPr>
          <w:rFonts w:hint="eastAsia" w:ascii="华文仿宋" w:hAnsi="华文仿宋" w:eastAsia="华文仿宋" w:cs="华文仿宋"/>
          <w:color w:val="auto"/>
          <w:sz w:val="28"/>
          <w:szCs w:val="28"/>
          <w:highlight w:val="none"/>
          <w:shd w:val="clear" w:color="auto" w:fill="auto"/>
        </w:rPr>
        <w:t>万元，占支出预算总额的</w:t>
      </w:r>
      <w:r>
        <w:rPr>
          <w:rFonts w:hint="eastAsia" w:ascii="华文仿宋" w:hAnsi="华文仿宋" w:eastAsia="华文仿宋" w:cs="华文仿宋"/>
          <w:color w:val="auto"/>
          <w:sz w:val="28"/>
          <w:szCs w:val="28"/>
          <w:highlight w:val="none"/>
          <w:shd w:val="clear" w:color="auto" w:fill="auto"/>
          <w:lang w:val="en-US" w:eastAsia="zh-CN"/>
        </w:rPr>
        <w:t>90.08</w:t>
      </w:r>
      <w:r>
        <w:rPr>
          <w:rFonts w:hint="eastAsia" w:ascii="华文仿宋" w:hAnsi="华文仿宋" w:eastAsia="华文仿宋" w:cs="华文仿宋"/>
          <w:color w:val="auto"/>
          <w:sz w:val="28"/>
          <w:szCs w:val="28"/>
          <w:highlight w:val="none"/>
          <w:shd w:val="clear" w:color="auto" w:fill="auto"/>
        </w:rPr>
        <w:t>%，包括工资福利支出</w:t>
      </w:r>
      <w:r>
        <w:rPr>
          <w:rFonts w:hint="eastAsia" w:ascii="华文仿宋" w:hAnsi="华文仿宋" w:eastAsia="华文仿宋" w:cs="华文仿宋"/>
          <w:color w:val="auto"/>
          <w:sz w:val="28"/>
          <w:szCs w:val="28"/>
          <w:highlight w:val="none"/>
          <w:shd w:val="clear" w:color="auto" w:fill="auto"/>
          <w:lang w:val="en-US" w:eastAsia="zh-CN"/>
        </w:rPr>
        <w:t>233.67</w:t>
      </w:r>
      <w:r>
        <w:rPr>
          <w:rFonts w:hint="eastAsia" w:ascii="华文仿宋" w:hAnsi="华文仿宋" w:eastAsia="华文仿宋" w:cs="华文仿宋"/>
          <w:color w:val="auto"/>
          <w:sz w:val="28"/>
          <w:szCs w:val="28"/>
          <w:highlight w:val="none"/>
          <w:shd w:val="clear" w:color="auto" w:fill="auto"/>
        </w:rPr>
        <w:t>万元、商品和服务支出</w:t>
      </w:r>
      <w:r>
        <w:rPr>
          <w:rFonts w:hint="eastAsia" w:ascii="华文仿宋" w:hAnsi="华文仿宋" w:eastAsia="华文仿宋" w:cs="华文仿宋"/>
          <w:color w:val="auto"/>
          <w:sz w:val="28"/>
          <w:szCs w:val="28"/>
          <w:highlight w:val="none"/>
          <w:shd w:val="clear" w:color="auto" w:fill="auto"/>
          <w:lang w:val="en-US" w:eastAsia="zh-CN"/>
        </w:rPr>
        <w:t>24.86</w:t>
      </w:r>
      <w:r>
        <w:rPr>
          <w:rFonts w:hint="eastAsia" w:ascii="华文仿宋" w:hAnsi="华文仿宋" w:eastAsia="华文仿宋" w:cs="华文仿宋"/>
          <w:color w:val="auto"/>
          <w:sz w:val="28"/>
          <w:szCs w:val="28"/>
          <w:highlight w:val="none"/>
          <w:shd w:val="clear" w:color="auto" w:fill="auto"/>
        </w:rPr>
        <w:t>万元、对个人和家庭的补助</w:t>
      </w:r>
      <w:r>
        <w:rPr>
          <w:rFonts w:hint="eastAsia" w:ascii="华文仿宋" w:hAnsi="华文仿宋" w:eastAsia="华文仿宋" w:cs="华文仿宋"/>
          <w:color w:val="auto"/>
          <w:sz w:val="28"/>
          <w:szCs w:val="28"/>
          <w:highlight w:val="none"/>
          <w:shd w:val="clear" w:color="auto" w:fill="auto"/>
          <w:lang w:val="en-US" w:eastAsia="zh-CN"/>
        </w:rPr>
        <w:t>0.1</w:t>
      </w:r>
      <w:r>
        <w:rPr>
          <w:rFonts w:hint="eastAsia" w:ascii="华文仿宋" w:hAnsi="华文仿宋" w:eastAsia="华文仿宋" w:cs="华文仿宋"/>
          <w:color w:val="auto"/>
          <w:sz w:val="28"/>
          <w:szCs w:val="28"/>
          <w:highlight w:val="none"/>
          <w:shd w:val="clear" w:color="auto" w:fill="auto"/>
        </w:rPr>
        <w:t>万元、其他资本性支出</w:t>
      </w:r>
      <w:r>
        <w:rPr>
          <w:rFonts w:hint="eastAsia" w:ascii="华文仿宋" w:hAnsi="华文仿宋" w:eastAsia="华文仿宋" w:cs="华文仿宋"/>
          <w:color w:val="auto"/>
          <w:sz w:val="28"/>
          <w:szCs w:val="28"/>
          <w:highlight w:val="none"/>
          <w:shd w:val="clear" w:color="auto" w:fill="auto"/>
          <w:lang w:val="en-US" w:eastAsia="zh-CN"/>
        </w:rPr>
        <w:t>1</w:t>
      </w:r>
      <w:r>
        <w:rPr>
          <w:rFonts w:hint="eastAsia" w:ascii="华文仿宋" w:hAnsi="华文仿宋" w:eastAsia="华文仿宋" w:cs="华文仿宋"/>
          <w:color w:val="auto"/>
          <w:sz w:val="28"/>
          <w:szCs w:val="28"/>
          <w:highlight w:val="none"/>
          <w:shd w:val="clear" w:color="auto" w:fill="auto"/>
        </w:rPr>
        <w:t>万元；</w:t>
      </w:r>
      <w:r>
        <w:rPr>
          <w:rFonts w:hint="eastAsia" w:ascii="华文仿宋" w:hAnsi="华文仿宋" w:eastAsia="华文仿宋" w:cs="华文仿宋"/>
          <w:color w:val="auto"/>
          <w:sz w:val="28"/>
          <w:szCs w:val="28"/>
          <w:highlight w:val="none"/>
          <w:shd w:val="clear" w:color="auto" w:fill="auto"/>
          <w:lang w:val="en-US" w:eastAsia="zh-CN"/>
        </w:rPr>
        <w:t>二、文物支出24</w:t>
      </w:r>
      <w:r>
        <w:rPr>
          <w:rFonts w:hint="eastAsia" w:ascii="华文仿宋" w:hAnsi="华文仿宋" w:eastAsia="华文仿宋" w:cs="华文仿宋"/>
          <w:color w:val="auto"/>
          <w:sz w:val="28"/>
          <w:szCs w:val="28"/>
          <w:highlight w:val="none"/>
          <w:shd w:val="clear" w:color="auto" w:fill="auto"/>
        </w:rPr>
        <w:t>万元，占支出预算总额的</w:t>
      </w:r>
      <w:r>
        <w:rPr>
          <w:rFonts w:hint="eastAsia" w:ascii="华文仿宋" w:hAnsi="华文仿宋" w:eastAsia="华文仿宋" w:cs="华文仿宋"/>
          <w:color w:val="auto"/>
          <w:sz w:val="28"/>
          <w:szCs w:val="28"/>
          <w:highlight w:val="none"/>
          <w:shd w:val="clear" w:color="auto" w:fill="auto"/>
          <w:lang w:val="en-US" w:eastAsia="zh-CN"/>
        </w:rPr>
        <w:t>8.32</w:t>
      </w:r>
      <w:r>
        <w:rPr>
          <w:rFonts w:hint="eastAsia" w:ascii="华文仿宋" w:hAnsi="华文仿宋" w:eastAsia="华文仿宋" w:cs="华文仿宋"/>
          <w:color w:val="auto"/>
          <w:sz w:val="28"/>
          <w:szCs w:val="28"/>
          <w:highlight w:val="none"/>
          <w:shd w:val="clear" w:color="auto" w:fill="auto"/>
        </w:rPr>
        <w:t>%，包括工资福利支出</w:t>
      </w:r>
      <w:r>
        <w:rPr>
          <w:rFonts w:hint="eastAsia" w:ascii="华文仿宋" w:hAnsi="华文仿宋" w:eastAsia="华文仿宋" w:cs="华文仿宋"/>
          <w:color w:val="auto"/>
          <w:sz w:val="28"/>
          <w:szCs w:val="28"/>
          <w:highlight w:val="none"/>
          <w:shd w:val="clear" w:color="auto" w:fill="auto"/>
          <w:lang w:val="en-US" w:eastAsia="zh-CN"/>
        </w:rPr>
        <w:t>0</w:t>
      </w:r>
      <w:r>
        <w:rPr>
          <w:rFonts w:hint="eastAsia" w:ascii="华文仿宋" w:hAnsi="华文仿宋" w:eastAsia="华文仿宋" w:cs="华文仿宋"/>
          <w:color w:val="auto"/>
          <w:sz w:val="28"/>
          <w:szCs w:val="28"/>
          <w:highlight w:val="none"/>
          <w:shd w:val="clear" w:color="auto" w:fill="auto"/>
        </w:rPr>
        <w:t>万元、商品和服务支出</w:t>
      </w:r>
      <w:r>
        <w:rPr>
          <w:rFonts w:hint="eastAsia" w:ascii="华文仿宋" w:hAnsi="华文仿宋" w:eastAsia="华文仿宋" w:cs="华文仿宋"/>
          <w:color w:val="auto"/>
          <w:sz w:val="28"/>
          <w:szCs w:val="28"/>
          <w:highlight w:val="none"/>
          <w:shd w:val="clear" w:color="auto" w:fill="auto"/>
          <w:lang w:val="en-US" w:eastAsia="zh-CN"/>
        </w:rPr>
        <w:t>24</w:t>
      </w:r>
      <w:r>
        <w:rPr>
          <w:rFonts w:hint="eastAsia" w:ascii="华文仿宋" w:hAnsi="华文仿宋" w:eastAsia="华文仿宋" w:cs="华文仿宋"/>
          <w:color w:val="auto"/>
          <w:sz w:val="28"/>
          <w:szCs w:val="28"/>
          <w:highlight w:val="none"/>
          <w:shd w:val="clear" w:color="auto" w:fill="auto"/>
        </w:rPr>
        <w:t>万元、对个人和家庭的补助</w:t>
      </w:r>
      <w:r>
        <w:rPr>
          <w:rFonts w:hint="eastAsia" w:ascii="华文仿宋" w:hAnsi="华文仿宋" w:eastAsia="华文仿宋" w:cs="华文仿宋"/>
          <w:color w:val="auto"/>
          <w:sz w:val="28"/>
          <w:szCs w:val="28"/>
          <w:highlight w:val="none"/>
          <w:shd w:val="clear" w:color="auto" w:fill="auto"/>
          <w:lang w:val="en-US" w:eastAsia="zh-CN"/>
        </w:rPr>
        <w:t>0</w:t>
      </w:r>
      <w:r>
        <w:rPr>
          <w:rFonts w:hint="eastAsia" w:ascii="华文仿宋" w:hAnsi="华文仿宋" w:eastAsia="华文仿宋" w:cs="华文仿宋"/>
          <w:color w:val="auto"/>
          <w:sz w:val="28"/>
          <w:szCs w:val="28"/>
          <w:highlight w:val="none"/>
          <w:shd w:val="clear" w:color="auto" w:fill="auto"/>
        </w:rPr>
        <w:t>万元、其他资本性支出</w:t>
      </w:r>
      <w:r>
        <w:rPr>
          <w:rFonts w:hint="eastAsia" w:ascii="华文仿宋" w:hAnsi="华文仿宋" w:eastAsia="华文仿宋" w:cs="华文仿宋"/>
          <w:color w:val="auto"/>
          <w:sz w:val="28"/>
          <w:szCs w:val="28"/>
          <w:highlight w:val="none"/>
          <w:shd w:val="clear" w:color="auto" w:fill="auto"/>
          <w:lang w:val="en-US" w:eastAsia="zh-CN"/>
        </w:rPr>
        <w:t>0</w:t>
      </w:r>
      <w:r>
        <w:rPr>
          <w:rFonts w:hint="eastAsia" w:ascii="华文仿宋" w:hAnsi="华文仿宋" w:eastAsia="华文仿宋" w:cs="华文仿宋"/>
          <w:color w:val="auto"/>
          <w:sz w:val="28"/>
          <w:szCs w:val="28"/>
          <w:highlight w:val="none"/>
          <w:shd w:val="clear" w:color="auto" w:fill="auto"/>
        </w:rPr>
        <w:t>万元；</w:t>
      </w:r>
      <w:r>
        <w:rPr>
          <w:rFonts w:hint="eastAsia" w:ascii="华文仿宋" w:hAnsi="华文仿宋" w:eastAsia="华文仿宋" w:cs="华文仿宋"/>
          <w:color w:val="auto"/>
          <w:sz w:val="28"/>
          <w:szCs w:val="28"/>
          <w:highlight w:val="none"/>
          <w:shd w:val="clear" w:color="auto" w:fill="auto"/>
          <w:lang w:val="en-US" w:eastAsia="zh-CN"/>
        </w:rPr>
        <w:t>三、社会保障支出20.32万</w:t>
      </w:r>
      <w:r>
        <w:rPr>
          <w:rFonts w:hint="eastAsia" w:ascii="华文仿宋" w:hAnsi="华文仿宋" w:eastAsia="华文仿宋" w:cs="华文仿宋"/>
          <w:color w:val="auto"/>
          <w:sz w:val="28"/>
          <w:szCs w:val="28"/>
          <w:highlight w:val="none"/>
          <w:shd w:val="clear" w:color="auto" w:fill="auto"/>
        </w:rPr>
        <w:t>元，占支出预算总额的</w:t>
      </w:r>
      <w:r>
        <w:rPr>
          <w:rFonts w:hint="eastAsia" w:ascii="华文仿宋" w:hAnsi="华文仿宋" w:eastAsia="华文仿宋" w:cs="华文仿宋"/>
          <w:color w:val="auto"/>
          <w:sz w:val="28"/>
          <w:szCs w:val="28"/>
          <w:highlight w:val="none"/>
          <w:shd w:val="clear" w:color="auto" w:fill="auto"/>
          <w:lang w:val="en-US" w:eastAsia="zh-CN"/>
        </w:rPr>
        <w:t>7.05</w:t>
      </w:r>
      <w:r>
        <w:rPr>
          <w:rFonts w:hint="eastAsia" w:ascii="华文仿宋" w:hAnsi="华文仿宋" w:eastAsia="华文仿宋" w:cs="华文仿宋"/>
          <w:color w:val="auto"/>
          <w:sz w:val="28"/>
          <w:szCs w:val="28"/>
          <w:highlight w:val="none"/>
          <w:shd w:val="clear" w:color="auto" w:fill="auto"/>
        </w:rPr>
        <w:t>%，包括工资福利支出</w:t>
      </w:r>
      <w:r>
        <w:rPr>
          <w:rFonts w:hint="eastAsia" w:ascii="华文仿宋" w:hAnsi="华文仿宋" w:eastAsia="华文仿宋" w:cs="华文仿宋"/>
          <w:color w:val="auto"/>
          <w:sz w:val="28"/>
          <w:szCs w:val="28"/>
          <w:highlight w:val="none"/>
          <w:shd w:val="clear" w:color="auto" w:fill="auto"/>
          <w:lang w:val="en-US" w:eastAsia="zh-CN"/>
        </w:rPr>
        <w:t>20.32</w:t>
      </w:r>
      <w:r>
        <w:rPr>
          <w:rFonts w:hint="eastAsia" w:ascii="华文仿宋" w:hAnsi="华文仿宋" w:eastAsia="华文仿宋" w:cs="华文仿宋"/>
          <w:color w:val="auto"/>
          <w:sz w:val="28"/>
          <w:szCs w:val="28"/>
          <w:highlight w:val="none"/>
          <w:shd w:val="clear" w:color="auto" w:fill="auto"/>
        </w:rPr>
        <w:t>万元、商品和服务支出</w:t>
      </w:r>
      <w:r>
        <w:rPr>
          <w:rFonts w:hint="eastAsia" w:ascii="华文仿宋" w:hAnsi="华文仿宋" w:eastAsia="华文仿宋" w:cs="华文仿宋"/>
          <w:color w:val="auto"/>
          <w:sz w:val="28"/>
          <w:szCs w:val="28"/>
          <w:highlight w:val="none"/>
          <w:shd w:val="clear" w:color="auto" w:fill="auto"/>
          <w:lang w:val="en-US" w:eastAsia="zh-CN"/>
        </w:rPr>
        <w:t>0</w:t>
      </w:r>
      <w:r>
        <w:rPr>
          <w:rFonts w:hint="eastAsia" w:ascii="华文仿宋" w:hAnsi="华文仿宋" w:eastAsia="华文仿宋" w:cs="华文仿宋"/>
          <w:color w:val="auto"/>
          <w:sz w:val="28"/>
          <w:szCs w:val="28"/>
          <w:highlight w:val="none"/>
          <w:shd w:val="clear" w:color="auto" w:fill="auto"/>
        </w:rPr>
        <w:t>万元、对个人和家庭的补助</w:t>
      </w:r>
      <w:r>
        <w:rPr>
          <w:rFonts w:hint="eastAsia" w:ascii="华文仿宋" w:hAnsi="华文仿宋" w:eastAsia="华文仿宋" w:cs="华文仿宋"/>
          <w:color w:val="auto"/>
          <w:sz w:val="28"/>
          <w:szCs w:val="28"/>
          <w:highlight w:val="none"/>
          <w:shd w:val="clear" w:color="auto" w:fill="auto"/>
          <w:lang w:val="en-US" w:eastAsia="zh-CN"/>
        </w:rPr>
        <w:t>0</w:t>
      </w:r>
      <w:r>
        <w:rPr>
          <w:rFonts w:hint="eastAsia" w:ascii="华文仿宋" w:hAnsi="华文仿宋" w:eastAsia="华文仿宋" w:cs="华文仿宋"/>
          <w:color w:val="auto"/>
          <w:sz w:val="28"/>
          <w:szCs w:val="28"/>
          <w:highlight w:val="none"/>
          <w:shd w:val="clear" w:color="auto" w:fill="auto"/>
        </w:rPr>
        <w:t>万元、其他资本性支出</w:t>
      </w:r>
      <w:r>
        <w:rPr>
          <w:rFonts w:hint="eastAsia" w:ascii="华文仿宋" w:hAnsi="华文仿宋" w:eastAsia="华文仿宋" w:cs="华文仿宋"/>
          <w:color w:val="auto"/>
          <w:sz w:val="28"/>
          <w:szCs w:val="28"/>
          <w:highlight w:val="none"/>
          <w:shd w:val="clear" w:color="auto" w:fill="auto"/>
          <w:lang w:val="en-US" w:eastAsia="zh-CN"/>
        </w:rPr>
        <w:t>0</w:t>
      </w:r>
      <w:r>
        <w:rPr>
          <w:rFonts w:hint="eastAsia" w:ascii="华文仿宋" w:hAnsi="华文仿宋" w:eastAsia="华文仿宋" w:cs="华文仿宋"/>
          <w:color w:val="auto"/>
          <w:sz w:val="28"/>
          <w:szCs w:val="28"/>
          <w:highlight w:val="none"/>
          <w:shd w:val="clear" w:color="auto" w:fill="auto"/>
        </w:rPr>
        <w:t>万元；</w:t>
      </w:r>
      <w:r>
        <w:rPr>
          <w:rFonts w:hint="eastAsia" w:ascii="华文仿宋" w:hAnsi="华文仿宋" w:eastAsia="华文仿宋" w:cs="华文仿宋"/>
          <w:color w:val="auto"/>
          <w:sz w:val="28"/>
          <w:szCs w:val="28"/>
          <w:highlight w:val="none"/>
          <w:shd w:val="clear" w:color="auto" w:fill="auto"/>
          <w:lang w:val="en-US" w:eastAsia="zh-CN"/>
        </w:rPr>
        <w:t>四、卫生健康支出8.25</w:t>
      </w:r>
      <w:r>
        <w:rPr>
          <w:rFonts w:hint="eastAsia" w:ascii="华文仿宋" w:hAnsi="华文仿宋" w:eastAsia="华文仿宋" w:cs="华文仿宋"/>
          <w:color w:val="auto"/>
          <w:sz w:val="28"/>
          <w:szCs w:val="28"/>
          <w:highlight w:val="none"/>
          <w:shd w:val="clear" w:color="auto" w:fill="auto"/>
        </w:rPr>
        <w:t>万元，占支出预算总额的</w:t>
      </w:r>
      <w:r>
        <w:rPr>
          <w:rFonts w:hint="eastAsia" w:ascii="华文仿宋" w:hAnsi="华文仿宋" w:eastAsia="华文仿宋" w:cs="华文仿宋"/>
          <w:color w:val="auto"/>
          <w:sz w:val="28"/>
          <w:szCs w:val="28"/>
          <w:highlight w:val="none"/>
          <w:shd w:val="clear" w:color="auto" w:fill="auto"/>
          <w:lang w:val="en-US" w:eastAsia="zh-CN"/>
        </w:rPr>
        <w:t>2.86</w:t>
      </w:r>
      <w:r>
        <w:rPr>
          <w:rFonts w:hint="eastAsia" w:ascii="华文仿宋" w:hAnsi="华文仿宋" w:eastAsia="华文仿宋" w:cs="华文仿宋"/>
          <w:color w:val="auto"/>
          <w:sz w:val="28"/>
          <w:szCs w:val="28"/>
          <w:highlight w:val="none"/>
          <w:shd w:val="clear" w:color="auto" w:fill="auto"/>
        </w:rPr>
        <w:t>%，包括工资福利支出</w:t>
      </w:r>
      <w:r>
        <w:rPr>
          <w:rFonts w:hint="eastAsia" w:ascii="华文仿宋" w:hAnsi="华文仿宋" w:eastAsia="华文仿宋" w:cs="华文仿宋"/>
          <w:color w:val="auto"/>
          <w:sz w:val="28"/>
          <w:szCs w:val="28"/>
          <w:highlight w:val="none"/>
          <w:shd w:val="clear" w:color="auto" w:fill="auto"/>
          <w:lang w:val="en-US" w:eastAsia="zh-CN"/>
        </w:rPr>
        <w:t>8.25</w:t>
      </w:r>
      <w:r>
        <w:rPr>
          <w:rFonts w:hint="eastAsia" w:ascii="华文仿宋" w:hAnsi="华文仿宋" w:eastAsia="华文仿宋" w:cs="华文仿宋"/>
          <w:color w:val="auto"/>
          <w:sz w:val="28"/>
          <w:szCs w:val="28"/>
          <w:highlight w:val="none"/>
          <w:shd w:val="clear" w:color="auto" w:fill="auto"/>
        </w:rPr>
        <w:t>万元、商品和服务支出</w:t>
      </w:r>
      <w:r>
        <w:rPr>
          <w:rFonts w:hint="eastAsia" w:ascii="华文仿宋" w:hAnsi="华文仿宋" w:eastAsia="华文仿宋" w:cs="华文仿宋"/>
          <w:color w:val="auto"/>
          <w:sz w:val="28"/>
          <w:szCs w:val="28"/>
          <w:highlight w:val="none"/>
          <w:shd w:val="clear" w:color="auto" w:fill="auto"/>
          <w:lang w:val="en-US" w:eastAsia="zh-CN"/>
        </w:rPr>
        <w:t>0</w:t>
      </w:r>
      <w:r>
        <w:rPr>
          <w:rFonts w:hint="eastAsia" w:ascii="华文仿宋" w:hAnsi="华文仿宋" w:eastAsia="华文仿宋" w:cs="华文仿宋"/>
          <w:color w:val="auto"/>
          <w:sz w:val="28"/>
          <w:szCs w:val="28"/>
          <w:highlight w:val="none"/>
          <w:shd w:val="clear" w:color="auto" w:fill="auto"/>
        </w:rPr>
        <w:t>万元、对个人和家庭的补助</w:t>
      </w:r>
      <w:r>
        <w:rPr>
          <w:rFonts w:hint="eastAsia" w:ascii="华文仿宋" w:hAnsi="华文仿宋" w:eastAsia="华文仿宋" w:cs="华文仿宋"/>
          <w:color w:val="auto"/>
          <w:sz w:val="28"/>
          <w:szCs w:val="28"/>
          <w:highlight w:val="none"/>
          <w:shd w:val="clear" w:color="auto" w:fill="auto"/>
          <w:lang w:val="en-US" w:eastAsia="zh-CN"/>
        </w:rPr>
        <w:t>0</w:t>
      </w:r>
      <w:r>
        <w:rPr>
          <w:rFonts w:hint="eastAsia" w:ascii="华文仿宋" w:hAnsi="华文仿宋" w:eastAsia="华文仿宋" w:cs="华文仿宋"/>
          <w:color w:val="auto"/>
          <w:sz w:val="28"/>
          <w:szCs w:val="28"/>
          <w:highlight w:val="none"/>
          <w:shd w:val="clear" w:color="auto" w:fill="auto"/>
        </w:rPr>
        <w:t>万元、其他资本性支出</w:t>
      </w:r>
      <w:r>
        <w:rPr>
          <w:rFonts w:hint="eastAsia" w:ascii="华文仿宋" w:hAnsi="华文仿宋" w:eastAsia="华文仿宋" w:cs="华文仿宋"/>
          <w:color w:val="auto"/>
          <w:sz w:val="28"/>
          <w:szCs w:val="28"/>
          <w:highlight w:val="none"/>
          <w:shd w:val="clear" w:color="auto" w:fill="auto"/>
          <w:lang w:val="en-US" w:eastAsia="zh-CN"/>
        </w:rPr>
        <w:t>0</w:t>
      </w:r>
      <w:r>
        <w:rPr>
          <w:rFonts w:hint="eastAsia" w:ascii="华文仿宋" w:hAnsi="华文仿宋" w:eastAsia="华文仿宋" w:cs="华文仿宋"/>
          <w:color w:val="auto"/>
          <w:sz w:val="28"/>
          <w:szCs w:val="28"/>
          <w:highlight w:val="none"/>
          <w:shd w:val="clear" w:color="auto" w:fill="auto"/>
        </w:rPr>
        <w:t>万元</w:t>
      </w:r>
      <w:r>
        <w:rPr>
          <w:rFonts w:hint="eastAsia" w:ascii="华文仿宋" w:hAnsi="华文仿宋" w:eastAsia="华文仿宋" w:cs="华文仿宋"/>
          <w:color w:val="auto"/>
          <w:sz w:val="28"/>
          <w:szCs w:val="28"/>
          <w:highlight w:val="none"/>
          <w:shd w:val="clear" w:color="auto" w:fill="auto"/>
          <w:lang w:eastAsia="zh-CN"/>
        </w:rPr>
        <w:t>。</w:t>
      </w:r>
      <w:r>
        <w:rPr>
          <w:rFonts w:hint="eastAsia" w:ascii="华文仿宋" w:hAnsi="华文仿宋" w:eastAsia="华文仿宋" w:cs="华文仿宋"/>
          <w:color w:val="auto"/>
          <w:sz w:val="28"/>
          <w:szCs w:val="28"/>
          <w:highlight w:val="none"/>
          <w:shd w:val="clear" w:color="auto" w:fill="auto"/>
        </w:rPr>
        <w:t>项目支出</w:t>
      </w:r>
      <w:r>
        <w:rPr>
          <w:rFonts w:hint="eastAsia" w:ascii="华文仿宋" w:hAnsi="华文仿宋" w:eastAsia="华文仿宋" w:cs="华文仿宋"/>
          <w:color w:val="auto"/>
          <w:sz w:val="28"/>
          <w:szCs w:val="28"/>
          <w:highlight w:val="none"/>
          <w:shd w:val="clear" w:color="auto" w:fill="auto"/>
          <w:lang w:val="en-US" w:eastAsia="zh-CN"/>
        </w:rPr>
        <w:t>36</w:t>
      </w:r>
      <w:r>
        <w:rPr>
          <w:rFonts w:hint="eastAsia" w:ascii="华文仿宋" w:hAnsi="华文仿宋" w:eastAsia="华文仿宋" w:cs="华文仿宋"/>
          <w:color w:val="auto"/>
          <w:sz w:val="28"/>
          <w:szCs w:val="28"/>
          <w:highlight w:val="none"/>
          <w:shd w:val="clear" w:color="auto" w:fill="auto"/>
        </w:rPr>
        <w:t>万元，占支出总额的</w:t>
      </w:r>
      <w:r>
        <w:rPr>
          <w:rFonts w:hint="eastAsia" w:ascii="华文仿宋" w:hAnsi="华文仿宋" w:eastAsia="华文仿宋" w:cs="华文仿宋"/>
          <w:color w:val="auto"/>
          <w:sz w:val="28"/>
          <w:szCs w:val="28"/>
          <w:highlight w:val="none"/>
          <w:shd w:val="clear" w:color="auto" w:fill="auto"/>
          <w:lang w:val="en-US" w:eastAsia="zh-CN"/>
        </w:rPr>
        <w:t>12.48</w:t>
      </w:r>
      <w:r>
        <w:rPr>
          <w:rFonts w:hint="eastAsia" w:ascii="华文仿宋" w:hAnsi="华文仿宋" w:eastAsia="华文仿宋" w:cs="华文仿宋"/>
          <w:color w:val="auto"/>
          <w:sz w:val="28"/>
          <w:szCs w:val="28"/>
          <w:highlight w:val="none"/>
          <w:shd w:val="clear" w:color="auto" w:fill="auto"/>
        </w:rPr>
        <w:t>%，包括工资福利支出</w:t>
      </w:r>
      <w:r>
        <w:rPr>
          <w:rFonts w:hint="eastAsia" w:ascii="华文仿宋" w:hAnsi="华文仿宋" w:eastAsia="华文仿宋" w:cs="华文仿宋"/>
          <w:color w:val="auto"/>
          <w:sz w:val="28"/>
          <w:szCs w:val="28"/>
          <w:highlight w:val="none"/>
          <w:shd w:val="clear" w:color="auto" w:fill="auto"/>
          <w:lang w:val="en-US" w:eastAsia="zh-CN"/>
        </w:rPr>
        <w:t>0</w:t>
      </w:r>
      <w:r>
        <w:rPr>
          <w:rFonts w:hint="eastAsia" w:ascii="华文仿宋" w:hAnsi="华文仿宋" w:eastAsia="华文仿宋" w:cs="华文仿宋"/>
          <w:color w:val="auto"/>
          <w:sz w:val="28"/>
          <w:szCs w:val="28"/>
          <w:highlight w:val="none"/>
          <w:shd w:val="clear" w:color="auto" w:fill="auto"/>
        </w:rPr>
        <w:t>万元、商品和服务支出</w:t>
      </w:r>
      <w:r>
        <w:rPr>
          <w:rFonts w:hint="eastAsia" w:ascii="华文仿宋" w:hAnsi="华文仿宋" w:eastAsia="华文仿宋" w:cs="华文仿宋"/>
          <w:color w:val="auto"/>
          <w:sz w:val="28"/>
          <w:szCs w:val="28"/>
          <w:highlight w:val="none"/>
          <w:shd w:val="clear" w:color="auto" w:fill="auto"/>
          <w:lang w:val="en-US" w:eastAsia="zh-CN"/>
        </w:rPr>
        <w:t>36</w:t>
      </w:r>
      <w:r>
        <w:rPr>
          <w:rFonts w:hint="eastAsia" w:ascii="华文仿宋" w:hAnsi="华文仿宋" w:eastAsia="华文仿宋" w:cs="华文仿宋"/>
          <w:color w:val="auto"/>
          <w:sz w:val="28"/>
          <w:szCs w:val="28"/>
          <w:highlight w:val="none"/>
          <w:shd w:val="clear" w:color="auto" w:fill="auto"/>
        </w:rPr>
        <w:t>万元、</w:t>
      </w:r>
      <w:r>
        <w:rPr>
          <w:rFonts w:hint="eastAsia" w:ascii="华文仿宋" w:hAnsi="华文仿宋" w:eastAsia="华文仿宋" w:cs="华文仿宋"/>
          <w:color w:val="auto"/>
          <w:sz w:val="28"/>
          <w:szCs w:val="28"/>
          <w:highlight w:val="none"/>
          <w:shd w:val="clear" w:color="auto" w:fill="auto"/>
          <w:lang w:eastAsia="zh-CN"/>
        </w:rPr>
        <w:t>其他商品和服务支出</w:t>
      </w:r>
      <w:r>
        <w:rPr>
          <w:rFonts w:hint="eastAsia" w:ascii="华文仿宋" w:hAnsi="华文仿宋" w:eastAsia="华文仿宋" w:cs="华文仿宋"/>
          <w:color w:val="auto"/>
          <w:sz w:val="28"/>
          <w:szCs w:val="28"/>
          <w:highlight w:val="none"/>
          <w:shd w:val="clear" w:color="auto" w:fill="auto"/>
          <w:lang w:val="en-US" w:eastAsia="zh-CN"/>
        </w:rPr>
        <w:t>0万元。</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华文仿宋" w:hAnsi="华文仿宋" w:eastAsia="华文仿宋" w:cs="华文仿宋"/>
          <w:color w:val="auto"/>
          <w:sz w:val="28"/>
          <w:szCs w:val="28"/>
          <w:highlight w:val="none"/>
          <w:shd w:val="clear" w:color="auto" w:fill="auto"/>
          <w:lang w:eastAsia="zh-CN"/>
        </w:rPr>
      </w:pPr>
      <w:r>
        <w:rPr>
          <w:rFonts w:hint="eastAsia" w:ascii="华文仿宋" w:hAnsi="华文仿宋" w:eastAsia="华文仿宋" w:cs="华文仿宋"/>
          <w:color w:val="auto"/>
          <w:sz w:val="28"/>
          <w:szCs w:val="28"/>
          <w:highlight w:val="none"/>
          <w:shd w:val="clear" w:color="auto" w:fill="auto"/>
        </w:rPr>
        <w:t>按支出功能项目科目划分：</w:t>
      </w:r>
      <w:r>
        <w:rPr>
          <w:rFonts w:hint="eastAsia" w:ascii="华文仿宋" w:hAnsi="华文仿宋" w:eastAsia="华文仿宋" w:cs="华文仿宋"/>
          <w:color w:val="auto"/>
          <w:sz w:val="28"/>
          <w:szCs w:val="28"/>
          <w:highlight w:val="none"/>
          <w:shd w:val="clear" w:color="auto" w:fill="auto"/>
          <w:lang w:val="en-US" w:eastAsia="zh-CN"/>
        </w:rPr>
        <w:t>文化旅游体育与传媒支出259.63</w:t>
      </w:r>
      <w:r>
        <w:rPr>
          <w:rFonts w:hint="eastAsia" w:ascii="华文仿宋" w:hAnsi="华文仿宋" w:eastAsia="华文仿宋" w:cs="华文仿宋"/>
          <w:color w:val="auto"/>
          <w:sz w:val="28"/>
          <w:szCs w:val="28"/>
          <w:highlight w:val="none"/>
          <w:shd w:val="clear" w:color="auto" w:fill="auto"/>
        </w:rPr>
        <w:t>万元，占支出预算总额的</w:t>
      </w:r>
      <w:r>
        <w:rPr>
          <w:rFonts w:hint="eastAsia" w:ascii="华文仿宋" w:hAnsi="华文仿宋" w:eastAsia="华文仿宋" w:cs="华文仿宋"/>
          <w:color w:val="auto"/>
          <w:sz w:val="28"/>
          <w:szCs w:val="28"/>
          <w:highlight w:val="none"/>
          <w:shd w:val="clear" w:color="auto" w:fill="auto"/>
          <w:lang w:val="en-US" w:eastAsia="zh-CN"/>
        </w:rPr>
        <w:t>90.8</w:t>
      </w:r>
      <w:r>
        <w:rPr>
          <w:rFonts w:hint="eastAsia" w:ascii="华文仿宋" w:hAnsi="华文仿宋" w:eastAsia="华文仿宋" w:cs="华文仿宋"/>
          <w:color w:val="auto"/>
          <w:sz w:val="28"/>
          <w:szCs w:val="28"/>
          <w:highlight w:val="none"/>
          <w:shd w:val="clear" w:color="auto" w:fill="auto"/>
        </w:rPr>
        <w:t>%；</w:t>
      </w:r>
      <w:r>
        <w:rPr>
          <w:rFonts w:hint="eastAsia" w:ascii="华文仿宋" w:hAnsi="华文仿宋" w:eastAsia="华文仿宋" w:cs="华文仿宋"/>
          <w:color w:val="auto"/>
          <w:sz w:val="28"/>
          <w:szCs w:val="28"/>
          <w:highlight w:val="none"/>
          <w:shd w:val="clear" w:color="auto" w:fill="auto"/>
          <w:lang w:val="en-US" w:eastAsia="zh-CN"/>
        </w:rPr>
        <w:t>机关养老</w:t>
      </w:r>
      <w:r>
        <w:rPr>
          <w:rFonts w:hint="eastAsia" w:ascii="华文仿宋" w:hAnsi="华文仿宋" w:eastAsia="华文仿宋" w:cs="华文仿宋"/>
          <w:color w:val="auto"/>
          <w:sz w:val="28"/>
          <w:szCs w:val="28"/>
          <w:highlight w:val="none"/>
          <w:shd w:val="clear" w:color="auto" w:fill="auto"/>
        </w:rPr>
        <w:t>支出</w:t>
      </w:r>
      <w:r>
        <w:rPr>
          <w:rFonts w:hint="eastAsia" w:ascii="华文仿宋" w:hAnsi="华文仿宋" w:eastAsia="华文仿宋" w:cs="华文仿宋"/>
          <w:color w:val="auto"/>
          <w:sz w:val="28"/>
          <w:szCs w:val="28"/>
          <w:highlight w:val="none"/>
          <w:shd w:val="clear" w:color="auto" w:fill="auto"/>
          <w:lang w:val="en-US" w:eastAsia="zh-CN"/>
        </w:rPr>
        <w:t>20.32</w:t>
      </w:r>
      <w:r>
        <w:rPr>
          <w:rFonts w:hint="eastAsia" w:ascii="华文仿宋" w:hAnsi="华文仿宋" w:eastAsia="华文仿宋" w:cs="华文仿宋"/>
          <w:color w:val="auto"/>
          <w:sz w:val="28"/>
          <w:szCs w:val="28"/>
          <w:highlight w:val="none"/>
          <w:shd w:val="clear" w:color="auto" w:fill="auto"/>
        </w:rPr>
        <w:t>万元，占支出预算总额的</w:t>
      </w:r>
      <w:r>
        <w:rPr>
          <w:rFonts w:hint="eastAsia" w:ascii="华文仿宋" w:hAnsi="华文仿宋" w:eastAsia="华文仿宋" w:cs="华文仿宋"/>
          <w:color w:val="auto"/>
          <w:sz w:val="28"/>
          <w:szCs w:val="28"/>
          <w:highlight w:val="none"/>
          <w:shd w:val="clear" w:color="auto" w:fill="auto"/>
          <w:lang w:val="en-US" w:eastAsia="zh-CN"/>
        </w:rPr>
        <w:t>7.05</w:t>
      </w:r>
      <w:r>
        <w:rPr>
          <w:rFonts w:hint="eastAsia" w:ascii="华文仿宋" w:hAnsi="华文仿宋" w:eastAsia="华文仿宋" w:cs="华文仿宋"/>
          <w:color w:val="auto"/>
          <w:sz w:val="28"/>
          <w:szCs w:val="28"/>
          <w:highlight w:val="none"/>
          <w:shd w:val="clear" w:color="auto" w:fill="auto"/>
        </w:rPr>
        <w:t>%；</w:t>
      </w:r>
      <w:r>
        <w:rPr>
          <w:rFonts w:hint="eastAsia" w:ascii="华文仿宋" w:hAnsi="华文仿宋" w:eastAsia="华文仿宋" w:cs="华文仿宋"/>
          <w:color w:val="auto"/>
          <w:sz w:val="28"/>
          <w:szCs w:val="28"/>
          <w:highlight w:val="none"/>
          <w:shd w:val="clear" w:color="auto" w:fill="auto"/>
          <w:lang w:val="en-US" w:eastAsia="zh-CN"/>
        </w:rPr>
        <w:t>行政单位医疗</w:t>
      </w:r>
      <w:r>
        <w:rPr>
          <w:rFonts w:hint="eastAsia" w:ascii="华文仿宋" w:hAnsi="华文仿宋" w:eastAsia="华文仿宋" w:cs="华文仿宋"/>
          <w:color w:val="auto"/>
          <w:sz w:val="28"/>
          <w:szCs w:val="28"/>
          <w:highlight w:val="none"/>
          <w:shd w:val="clear" w:color="auto" w:fill="auto"/>
        </w:rPr>
        <w:t>支出</w:t>
      </w:r>
      <w:r>
        <w:rPr>
          <w:rFonts w:hint="eastAsia" w:ascii="华文仿宋" w:hAnsi="华文仿宋" w:eastAsia="华文仿宋" w:cs="华文仿宋"/>
          <w:color w:val="auto"/>
          <w:sz w:val="28"/>
          <w:szCs w:val="28"/>
          <w:highlight w:val="none"/>
          <w:shd w:val="clear" w:color="auto" w:fill="auto"/>
          <w:lang w:val="en-US" w:eastAsia="zh-CN"/>
        </w:rPr>
        <w:t>8.25</w:t>
      </w:r>
      <w:r>
        <w:rPr>
          <w:rFonts w:hint="eastAsia" w:ascii="华文仿宋" w:hAnsi="华文仿宋" w:eastAsia="华文仿宋" w:cs="华文仿宋"/>
          <w:color w:val="auto"/>
          <w:sz w:val="28"/>
          <w:szCs w:val="28"/>
          <w:highlight w:val="none"/>
          <w:shd w:val="clear" w:color="auto" w:fill="auto"/>
        </w:rPr>
        <w:t>万元，占支出预算总额的</w:t>
      </w:r>
      <w:r>
        <w:rPr>
          <w:rFonts w:hint="eastAsia" w:ascii="华文仿宋" w:hAnsi="华文仿宋" w:eastAsia="华文仿宋" w:cs="华文仿宋"/>
          <w:color w:val="auto"/>
          <w:sz w:val="28"/>
          <w:szCs w:val="28"/>
          <w:highlight w:val="none"/>
          <w:shd w:val="clear" w:color="auto" w:fill="auto"/>
          <w:lang w:val="en-US" w:eastAsia="zh-CN"/>
        </w:rPr>
        <w:t>2.86</w:t>
      </w:r>
      <w:r>
        <w:rPr>
          <w:rFonts w:hint="eastAsia" w:ascii="华文仿宋" w:hAnsi="华文仿宋" w:eastAsia="华文仿宋" w:cs="华文仿宋"/>
          <w:color w:val="auto"/>
          <w:sz w:val="28"/>
          <w:szCs w:val="28"/>
          <w:highlight w:val="none"/>
          <w:shd w:val="clear" w:color="auto" w:fill="auto"/>
        </w:rPr>
        <w:t>%</w:t>
      </w:r>
      <w:r>
        <w:rPr>
          <w:rFonts w:hint="eastAsia" w:ascii="华文仿宋" w:hAnsi="华文仿宋" w:eastAsia="华文仿宋" w:cs="华文仿宋"/>
          <w:color w:val="auto"/>
          <w:sz w:val="28"/>
          <w:szCs w:val="28"/>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华文仿宋" w:hAnsi="华文仿宋" w:eastAsia="华文仿宋" w:cs="华文仿宋"/>
          <w:color w:val="auto"/>
          <w:sz w:val="28"/>
          <w:szCs w:val="28"/>
          <w:highlight w:val="none"/>
          <w:shd w:val="clear" w:color="auto" w:fill="auto"/>
        </w:rPr>
      </w:pPr>
      <w:r>
        <w:rPr>
          <w:rFonts w:hint="eastAsia" w:ascii="华文仿宋" w:hAnsi="华文仿宋" w:eastAsia="华文仿宋" w:cs="华文仿宋"/>
          <w:color w:val="auto"/>
          <w:sz w:val="28"/>
          <w:szCs w:val="28"/>
          <w:highlight w:val="none"/>
          <w:shd w:val="clear" w:color="auto" w:fill="auto"/>
        </w:rPr>
        <w:t>按支出经济分类划分：工资福利支出</w:t>
      </w:r>
      <w:r>
        <w:rPr>
          <w:rFonts w:hint="eastAsia" w:ascii="华文仿宋" w:hAnsi="华文仿宋" w:eastAsia="华文仿宋" w:cs="华文仿宋"/>
          <w:color w:val="auto"/>
          <w:sz w:val="28"/>
          <w:szCs w:val="28"/>
          <w:highlight w:val="none"/>
          <w:shd w:val="clear" w:color="auto" w:fill="auto"/>
          <w:lang w:val="en-US" w:eastAsia="zh-CN"/>
        </w:rPr>
        <w:t>252.36</w:t>
      </w:r>
      <w:r>
        <w:rPr>
          <w:rFonts w:hint="eastAsia" w:ascii="华文仿宋" w:hAnsi="华文仿宋" w:eastAsia="华文仿宋" w:cs="华文仿宋"/>
          <w:color w:val="auto"/>
          <w:sz w:val="28"/>
          <w:szCs w:val="28"/>
          <w:highlight w:val="none"/>
          <w:shd w:val="clear" w:color="auto" w:fill="auto"/>
        </w:rPr>
        <w:t>万元，占支出预算总额的</w:t>
      </w:r>
      <w:r>
        <w:rPr>
          <w:rFonts w:hint="eastAsia" w:ascii="华文仿宋" w:hAnsi="华文仿宋" w:eastAsia="华文仿宋" w:cs="华文仿宋"/>
          <w:color w:val="auto"/>
          <w:sz w:val="28"/>
          <w:szCs w:val="28"/>
          <w:highlight w:val="none"/>
          <w:shd w:val="clear" w:color="auto" w:fill="auto"/>
          <w:lang w:val="en-US" w:eastAsia="zh-CN"/>
        </w:rPr>
        <w:t>87.52</w:t>
      </w:r>
      <w:r>
        <w:rPr>
          <w:rFonts w:hint="eastAsia" w:ascii="华文仿宋" w:hAnsi="华文仿宋" w:eastAsia="华文仿宋" w:cs="华文仿宋"/>
          <w:color w:val="auto"/>
          <w:sz w:val="28"/>
          <w:szCs w:val="28"/>
          <w:highlight w:val="none"/>
          <w:shd w:val="clear" w:color="auto" w:fill="auto"/>
        </w:rPr>
        <w:t>%；商品和服务支出</w:t>
      </w:r>
      <w:r>
        <w:rPr>
          <w:rFonts w:hint="eastAsia" w:ascii="华文仿宋" w:hAnsi="华文仿宋" w:eastAsia="华文仿宋" w:cs="华文仿宋"/>
          <w:color w:val="auto"/>
          <w:sz w:val="28"/>
          <w:szCs w:val="28"/>
          <w:highlight w:val="none"/>
          <w:shd w:val="clear" w:color="auto" w:fill="auto"/>
          <w:lang w:val="en-US" w:eastAsia="zh-CN"/>
        </w:rPr>
        <w:t>36</w:t>
      </w:r>
      <w:r>
        <w:rPr>
          <w:rFonts w:hint="eastAsia" w:ascii="华文仿宋" w:hAnsi="华文仿宋" w:eastAsia="华文仿宋" w:cs="华文仿宋"/>
          <w:color w:val="auto"/>
          <w:sz w:val="28"/>
          <w:szCs w:val="28"/>
          <w:highlight w:val="none"/>
          <w:shd w:val="clear" w:color="auto" w:fill="auto"/>
        </w:rPr>
        <w:t>万元，占支出预算总额的</w:t>
      </w:r>
      <w:r>
        <w:rPr>
          <w:rFonts w:hint="eastAsia" w:ascii="华文仿宋" w:hAnsi="华文仿宋" w:eastAsia="华文仿宋" w:cs="华文仿宋"/>
          <w:color w:val="auto"/>
          <w:sz w:val="28"/>
          <w:szCs w:val="28"/>
          <w:highlight w:val="none"/>
          <w:shd w:val="clear" w:color="auto" w:fill="auto"/>
          <w:lang w:val="en-US" w:eastAsia="zh-CN"/>
        </w:rPr>
        <w:t>12.48</w:t>
      </w:r>
      <w:r>
        <w:rPr>
          <w:rFonts w:hint="eastAsia" w:ascii="华文仿宋" w:hAnsi="华文仿宋" w:eastAsia="华文仿宋" w:cs="华文仿宋"/>
          <w:color w:val="auto"/>
          <w:sz w:val="28"/>
          <w:szCs w:val="28"/>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华文仿宋" w:hAnsi="华文仿宋" w:eastAsia="华文仿宋" w:cs="华文仿宋"/>
          <w:color w:val="auto"/>
          <w:sz w:val="28"/>
          <w:szCs w:val="28"/>
          <w:highlight w:val="none"/>
          <w:shd w:val="clear" w:color="auto" w:fill="auto"/>
          <w:lang w:val="en-US" w:eastAsia="zh-CN"/>
        </w:rPr>
      </w:pPr>
      <w:r>
        <w:rPr>
          <w:rFonts w:hint="eastAsia" w:ascii="华文仿宋" w:hAnsi="华文仿宋" w:eastAsia="华文仿宋" w:cs="华文仿宋"/>
          <w:color w:val="auto"/>
          <w:sz w:val="28"/>
          <w:szCs w:val="28"/>
          <w:highlight w:val="none"/>
          <w:shd w:val="clear" w:color="auto" w:fill="auto"/>
          <w:lang w:eastAsia="zh-CN"/>
        </w:rPr>
        <w:t>对个人和家庭的补助支出</w:t>
      </w:r>
      <w:r>
        <w:rPr>
          <w:rFonts w:hint="eastAsia" w:ascii="华文仿宋" w:hAnsi="华文仿宋" w:eastAsia="华文仿宋" w:cs="华文仿宋"/>
          <w:color w:val="auto"/>
          <w:sz w:val="28"/>
          <w:szCs w:val="28"/>
          <w:highlight w:val="none"/>
          <w:shd w:val="clear" w:color="auto" w:fill="auto"/>
          <w:lang w:val="en-US" w:eastAsia="zh-CN"/>
        </w:rPr>
        <w:t>0万元，占支出预算总额的0%；</w:t>
      </w:r>
      <w:r>
        <w:rPr>
          <w:rFonts w:hint="eastAsia" w:ascii="华文仿宋" w:hAnsi="华文仿宋" w:eastAsia="华文仿宋" w:cs="华文仿宋"/>
          <w:color w:val="auto"/>
          <w:sz w:val="28"/>
          <w:szCs w:val="28"/>
          <w:highlight w:val="none"/>
          <w:shd w:val="clear" w:color="auto" w:fill="auto"/>
        </w:rPr>
        <w:t>其他资本性支出</w:t>
      </w:r>
      <w:r>
        <w:rPr>
          <w:rFonts w:hint="eastAsia" w:ascii="华文仿宋" w:hAnsi="华文仿宋" w:eastAsia="华文仿宋" w:cs="华文仿宋"/>
          <w:color w:val="auto"/>
          <w:sz w:val="28"/>
          <w:szCs w:val="28"/>
          <w:highlight w:val="none"/>
          <w:shd w:val="clear" w:color="auto" w:fill="auto"/>
          <w:lang w:val="en-US" w:eastAsia="zh-CN"/>
        </w:rPr>
        <w:t>0万元，占支出预算总额的0%。</w:t>
      </w:r>
    </w:p>
    <w:p>
      <w:pPr>
        <w:widowControl/>
        <w:spacing w:line="600" w:lineRule="exact"/>
        <w:ind w:firstLine="640"/>
        <w:jc w:val="left"/>
        <w:rPr>
          <w:rFonts w:hint="eastAsia" w:ascii="华文仿宋" w:hAnsi="华文仿宋" w:eastAsia="华文仿宋" w:cs="华文仿宋"/>
          <w:b/>
          <w:color w:val="000000"/>
          <w:sz w:val="32"/>
          <w:szCs w:val="30"/>
        </w:rPr>
      </w:pPr>
      <w:r>
        <w:rPr>
          <w:rFonts w:hint="eastAsia" w:ascii="华文仿宋" w:hAnsi="华文仿宋" w:eastAsia="华文仿宋" w:cs="华文仿宋"/>
          <w:b/>
          <w:bCs/>
          <w:sz w:val="32"/>
          <w:szCs w:val="32"/>
        </w:rPr>
        <w:t>（三）</w:t>
      </w:r>
      <w:r>
        <w:rPr>
          <w:rFonts w:hint="eastAsia" w:ascii="华文仿宋" w:hAnsi="华文仿宋" w:eastAsia="华文仿宋" w:cs="华文仿宋"/>
          <w:b/>
          <w:color w:val="000000"/>
          <w:sz w:val="32"/>
          <w:szCs w:val="30"/>
        </w:rPr>
        <w:t>财政拨款支出情况</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华文仿宋" w:hAnsi="华文仿宋" w:eastAsia="华文仿宋" w:cs="华文仿宋"/>
          <w:color w:val="auto"/>
          <w:sz w:val="28"/>
          <w:szCs w:val="28"/>
          <w:highlight w:val="none"/>
          <w:shd w:val="clear" w:color="auto" w:fill="auto"/>
          <w:lang w:val="en-US" w:eastAsia="zh-CN"/>
        </w:rPr>
      </w:pPr>
      <w:r>
        <w:rPr>
          <w:rFonts w:hint="eastAsia" w:ascii="华文仿宋" w:hAnsi="华文仿宋" w:eastAsia="华文仿宋" w:cs="华文仿宋"/>
          <w:color w:val="auto"/>
          <w:sz w:val="28"/>
          <w:szCs w:val="28"/>
          <w:highlight w:val="none"/>
          <w:shd w:val="clear" w:color="auto" w:fill="auto"/>
          <w:lang w:val="en-US" w:eastAsia="zh-CN"/>
        </w:rPr>
        <w:t>2021</w:t>
      </w:r>
      <w:r>
        <w:rPr>
          <w:rFonts w:hint="eastAsia" w:ascii="华文仿宋" w:hAnsi="华文仿宋" w:eastAsia="华文仿宋" w:cs="华文仿宋"/>
          <w:color w:val="auto"/>
          <w:sz w:val="28"/>
          <w:szCs w:val="28"/>
          <w:highlight w:val="none"/>
          <w:shd w:val="clear" w:color="auto" w:fill="auto"/>
          <w:lang w:eastAsia="zh-CN"/>
        </w:rPr>
        <w:t>年珠山区</w:t>
      </w:r>
      <w:r>
        <w:rPr>
          <w:rFonts w:hint="eastAsia" w:ascii="华文仿宋" w:hAnsi="华文仿宋" w:eastAsia="华文仿宋" w:cs="华文仿宋"/>
          <w:color w:val="auto"/>
          <w:sz w:val="28"/>
          <w:szCs w:val="28"/>
          <w:highlight w:val="none"/>
          <w:shd w:val="clear" w:color="auto" w:fill="auto"/>
          <w:lang w:val="en-US" w:eastAsia="zh-CN"/>
        </w:rPr>
        <w:t>文广新旅局</w:t>
      </w:r>
      <w:r>
        <w:rPr>
          <w:rFonts w:hint="eastAsia" w:ascii="华文仿宋" w:hAnsi="华文仿宋" w:eastAsia="华文仿宋" w:cs="华文仿宋"/>
          <w:color w:val="auto"/>
          <w:sz w:val="28"/>
          <w:szCs w:val="28"/>
          <w:highlight w:val="none"/>
          <w:shd w:val="clear" w:color="auto" w:fill="auto"/>
          <w:lang w:eastAsia="zh-CN"/>
        </w:rPr>
        <w:t>财政</w:t>
      </w:r>
      <w:r>
        <w:rPr>
          <w:rFonts w:hint="eastAsia" w:ascii="华文仿宋" w:hAnsi="华文仿宋" w:eastAsia="华文仿宋" w:cs="华文仿宋"/>
          <w:color w:val="auto"/>
          <w:sz w:val="28"/>
          <w:szCs w:val="28"/>
          <w:highlight w:val="none"/>
          <w:shd w:val="clear" w:color="auto" w:fill="auto"/>
        </w:rPr>
        <w:t>拨款支出预算</w:t>
      </w:r>
      <w:r>
        <w:rPr>
          <w:rFonts w:hint="eastAsia" w:ascii="华文仿宋" w:hAnsi="华文仿宋" w:eastAsia="华文仿宋" w:cs="华文仿宋"/>
          <w:color w:val="auto"/>
          <w:sz w:val="28"/>
          <w:szCs w:val="28"/>
          <w:highlight w:val="none"/>
          <w:shd w:val="clear" w:color="auto" w:fill="auto"/>
          <w:lang w:val="en-US" w:eastAsia="zh-CN"/>
        </w:rPr>
        <w:t>288.2</w:t>
      </w:r>
      <w:r>
        <w:rPr>
          <w:rFonts w:hint="eastAsia" w:ascii="华文仿宋" w:hAnsi="华文仿宋" w:eastAsia="华文仿宋" w:cs="华文仿宋"/>
          <w:color w:val="auto"/>
          <w:sz w:val="28"/>
          <w:szCs w:val="28"/>
          <w:highlight w:val="none"/>
          <w:shd w:val="clear" w:color="auto" w:fill="auto"/>
        </w:rPr>
        <w:t>万元，占支出预算总额的</w:t>
      </w:r>
      <w:r>
        <w:rPr>
          <w:rFonts w:hint="eastAsia" w:ascii="华文仿宋" w:hAnsi="华文仿宋" w:eastAsia="华文仿宋" w:cs="华文仿宋"/>
          <w:color w:val="auto"/>
          <w:sz w:val="28"/>
          <w:szCs w:val="28"/>
          <w:highlight w:val="none"/>
          <w:shd w:val="clear" w:color="auto" w:fill="auto"/>
          <w:lang w:val="en-US" w:eastAsia="zh-CN"/>
        </w:rPr>
        <w:t>100</w:t>
      </w:r>
      <w:r>
        <w:rPr>
          <w:rFonts w:hint="eastAsia" w:ascii="华文仿宋" w:hAnsi="华文仿宋" w:eastAsia="华文仿宋" w:cs="华文仿宋"/>
          <w:color w:val="auto"/>
          <w:sz w:val="28"/>
          <w:szCs w:val="28"/>
          <w:highlight w:val="none"/>
          <w:shd w:val="clear" w:color="auto" w:fill="auto"/>
        </w:rPr>
        <w:t>%</w:t>
      </w:r>
      <w:r>
        <w:rPr>
          <w:rFonts w:hint="eastAsia" w:ascii="华文仿宋" w:hAnsi="华文仿宋" w:eastAsia="华文仿宋" w:cs="华文仿宋"/>
          <w:color w:val="auto"/>
          <w:sz w:val="28"/>
          <w:szCs w:val="28"/>
          <w:highlight w:val="none"/>
          <w:shd w:val="clear" w:color="auto" w:fill="auto"/>
          <w:lang w:eastAsia="zh-CN"/>
        </w:rPr>
        <w:t>，与上年预算相比下降了</w:t>
      </w:r>
      <w:r>
        <w:rPr>
          <w:rFonts w:hint="eastAsia" w:ascii="华文仿宋" w:hAnsi="华文仿宋" w:eastAsia="华文仿宋" w:cs="华文仿宋"/>
          <w:color w:val="auto"/>
          <w:sz w:val="28"/>
          <w:szCs w:val="28"/>
          <w:highlight w:val="none"/>
          <w:shd w:val="clear" w:color="auto" w:fill="auto"/>
          <w:lang w:val="en-US" w:eastAsia="zh-CN"/>
        </w:rPr>
        <w:t>1.51万元，增幅比例为-0.63%。具体支出情况是：文化旅游体育与传媒支出259.63</w:t>
      </w:r>
      <w:r>
        <w:rPr>
          <w:rFonts w:hint="eastAsia" w:ascii="华文仿宋" w:hAnsi="华文仿宋" w:eastAsia="华文仿宋" w:cs="华文仿宋"/>
          <w:color w:val="auto"/>
          <w:sz w:val="28"/>
          <w:szCs w:val="28"/>
          <w:highlight w:val="none"/>
          <w:shd w:val="clear" w:color="auto" w:fill="auto"/>
        </w:rPr>
        <w:t>万元，占支出预算总额的</w:t>
      </w:r>
      <w:r>
        <w:rPr>
          <w:rFonts w:hint="eastAsia" w:ascii="华文仿宋" w:hAnsi="华文仿宋" w:eastAsia="华文仿宋" w:cs="华文仿宋"/>
          <w:color w:val="auto"/>
          <w:sz w:val="28"/>
          <w:szCs w:val="28"/>
          <w:highlight w:val="none"/>
          <w:shd w:val="clear" w:color="auto" w:fill="auto"/>
          <w:lang w:val="en-US" w:eastAsia="zh-CN"/>
        </w:rPr>
        <w:t>90.8</w:t>
      </w:r>
      <w:r>
        <w:rPr>
          <w:rFonts w:hint="eastAsia" w:ascii="华文仿宋" w:hAnsi="华文仿宋" w:eastAsia="华文仿宋" w:cs="华文仿宋"/>
          <w:color w:val="auto"/>
          <w:sz w:val="28"/>
          <w:szCs w:val="28"/>
          <w:highlight w:val="none"/>
          <w:shd w:val="clear" w:color="auto" w:fill="auto"/>
        </w:rPr>
        <w:t>%；</w:t>
      </w:r>
      <w:r>
        <w:rPr>
          <w:rFonts w:hint="eastAsia" w:ascii="华文仿宋" w:hAnsi="华文仿宋" w:eastAsia="华文仿宋" w:cs="华文仿宋"/>
          <w:color w:val="auto"/>
          <w:sz w:val="28"/>
          <w:szCs w:val="28"/>
          <w:highlight w:val="none"/>
          <w:shd w:val="clear" w:color="auto" w:fill="auto"/>
          <w:lang w:val="en-US" w:eastAsia="zh-CN"/>
        </w:rPr>
        <w:t>机关养老</w:t>
      </w:r>
      <w:r>
        <w:rPr>
          <w:rFonts w:hint="eastAsia" w:ascii="华文仿宋" w:hAnsi="华文仿宋" w:eastAsia="华文仿宋" w:cs="华文仿宋"/>
          <w:color w:val="auto"/>
          <w:sz w:val="28"/>
          <w:szCs w:val="28"/>
          <w:highlight w:val="none"/>
          <w:shd w:val="clear" w:color="auto" w:fill="auto"/>
        </w:rPr>
        <w:t>支出</w:t>
      </w:r>
      <w:r>
        <w:rPr>
          <w:rFonts w:hint="eastAsia" w:ascii="华文仿宋" w:hAnsi="华文仿宋" w:eastAsia="华文仿宋" w:cs="华文仿宋"/>
          <w:color w:val="auto"/>
          <w:sz w:val="28"/>
          <w:szCs w:val="28"/>
          <w:highlight w:val="none"/>
          <w:shd w:val="clear" w:color="auto" w:fill="auto"/>
          <w:lang w:val="en-US" w:eastAsia="zh-CN"/>
        </w:rPr>
        <w:t>20.32</w:t>
      </w:r>
      <w:r>
        <w:rPr>
          <w:rFonts w:hint="eastAsia" w:ascii="华文仿宋" w:hAnsi="华文仿宋" w:eastAsia="华文仿宋" w:cs="华文仿宋"/>
          <w:color w:val="auto"/>
          <w:sz w:val="28"/>
          <w:szCs w:val="28"/>
          <w:highlight w:val="none"/>
          <w:shd w:val="clear" w:color="auto" w:fill="auto"/>
        </w:rPr>
        <w:t>万元，占支出预算总额的</w:t>
      </w:r>
      <w:r>
        <w:rPr>
          <w:rFonts w:hint="eastAsia" w:ascii="华文仿宋" w:hAnsi="华文仿宋" w:eastAsia="华文仿宋" w:cs="华文仿宋"/>
          <w:color w:val="auto"/>
          <w:sz w:val="28"/>
          <w:szCs w:val="28"/>
          <w:highlight w:val="none"/>
          <w:shd w:val="clear" w:color="auto" w:fill="auto"/>
          <w:lang w:val="en-US" w:eastAsia="zh-CN"/>
        </w:rPr>
        <w:t>7.05</w:t>
      </w:r>
      <w:r>
        <w:rPr>
          <w:rFonts w:hint="eastAsia" w:ascii="华文仿宋" w:hAnsi="华文仿宋" w:eastAsia="华文仿宋" w:cs="华文仿宋"/>
          <w:color w:val="auto"/>
          <w:sz w:val="28"/>
          <w:szCs w:val="28"/>
          <w:highlight w:val="none"/>
          <w:shd w:val="clear" w:color="auto" w:fill="auto"/>
        </w:rPr>
        <w:t>%；</w:t>
      </w:r>
      <w:r>
        <w:rPr>
          <w:rFonts w:hint="eastAsia" w:ascii="华文仿宋" w:hAnsi="华文仿宋" w:eastAsia="华文仿宋" w:cs="华文仿宋"/>
          <w:color w:val="auto"/>
          <w:sz w:val="28"/>
          <w:szCs w:val="28"/>
          <w:highlight w:val="none"/>
          <w:shd w:val="clear" w:color="auto" w:fill="auto"/>
          <w:lang w:val="en-US" w:eastAsia="zh-CN"/>
        </w:rPr>
        <w:t>行政单位医疗</w:t>
      </w:r>
      <w:r>
        <w:rPr>
          <w:rFonts w:hint="eastAsia" w:ascii="华文仿宋" w:hAnsi="华文仿宋" w:eastAsia="华文仿宋" w:cs="华文仿宋"/>
          <w:color w:val="auto"/>
          <w:sz w:val="28"/>
          <w:szCs w:val="28"/>
          <w:highlight w:val="none"/>
          <w:shd w:val="clear" w:color="auto" w:fill="auto"/>
        </w:rPr>
        <w:t>支出</w:t>
      </w:r>
      <w:r>
        <w:rPr>
          <w:rFonts w:hint="eastAsia" w:ascii="华文仿宋" w:hAnsi="华文仿宋" w:eastAsia="华文仿宋" w:cs="华文仿宋"/>
          <w:color w:val="auto"/>
          <w:sz w:val="28"/>
          <w:szCs w:val="28"/>
          <w:highlight w:val="none"/>
          <w:shd w:val="clear" w:color="auto" w:fill="auto"/>
          <w:lang w:val="en-US" w:eastAsia="zh-CN"/>
        </w:rPr>
        <w:t>8.25</w:t>
      </w:r>
      <w:r>
        <w:rPr>
          <w:rFonts w:hint="eastAsia" w:ascii="华文仿宋" w:hAnsi="华文仿宋" w:eastAsia="华文仿宋" w:cs="华文仿宋"/>
          <w:color w:val="auto"/>
          <w:sz w:val="28"/>
          <w:szCs w:val="28"/>
          <w:highlight w:val="none"/>
          <w:shd w:val="clear" w:color="auto" w:fill="auto"/>
        </w:rPr>
        <w:t>万元，占支出预算总额的</w:t>
      </w:r>
      <w:r>
        <w:rPr>
          <w:rFonts w:hint="eastAsia" w:ascii="华文仿宋" w:hAnsi="华文仿宋" w:eastAsia="华文仿宋" w:cs="华文仿宋"/>
          <w:color w:val="auto"/>
          <w:sz w:val="28"/>
          <w:szCs w:val="28"/>
          <w:highlight w:val="none"/>
          <w:shd w:val="clear" w:color="auto" w:fill="auto"/>
          <w:lang w:val="en-US" w:eastAsia="zh-CN"/>
        </w:rPr>
        <w:t>2.86</w:t>
      </w:r>
      <w:r>
        <w:rPr>
          <w:rFonts w:hint="eastAsia" w:ascii="华文仿宋" w:hAnsi="华文仿宋" w:eastAsia="华文仿宋" w:cs="华文仿宋"/>
          <w:color w:val="auto"/>
          <w:sz w:val="28"/>
          <w:szCs w:val="28"/>
          <w:highlight w:val="none"/>
          <w:shd w:val="clear" w:color="auto" w:fill="auto"/>
        </w:rPr>
        <w:t>%</w:t>
      </w:r>
      <w:r>
        <w:rPr>
          <w:rFonts w:hint="eastAsia" w:ascii="华文仿宋" w:hAnsi="华文仿宋" w:eastAsia="华文仿宋" w:cs="华文仿宋"/>
          <w:color w:val="auto"/>
          <w:sz w:val="28"/>
          <w:szCs w:val="28"/>
          <w:highlight w:val="none"/>
          <w:shd w:val="clear" w:color="auto" w:fill="auto"/>
          <w:lang w:eastAsia="zh-CN"/>
        </w:rPr>
        <w:t>。</w:t>
      </w:r>
    </w:p>
    <w:p>
      <w:pPr>
        <w:numPr>
          <w:ilvl w:val="0"/>
          <w:numId w:val="1"/>
        </w:numPr>
        <w:ind w:left="54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政府采购预算情况</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outlineLvl w:val="9"/>
        <w:rPr>
          <w:rFonts w:hint="eastAsia" w:ascii="华文仿宋" w:hAnsi="华文仿宋" w:eastAsia="华文仿宋" w:cs="华文仿宋"/>
          <w:sz w:val="32"/>
          <w:szCs w:val="32"/>
          <w:lang w:val="en-US" w:eastAsia="zh-CN"/>
        </w:rPr>
      </w:pPr>
      <w:r>
        <w:rPr>
          <w:rFonts w:hint="eastAsia" w:ascii="华文仿宋" w:hAnsi="华文仿宋" w:eastAsia="华文仿宋" w:cs="华文仿宋"/>
          <w:b w:val="0"/>
          <w:bCs/>
          <w:color w:val="auto"/>
          <w:sz w:val="28"/>
          <w:szCs w:val="28"/>
          <w:highlight w:val="none"/>
          <w:shd w:val="clear" w:color="auto" w:fill="auto"/>
          <w:lang w:val="en-US" w:eastAsia="zh-CN"/>
        </w:rPr>
        <w:t>202</w:t>
      </w:r>
      <w:r>
        <w:rPr>
          <w:rFonts w:hint="eastAsia" w:ascii="华文仿宋" w:hAnsi="华文仿宋" w:eastAsia="华文仿宋" w:cs="华文仿宋"/>
          <w:b w:val="0"/>
          <w:bCs/>
          <w:color w:val="auto"/>
          <w:sz w:val="28"/>
          <w:szCs w:val="28"/>
          <w:highlight w:val="none"/>
          <w:shd w:val="clear" w:color="auto" w:fill="auto"/>
          <w:lang w:val="en-US" w:eastAsia="zh-CN"/>
        </w:rPr>
        <w:t>2年政府采购明细：政府采购预算共计1.5万元，</w:t>
      </w:r>
      <w:r>
        <w:rPr>
          <w:rFonts w:hint="eastAsia" w:ascii="华文仿宋" w:hAnsi="华文仿宋" w:eastAsia="华文仿宋" w:cs="华文仿宋"/>
          <w:sz w:val="28"/>
          <w:szCs w:val="28"/>
        </w:rPr>
        <w:t>其中：政府集中采购</w:t>
      </w:r>
      <w:r>
        <w:rPr>
          <w:rFonts w:hint="eastAsia" w:ascii="华文仿宋" w:hAnsi="华文仿宋" w:eastAsia="华文仿宋" w:cs="华文仿宋"/>
          <w:sz w:val="28"/>
          <w:szCs w:val="28"/>
          <w:lang w:val="en-US" w:eastAsia="zh-CN"/>
        </w:rPr>
        <w:t>1.5</w:t>
      </w:r>
      <w:r>
        <w:rPr>
          <w:rFonts w:hint="eastAsia" w:ascii="华文仿宋" w:hAnsi="华文仿宋" w:eastAsia="华文仿宋" w:cs="华文仿宋"/>
          <w:sz w:val="28"/>
          <w:szCs w:val="28"/>
        </w:rPr>
        <w:t>万元</w:t>
      </w:r>
      <w:r>
        <w:rPr>
          <w:rFonts w:hint="eastAsia" w:ascii="华文仿宋" w:hAnsi="华文仿宋" w:eastAsia="华文仿宋" w:cs="华文仿宋"/>
          <w:sz w:val="28"/>
          <w:szCs w:val="28"/>
          <w:lang w:eastAsia="zh-CN"/>
        </w:rPr>
        <w:t>，余上年相比，下降了</w:t>
      </w:r>
      <w:r>
        <w:rPr>
          <w:rFonts w:hint="eastAsia" w:ascii="华文仿宋" w:hAnsi="华文仿宋" w:eastAsia="华文仿宋" w:cs="华文仿宋"/>
          <w:sz w:val="28"/>
          <w:szCs w:val="28"/>
          <w:lang w:val="en-US" w:eastAsia="zh-CN"/>
        </w:rPr>
        <w:t>0.2万元，增幅比例为28.57%。</w:t>
      </w:r>
    </w:p>
    <w:p>
      <w:pPr>
        <w:ind w:left="643" w:hanging="641" w:hangingChars="200"/>
        <w:rPr>
          <w:rFonts w:hint="eastAsia" w:ascii="华文仿宋" w:hAnsi="华文仿宋" w:eastAsia="华文仿宋" w:cs="华文仿宋"/>
          <w:b/>
          <w:bCs/>
          <w:sz w:val="32"/>
          <w:szCs w:val="32"/>
          <w:lang w:eastAsia="zh-CN"/>
        </w:rPr>
      </w:pPr>
      <w:r>
        <w:rPr>
          <w:rFonts w:hint="eastAsia" w:ascii="华文仿宋" w:hAnsi="华文仿宋" w:eastAsia="华文仿宋" w:cs="华文仿宋"/>
          <w:b/>
          <w:bCs/>
          <w:sz w:val="32"/>
          <w:szCs w:val="32"/>
        </w:rPr>
        <w:t>（五）政府基金收支情况</w:t>
      </w:r>
    </w:p>
    <w:p>
      <w:pPr>
        <w:ind w:left="643" w:hanging="640" w:hangingChars="200"/>
        <w:rPr>
          <w:rFonts w:hint="eastAsia" w:ascii="华文仿宋" w:hAnsi="华文仿宋" w:eastAsia="华文仿宋" w:cs="华文仿宋"/>
          <w:b/>
          <w:bCs/>
          <w:sz w:val="32"/>
          <w:szCs w:val="32"/>
        </w:rPr>
      </w:pPr>
      <w:r>
        <w:rPr>
          <w:rFonts w:hint="eastAsia" w:ascii="华文仿宋" w:hAnsi="华文仿宋" w:eastAsia="华文仿宋" w:cs="华文仿宋"/>
          <w:sz w:val="32"/>
          <w:szCs w:val="32"/>
        </w:rPr>
        <w:t>无政府基金收支预算。</w:t>
      </w:r>
    </w:p>
    <w:p>
      <w:pPr>
        <w:tabs>
          <w:tab w:val="left" w:pos="1113"/>
        </w:tabs>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（六）</w:t>
      </w:r>
      <w:r>
        <w:rPr>
          <w:rFonts w:hint="eastAsia" w:ascii="华文仿宋" w:hAnsi="华文仿宋" w:eastAsia="华文仿宋" w:cs="华文仿宋"/>
          <w:b/>
          <w:bCs/>
          <w:sz w:val="32"/>
          <w:szCs w:val="32"/>
          <w:lang w:eastAsia="zh-CN"/>
        </w:rPr>
        <w:t>2022</w:t>
      </w:r>
      <w:r>
        <w:rPr>
          <w:rFonts w:hint="eastAsia" w:ascii="华文仿宋" w:hAnsi="华文仿宋" w:eastAsia="华文仿宋" w:cs="华文仿宋"/>
          <w:b/>
          <w:bCs/>
          <w:sz w:val="32"/>
          <w:szCs w:val="32"/>
        </w:rPr>
        <w:t>年“三公”经费预算情况说明</w:t>
      </w:r>
    </w:p>
    <w:p>
      <w:pPr>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2022年珠山区社保“三公”经费年初预算安排2.01万元，其中：公务接待费2.01万元，比上年持平，主要原因：无。</w:t>
      </w:r>
    </w:p>
    <w:p>
      <w:pPr>
        <w:widowControl/>
        <w:spacing w:line="600" w:lineRule="exact"/>
        <w:ind w:firstLine="641" w:firstLineChars="200"/>
        <w:jc w:val="left"/>
        <w:rPr>
          <w:rFonts w:hint="eastAsia" w:ascii="华文仿宋" w:hAnsi="华文仿宋" w:eastAsia="华文仿宋" w:cs="华文仿宋"/>
          <w:b/>
          <w:color w:val="000000"/>
          <w:sz w:val="32"/>
          <w:szCs w:val="30"/>
        </w:rPr>
      </w:pPr>
      <w:r>
        <w:rPr>
          <w:rFonts w:hint="eastAsia" w:ascii="华文仿宋" w:hAnsi="华文仿宋" w:eastAsia="华文仿宋" w:cs="华文仿宋"/>
          <w:b/>
          <w:bCs/>
          <w:sz w:val="32"/>
          <w:szCs w:val="32"/>
        </w:rPr>
        <w:t>（七）</w:t>
      </w:r>
      <w:r>
        <w:rPr>
          <w:rFonts w:hint="eastAsia" w:ascii="华文仿宋" w:hAnsi="华文仿宋" w:eastAsia="华文仿宋" w:cs="华文仿宋"/>
          <w:b/>
          <w:bCs/>
          <w:color w:val="000000"/>
          <w:sz w:val="32"/>
          <w:szCs w:val="30"/>
        </w:rPr>
        <w:t>整体</w:t>
      </w:r>
      <w:r>
        <w:rPr>
          <w:rFonts w:hint="eastAsia" w:ascii="华文仿宋" w:hAnsi="华文仿宋" w:eastAsia="华文仿宋" w:cs="华文仿宋"/>
          <w:b/>
          <w:color w:val="000000"/>
          <w:sz w:val="32"/>
          <w:szCs w:val="30"/>
        </w:rPr>
        <w:t>绩效目标设置情况</w:t>
      </w:r>
    </w:p>
    <w:p>
      <w:pPr>
        <w:widowControl/>
        <w:spacing w:line="600" w:lineRule="exact"/>
        <w:ind w:firstLine="640"/>
        <w:jc w:val="left"/>
        <w:rPr>
          <w:rFonts w:hint="eastAsia" w:ascii="华文仿宋" w:hAnsi="华文仿宋" w:eastAsia="华文仿宋" w:cs="华文仿宋"/>
          <w:sz w:val="32"/>
          <w:szCs w:val="32"/>
        </w:rPr>
      </w:pPr>
      <w:r>
        <w:rPr>
          <w:rFonts w:hint="eastAsia" w:ascii="华文仿宋" w:hAnsi="华文仿宋" w:eastAsia="华文仿宋" w:cs="华文仿宋"/>
          <w:color w:val="000000"/>
          <w:sz w:val="32"/>
          <w:szCs w:val="30"/>
          <w:lang w:eastAsia="zh-CN"/>
        </w:rPr>
        <w:t>2022</w:t>
      </w:r>
      <w:r>
        <w:rPr>
          <w:rFonts w:hint="eastAsia" w:ascii="华文仿宋" w:hAnsi="华文仿宋" w:eastAsia="华文仿宋" w:cs="华文仿宋"/>
          <w:color w:val="000000"/>
          <w:sz w:val="32"/>
          <w:szCs w:val="30"/>
        </w:rPr>
        <w:t>年部门整体绩效目标</w:t>
      </w:r>
      <w:r>
        <w:rPr>
          <w:rFonts w:hint="eastAsia" w:ascii="华文仿宋" w:hAnsi="华文仿宋" w:eastAsia="华文仿宋" w:cs="华文仿宋"/>
          <w:color w:val="000000"/>
          <w:sz w:val="32"/>
          <w:szCs w:val="30"/>
          <w:lang w:val="en-US" w:eastAsia="zh-CN"/>
        </w:rPr>
        <w:t>288.2万元</w:t>
      </w:r>
      <w:r>
        <w:rPr>
          <w:rFonts w:hint="eastAsia" w:ascii="华文仿宋" w:hAnsi="华文仿宋" w:eastAsia="华文仿宋" w:cs="华文仿宋"/>
          <w:color w:val="000000"/>
          <w:sz w:val="32"/>
          <w:szCs w:val="30"/>
        </w:rPr>
        <w:t>，部门预算情况</w:t>
      </w:r>
      <w:r>
        <w:rPr>
          <w:rFonts w:hint="eastAsia" w:ascii="华文仿宋" w:hAnsi="华文仿宋" w:eastAsia="华文仿宋" w:cs="华文仿宋"/>
          <w:color w:val="000000"/>
          <w:sz w:val="32"/>
          <w:szCs w:val="30"/>
          <w:lang w:val="en-US" w:eastAsia="zh-CN"/>
        </w:rPr>
        <w:t>288.2</w:t>
      </w:r>
      <w:bookmarkStart w:id="0" w:name="_GoBack"/>
      <w:bookmarkEnd w:id="0"/>
      <w:r>
        <w:rPr>
          <w:rFonts w:hint="eastAsia" w:ascii="华文仿宋" w:hAnsi="华文仿宋" w:eastAsia="华文仿宋" w:cs="华文仿宋"/>
          <w:color w:val="000000"/>
          <w:sz w:val="32"/>
          <w:szCs w:val="30"/>
          <w:lang w:val="en-US" w:eastAsia="zh-CN"/>
        </w:rPr>
        <w:t>万元</w:t>
      </w:r>
      <w:r>
        <w:rPr>
          <w:rFonts w:hint="eastAsia" w:ascii="华文仿宋" w:hAnsi="华文仿宋" w:eastAsia="华文仿宋" w:cs="华文仿宋"/>
          <w:color w:val="000000"/>
          <w:sz w:val="32"/>
          <w:szCs w:val="30"/>
        </w:rPr>
        <w:t>。</w:t>
      </w:r>
    </w:p>
    <w:p>
      <w:pPr>
        <w:rPr>
          <w:rFonts w:hint="eastAsia" w:ascii="华文仿宋" w:hAnsi="华文仿宋" w:eastAsia="华文仿宋" w:cs="华文仿宋"/>
          <w:b/>
          <w:bCs/>
          <w:sz w:val="32"/>
          <w:szCs w:val="32"/>
        </w:rPr>
      </w:pPr>
      <w:r>
        <w:rPr>
          <w:rFonts w:hint="eastAsia" w:ascii="华文仿宋" w:hAnsi="华文仿宋" w:eastAsia="华文仿宋" w:cs="华文仿宋"/>
          <w:sz w:val="32"/>
          <w:szCs w:val="32"/>
        </w:rPr>
        <w:t>第三部分</w:t>
      </w:r>
      <w:r>
        <w:rPr>
          <w:rFonts w:hint="eastAsia" w:ascii="华文仿宋" w:hAnsi="华文仿宋" w:eastAsia="华文仿宋" w:cs="华文仿宋"/>
          <w:sz w:val="32"/>
          <w:szCs w:val="32"/>
        </w:rPr>
        <w:t xml:space="preserve">  </w:t>
      </w:r>
      <w:r>
        <w:rPr>
          <w:rFonts w:hint="eastAsia" w:ascii="华文仿宋" w:hAnsi="华文仿宋" w:eastAsia="华文仿宋" w:cs="华文仿宋"/>
          <w:sz w:val="32"/>
          <w:szCs w:val="32"/>
        </w:rPr>
        <w:t>名词解释</w:t>
      </w:r>
    </w:p>
    <w:p>
      <w:pPr>
        <w:widowControl/>
        <w:spacing w:line="600" w:lineRule="exact"/>
        <w:jc w:val="left"/>
        <w:rPr>
          <w:rFonts w:hint="eastAsia" w:ascii="华文仿宋" w:hAnsi="华文仿宋" w:eastAsia="华文仿宋" w:cs="华文仿宋"/>
          <w:color w:val="000000"/>
          <w:sz w:val="32"/>
          <w:szCs w:val="30"/>
        </w:rPr>
      </w:pPr>
      <w:r>
        <w:rPr>
          <w:rFonts w:hint="eastAsia" w:ascii="华文仿宋" w:hAnsi="华文仿宋" w:eastAsia="华文仿宋" w:cs="华文仿宋"/>
          <w:color w:val="000000"/>
          <w:sz w:val="32"/>
          <w:szCs w:val="30"/>
        </w:rPr>
        <w:t>一、收入科目</w:t>
      </w:r>
    </w:p>
    <w:p>
      <w:pPr>
        <w:widowControl/>
        <w:spacing w:line="600" w:lineRule="exact"/>
        <w:ind w:firstLine="320" w:firstLineChars="100"/>
        <w:jc w:val="left"/>
        <w:rPr>
          <w:rFonts w:hint="eastAsia" w:ascii="华文仿宋" w:hAnsi="华文仿宋" w:eastAsia="华文仿宋" w:cs="华文仿宋"/>
          <w:color w:val="000000"/>
          <w:sz w:val="32"/>
          <w:szCs w:val="30"/>
        </w:rPr>
      </w:pPr>
      <w:r>
        <w:rPr>
          <w:rFonts w:hint="eastAsia" w:ascii="华文仿宋" w:hAnsi="华文仿宋" w:eastAsia="华文仿宋" w:cs="华文仿宋"/>
          <w:color w:val="000000"/>
          <w:sz w:val="32"/>
          <w:szCs w:val="30"/>
        </w:rPr>
        <w:t>（一）财政拨款：指市级财政当年拨付的资金。</w:t>
      </w:r>
    </w:p>
    <w:p>
      <w:pPr>
        <w:widowControl/>
        <w:spacing w:line="600" w:lineRule="exact"/>
        <w:ind w:firstLine="320" w:firstLineChars="100"/>
        <w:jc w:val="left"/>
        <w:rPr>
          <w:rFonts w:hint="eastAsia" w:ascii="华文仿宋" w:hAnsi="华文仿宋" w:eastAsia="华文仿宋" w:cs="华文仿宋"/>
          <w:color w:val="000000"/>
          <w:sz w:val="32"/>
          <w:szCs w:val="30"/>
        </w:rPr>
      </w:pPr>
      <w:r>
        <w:rPr>
          <w:rFonts w:hint="eastAsia" w:ascii="华文仿宋" w:hAnsi="华文仿宋" w:eastAsia="华文仿宋" w:cs="华文仿宋"/>
          <w:color w:val="000000"/>
          <w:sz w:val="32"/>
          <w:szCs w:val="30"/>
        </w:rPr>
        <w:t>（二）事业收入：指事业单位开展专业业务活动及辅助活动取得的收入。</w:t>
      </w:r>
    </w:p>
    <w:p>
      <w:pPr>
        <w:widowControl/>
        <w:spacing w:line="600" w:lineRule="exact"/>
        <w:ind w:firstLine="320" w:firstLineChars="100"/>
        <w:jc w:val="left"/>
        <w:rPr>
          <w:rFonts w:hint="eastAsia" w:ascii="华文仿宋" w:hAnsi="华文仿宋" w:eastAsia="华文仿宋" w:cs="华文仿宋"/>
          <w:color w:val="000000"/>
          <w:sz w:val="32"/>
          <w:szCs w:val="30"/>
        </w:rPr>
      </w:pPr>
      <w:r>
        <w:rPr>
          <w:rFonts w:hint="eastAsia" w:ascii="华文仿宋" w:hAnsi="华文仿宋" w:eastAsia="华文仿宋" w:cs="华文仿宋"/>
          <w:color w:val="000000"/>
          <w:sz w:val="32"/>
          <w:szCs w:val="30"/>
        </w:rPr>
        <w:t>（三）事业单位经营收入：指事业单位在专业业务活动及辅助活动之外开展非独立核算经营活动取得的收入。</w:t>
      </w:r>
    </w:p>
    <w:p>
      <w:pPr>
        <w:widowControl/>
        <w:spacing w:line="600" w:lineRule="exact"/>
        <w:ind w:firstLine="320" w:firstLineChars="100"/>
        <w:jc w:val="left"/>
        <w:rPr>
          <w:rFonts w:hint="eastAsia" w:ascii="华文仿宋" w:hAnsi="华文仿宋" w:eastAsia="华文仿宋" w:cs="华文仿宋"/>
          <w:color w:val="000000"/>
          <w:sz w:val="32"/>
          <w:szCs w:val="30"/>
        </w:rPr>
      </w:pPr>
      <w:r>
        <w:rPr>
          <w:rFonts w:hint="eastAsia" w:ascii="华文仿宋" w:hAnsi="华文仿宋" w:eastAsia="华文仿宋" w:cs="华文仿宋"/>
          <w:color w:val="000000"/>
          <w:sz w:val="32"/>
          <w:szCs w:val="30"/>
        </w:rPr>
        <w:t>（四）其他收入：指除财政拨款、事业收入、事业单位经营收入等以外的各项收入。</w:t>
      </w:r>
    </w:p>
    <w:p>
      <w:pPr>
        <w:spacing w:line="600" w:lineRule="exact"/>
        <w:ind w:firstLine="320" w:firstLineChars="100"/>
        <w:rPr>
          <w:rFonts w:hint="eastAsia" w:ascii="华文仿宋" w:hAnsi="华文仿宋" w:eastAsia="华文仿宋" w:cs="华文仿宋"/>
          <w:color w:val="000000"/>
          <w:sz w:val="32"/>
          <w:szCs w:val="30"/>
        </w:rPr>
      </w:pPr>
      <w:r>
        <w:rPr>
          <w:rFonts w:hint="eastAsia" w:ascii="华文仿宋" w:hAnsi="华文仿宋" w:eastAsia="华文仿宋" w:cs="华文仿宋"/>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320" w:firstLineChars="100"/>
        <w:rPr>
          <w:rFonts w:hint="eastAsia" w:ascii="华文仿宋" w:hAnsi="华文仿宋" w:eastAsia="华文仿宋" w:cs="华文仿宋"/>
          <w:color w:val="000000"/>
          <w:sz w:val="32"/>
          <w:szCs w:val="30"/>
        </w:rPr>
      </w:pPr>
      <w:r>
        <w:rPr>
          <w:rFonts w:hint="eastAsia" w:ascii="华文仿宋" w:hAnsi="华文仿宋" w:eastAsia="华文仿宋" w:cs="华文仿宋"/>
          <w:color w:val="000000"/>
          <w:sz w:val="32"/>
          <w:szCs w:val="30"/>
        </w:rPr>
        <w:t>（六）上级补助收入：反映事业单位从主管部门和上级单位取得的非财政补助收入。</w:t>
      </w:r>
    </w:p>
    <w:p>
      <w:pPr>
        <w:spacing w:line="600" w:lineRule="exact"/>
        <w:ind w:firstLine="320" w:firstLineChars="100"/>
        <w:rPr>
          <w:rFonts w:hint="eastAsia" w:ascii="华文仿宋" w:hAnsi="华文仿宋" w:eastAsia="华文仿宋" w:cs="华文仿宋"/>
          <w:color w:val="000000"/>
          <w:sz w:val="32"/>
          <w:szCs w:val="30"/>
        </w:rPr>
      </w:pPr>
      <w:r>
        <w:rPr>
          <w:rFonts w:hint="eastAsia" w:ascii="华文仿宋" w:hAnsi="华文仿宋" w:eastAsia="华文仿宋" w:cs="华文仿宋"/>
          <w:color w:val="000000"/>
          <w:sz w:val="32"/>
          <w:szCs w:val="30"/>
        </w:rPr>
        <w:t>（七）用事业基金弥补收支差额：填列事业单位用事业基金弥补</w:t>
      </w:r>
      <w:r>
        <w:rPr>
          <w:rFonts w:hint="eastAsia" w:ascii="华文仿宋" w:hAnsi="华文仿宋" w:eastAsia="华文仿宋" w:cs="华文仿宋"/>
          <w:color w:val="000000"/>
          <w:sz w:val="32"/>
          <w:szCs w:val="30"/>
          <w:lang w:eastAsia="zh-CN"/>
        </w:rPr>
        <w:t>2022</w:t>
      </w:r>
      <w:r>
        <w:rPr>
          <w:rFonts w:hint="eastAsia" w:ascii="华文仿宋" w:hAnsi="华文仿宋" w:eastAsia="华文仿宋" w:cs="华文仿宋"/>
          <w:color w:val="000000"/>
          <w:sz w:val="32"/>
          <w:szCs w:val="30"/>
        </w:rPr>
        <w:t>年收支差额的数额。</w:t>
      </w:r>
    </w:p>
    <w:p>
      <w:pPr>
        <w:spacing w:line="600" w:lineRule="exact"/>
        <w:ind w:firstLine="640" w:firstLineChars="200"/>
        <w:rPr>
          <w:rFonts w:hint="eastAsia" w:ascii="华文仿宋" w:hAnsi="华文仿宋" w:eastAsia="华文仿宋" w:cs="华文仿宋"/>
          <w:color w:val="000000"/>
          <w:sz w:val="32"/>
          <w:szCs w:val="30"/>
        </w:rPr>
      </w:pPr>
      <w:r>
        <w:rPr>
          <w:rFonts w:hint="eastAsia" w:ascii="华文仿宋" w:hAnsi="华文仿宋" w:eastAsia="华文仿宋" w:cs="华文仿宋"/>
          <w:color w:val="000000"/>
          <w:sz w:val="32"/>
          <w:szCs w:val="30"/>
        </w:rPr>
        <w:t>（八）上年结转和结余：填列202</w:t>
      </w:r>
      <w:r>
        <w:rPr>
          <w:rFonts w:hint="eastAsia" w:ascii="华文仿宋" w:hAnsi="华文仿宋" w:eastAsia="华文仿宋" w:cs="华文仿宋"/>
          <w:color w:val="000000"/>
          <w:sz w:val="32"/>
          <w:szCs w:val="30"/>
          <w:lang w:val="en-US" w:eastAsia="zh-CN"/>
        </w:rPr>
        <w:t>1</w:t>
      </w:r>
      <w:r>
        <w:rPr>
          <w:rFonts w:hint="eastAsia" w:ascii="华文仿宋" w:hAnsi="华文仿宋" w:eastAsia="华文仿宋" w:cs="华文仿宋"/>
          <w:color w:val="000000"/>
          <w:sz w:val="32"/>
          <w:szCs w:val="30"/>
        </w:rPr>
        <w:t>年全部结转和结余的资金数，包括当年结转结余资金和历年滚存结转结余资金。</w:t>
      </w:r>
    </w:p>
    <w:p>
      <w:pPr>
        <w:widowControl/>
        <w:spacing w:line="600" w:lineRule="exact"/>
        <w:ind w:firstLine="640"/>
        <w:jc w:val="left"/>
        <w:rPr>
          <w:rFonts w:hint="eastAsia" w:ascii="华文仿宋" w:hAnsi="华文仿宋" w:eastAsia="华文仿宋" w:cs="华文仿宋"/>
          <w:color w:val="000000"/>
          <w:sz w:val="32"/>
          <w:szCs w:val="30"/>
        </w:rPr>
      </w:pPr>
      <w:r>
        <w:rPr>
          <w:rFonts w:hint="eastAsia" w:ascii="华文仿宋" w:hAnsi="华文仿宋" w:eastAsia="华文仿宋" w:cs="华文仿宋"/>
          <w:color w:val="000000"/>
          <w:sz w:val="32"/>
          <w:szCs w:val="30"/>
        </w:rPr>
        <w:t>二、支出科目</w:t>
      </w:r>
    </w:p>
    <w:p>
      <w:pPr>
        <w:widowControl/>
        <w:spacing w:line="600" w:lineRule="exact"/>
        <w:ind w:firstLine="640"/>
        <w:jc w:val="left"/>
        <w:rPr>
          <w:rFonts w:hint="eastAsia" w:ascii="华文仿宋" w:hAnsi="华文仿宋" w:eastAsia="华文仿宋" w:cs="华文仿宋"/>
          <w:sz w:val="32"/>
          <w:szCs w:val="32"/>
        </w:rPr>
      </w:pPr>
      <w:r>
        <w:rPr>
          <w:rFonts w:hint="eastAsia" w:ascii="华文仿宋" w:hAnsi="华文仿宋" w:eastAsia="华文仿宋" w:cs="华文仿宋"/>
          <w:color w:val="000000"/>
          <w:sz w:val="32"/>
          <w:szCs w:val="30"/>
        </w:rPr>
        <w:t>对部门预算中涉及的支出功能分类科目（明细到项级），结合部门实际，参照《</w:t>
      </w:r>
      <w:r>
        <w:rPr>
          <w:rFonts w:hint="eastAsia" w:ascii="华文仿宋" w:hAnsi="华文仿宋" w:eastAsia="华文仿宋" w:cs="华文仿宋"/>
          <w:color w:val="000000"/>
          <w:sz w:val="32"/>
          <w:szCs w:val="30"/>
          <w:lang w:eastAsia="zh-CN"/>
        </w:rPr>
        <w:t>2022</w:t>
      </w:r>
      <w:r>
        <w:rPr>
          <w:rFonts w:hint="eastAsia" w:ascii="华文仿宋" w:hAnsi="华文仿宋" w:eastAsia="华文仿宋" w:cs="华文仿宋"/>
          <w:color w:val="000000"/>
          <w:sz w:val="32"/>
          <w:szCs w:val="30"/>
        </w:rPr>
        <w:t>年政府收支分类科目》的规范说明进行解释。</w:t>
      </w:r>
    </w:p>
    <w:p>
      <w:pPr>
        <w:rPr>
          <w:rFonts w:hint="eastAsia" w:ascii="华文仿宋" w:hAnsi="华文仿宋" w:eastAsia="华文仿宋" w:cs="华文仿宋"/>
          <w:sz w:val="32"/>
          <w:szCs w:val="32"/>
        </w:rPr>
      </w:pPr>
    </w:p>
    <w:p>
      <w:pPr>
        <w:rPr>
          <w:rFonts w:hint="eastAsia" w:ascii="华文仿宋" w:hAnsi="华文仿宋" w:eastAsia="华文仿宋" w:cs="华文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宋体-PUA">
    <w:altName w:val="宋体"/>
    <w:panose1 w:val="02010600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Fonts w:cs="Times New Roman"/>
      </w:rPr>
    </w:pPr>
    <w:r>
      <w:rPr>
        <w:rStyle w:val="14"/>
      </w:rPr>
      <w:fldChar w:fldCharType="begin"/>
    </w:r>
    <w:r>
      <w:rPr>
        <w:rStyle w:val="14"/>
      </w:rPr>
      <w:instrText xml:space="preserve">PAGE  </w:instrText>
    </w:r>
    <w:r>
      <w:rPr>
        <w:rStyle w:val="14"/>
      </w:rPr>
      <w:fldChar w:fldCharType="separate"/>
    </w:r>
    <w:r>
      <w:rPr>
        <w:rStyle w:val="14"/>
      </w:rPr>
      <w:t>8</w:t>
    </w:r>
    <w:r>
      <w:rPr>
        <w:rStyle w:val="14"/>
      </w:rPr>
      <w:fldChar w:fldCharType="end"/>
    </w:r>
  </w:p>
  <w:p>
    <w:pPr>
      <w:pStyle w:val="9"/>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778CA"/>
    <w:multiLevelType w:val="singleLevel"/>
    <w:tmpl w:val="59A778CA"/>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675E17"/>
    <w:rsid w:val="00683AC4"/>
    <w:rsid w:val="008110CC"/>
    <w:rsid w:val="00B358C5"/>
    <w:rsid w:val="00C04C9A"/>
    <w:rsid w:val="00CB427A"/>
    <w:rsid w:val="00F500B9"/>
    <w:rsid w:val="01992CBB"/>
    <w:rsid w:val="022502CD"/>
    <w:rsid w:val="05EB1609"/>
    <w:rsid w:val="08EE0B31"/>
    <w:rsid w:val="0A326819"/>
    <w:rsid w:val="0CBF216E"/>
    <w:rsid w:val="0FCB58D0"/>
    <w:rsid w:val="11427CB1"/>
    <w:rsid w:val="139E3D52"/>
    <w:rsid w:val="146E6EFA"/>
    <w:rsid w:val="162B4B72"/>
    <w:rsid w:val="16F6625F"/>
    <w:rsid w:val="18AC060B"/>
    <w:rsid w:val="19076E1D"/>
    <w:rsid w:val="1C4F075E"/>
    <w:rsid w:val="1EBD751D"/>
    <w:rsid w:val="1F117155"/>
    <w:rsid w:val="204B45CE"/>
    <w:rsid w:val="25705B71"/>
    <w:rsid w:val="2A565AE3"/>
    <w:rsid w:val="2DBB222D"/>
    <w:rsid w:val="31D40AAE"/>
    <w:rsid w:val="381119B2"/>
    <w:rsid w:val="3BD871B8"/>
    <w:rsid w:val="3CF55A87"/>
    <w:rsid w:val="429A727D"/>
    <w:rsid w:val="4322216B"/>
    <w:rsid w:val="4A1D23D2"/>
    <w:rsid w:val="4B986C79"/>
    <w:rsid w:val="4C0B38BC"/>
    <w:rsid w:val="4C0B7195"/>
    <w:rsid w:val="4D3B293C"/>
    <w:rsid w:val="509671C9"/>
    <w:rsid w:val="51B40312"/>
    <w:rsid w:val="56552A05"/>
    <w:rsid w:val="57884DE1"/>
    <w:rsid w:val="57CC144D"/>
    <w:rsid w:val="62B20F12"/>
    <w:rsid w:val="63973295"/>
    <w:rsid w:val="641E7445"/>
    <w:rsid w:val="71033E3A"/>
    <w:rsid w:val="71452C49"/>
    <w:rsid w:val="73224148"/>
    <w:rsid w:val="73584830"/>
    <w:rsid w:val="772860B1"/>
    <w:rsid w:val="7B4102B0"/>
    <w:rsid w:val="7F0C59E2"/>
    <w:rsid w:val="7F7953C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locked/>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15"/>
    <w:qFormat/>
    <w:uiPriority w:val="99"/>
    <w:pPr>
      <w:keepNext/>
      <w:keepLines/>
      <w:spacing w:line="416" w:lineRule="auto"/>
      <w:outlineLvl w:val="1"/>
    </w:pPr>
    <w:rPr>
      <w:rFonts w:ascii="Arial" w:hAnsi="Arial" w:eastAsia="黑体" w:cs="Arial"/>
      <w:b/>
      <w:bCs/>
      <w:sz w:val="32"/>
      <w:szCs w:val="32"/>
    </w:rPr>
  </w:style>
  <w:style w:type="paragraph" w:styleId="5">
    <w:name w:val="heading 3"/>
    <w:basedOn w:val="1"/>
    <w:next w:val="1"/>
    <w:unhideWhenUsed/>
    <w:qFormat/>
    <w:locked/>
    <w:uiPriority w:val="0"/>
    <w:pPr>
      <w:keepNext/>
      <w:keepLines/>
      <w:spacing w:before="260" w:after="260" w:line="413" w:lineRule="auto"/>
      <w:outlineLvl w:val="2"/>
    </w:pPr>
    <w:rPr>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qFormat/>
    <w:uiPriority w:val="0"/>
    <w:pPr>
      <w:ind w:firstLine="200" w:firstLineChars="200"/>
    </w:pPr>
  </w:style>
  <w:style w:type="paragraph" w:styleId="6">
    <w:name w:val="Normal Indent"/>
    <w:basedOn w:val="1"/>
    <w:qFormat/>
    <w:uiPriority w:val="0"/>
    <w:pPr>
      <w:ind w:firstLine="420" w:firstLineChars="200"/>
    </w:pPr>
  </w:style>
  <w:style w:type="paragraph" w:styleId="7">
    <w:name w:val="Body Text"/>
    <w:basedOn w:val="1"/>
    <w:qFormat/>
    <w:uiPriority w:val="1"/>
    <w:pPr>
      <w:ind w:left="120"/>
    </w:pPr>
    <w:rPr>
      <w:rFonts w:ascii="仿宋" w:hAnsi="仿宋" w:eastAsia="仿宋" w:cs="仿宋"/>
      <w:sz w:val="30"/>
      <w:szCs w:val="30"/>
      <w:lang w:val="zh-CN" w:eastAsia="zh-CN" w:bidi="zh-CN"/>
    </w:rPr>
  </w:style>
  <w:style w:type="paragraph" w:styleId="8">
    <w:name w:val="Balloon Text"/>
    <w:basedOn w:val="1"/>
    <w:link w:val="17"/>
    <w:semiHidden/>
    <w:unhideWhenUsed/>
    <w:qFormat/>
    <w:uiPriority w:val="99"/>
    <w:rPr>
      <w:sz w:val="18"/>
      <w:szCs w:val="18"/>
    </w:rPr>
  </w:style>
  <w:style w:type="paragraph" w:styleId="9">
    <w:name w:val="footer"/>
    <w:basedOn w:val="1"/>
    <w:link w:val="16"/>
    <w:qFormat/>
    <w:uiPriority w:val="99"/>
    <w:pPr>
      <w:tabs>
        <w:tab w:val="center" w:pos="4153"/>
        <w:tab w:val="right" w:pos="8306"/>
      </w:tabs>
      <w:snapToGrid w:val="0"/>
      <w:jc w:val="left"/>
    </w:pPr>
    <w:rPr>
      <w:sz w:val="18"/>
      <w:szCs w:val="18"/>
    </w:rPr>
  </w:style>
  <w:style w:type="paragraph" w:styleId="10">
    <w:name w:val="Normal (Web)"/>
    <w:basedOn w:val="1"/>
    <w:qFormat/>
    <w:uiPriority w:val="0"/>
    <w:pPr>
      <w:widowControl/>
      <w:spacing w:before="100" w:beforeAutospacing="1" w:after="100" w:afterAutospacing="1"/>
      <w:ind w:firstLine="225"/>
      <w:jc w:val="left"/>
    </w:pPr>
    <w:rPr>
      <w:rFonts w:ascii="宋体" w:hAnsi="宋体" w:cs="宋体"/>
      <w:kern w:val="0"/>
      <w:sz w:val="24"/>
    </w:rPr>
  </w:style>
  <w:style w:type="character" w:styleId="13">
    <w:name w:val="Strong"/>
    <w:basedOn w:val="12"/>
    <w:qFormat/>
    <w:locked/>
    <w:uiPriority w:val="0"/>
    <w:rPr>
      <w:b/>
    </w:rPr>
  </w:style>
  <w:style w:type="character" w:styleId="14">
    <w:name w:val="page number"/>
    <w:basedOn w:val="12"/>
    <w:qFormat/>
    <w:uiPriority w:val="99"/>
  </w:style>
  <w:style w:type="character" w:customStyle="1" w:styleId="15">
    <w:name w:val="标题 2 Char"/>
    <w:basedOn w:val="12"/>
    <w:link w:val="4"/>
    <w:semiHidden/>
    <w:qFormat/>
    <w:uiPriority w:val="9"/>
    <w:rPr>
      <w:rFonts w:asciiTheme="majorHAnsi" w:hAnsiTheme="majorHAnsi" w:eastAsiaTheme="majorEastAsia" w:cstheme="majorBidi"/>
      <w:b/>
      <w:bCs/>
      <w:sz w:val="32"/>
      <w:szCs w:val="32"/>
    </w:rPr>
  </w:style>
  <w:style w:type="character" w:customStyle="1" w:styleId="16">
    <w:name w:val="页脚 Char"/>
    <w:basedOn w:val="12"/>
    <w:link w:val="9"/>
    <w:semiHidden/>
    <w:qFormat/>
    <w:uiPriority w:val="99"/>
    <w:rPr>
      <w:rFonts w:cs="Calibri"/>
      <w:sz w:val="18"/>
      <w:szCs w:val="18"/>
    </w:rPr>
  </w:style>
  <w:style w:type="character" w:customStyle="1" w:styleId="17">
    <w:name w:val="批注框文本 Char"/>
    <w:basedOn w:val="12"/>
    <w:link w:val="8"/>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2500</Words>
  <Characters>378</Characters>
  <Lines>3</Lines>
  <Paragraphs>5</Paragraphs>
  <TotalTime>1</TotalTime>
  <ScaleCrop>false</ScaleCrop>
  <LinksUpToDate>false</LinksUpToDate>
  <CharactersWithSpaces>2873</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皇家轰炸机</cp:lastModifiedBy>
  <cp:lastPrinted>2021-05-26T02:23:00Z</cp:lastPrinted>
  <dcterms:modified xsi:type="dcterms:W3CDTF">2022-03-22T07:55:54Z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y fmtid="{D5CDD505-2E9C-101B-9397-08002B2CF9AE}" pid="3" name="ICV">
    <vt:lpwstr>EEA1FD85A7CE4C0196FA45639157150F</vt:lpwstr>
  </property>
</Properties>
</file>