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sz w:val="32"/>
          <w:szCs w:val="32"/>
        </w:rPr>
      </w:pPr>
      <w:r>
        <w:rPr>
          <w:rFonts w:hint="eastAsia" w:ascii="楷体_GB2312" w:hAnsi="仿宋" w:eastAsia="楷体_GB2312" w:cs="楷体_GB2312"/>
          <w:sz w:val="32"/>
          <w:szCs w:val="32"/>
        </w:rPr>
        <w:t>附件：</w:t>
      </w:r>
    </w:p>
    <w:p>
      <w:pPr>
        <w:pStyle w:val="3"/>
        <w:spacing w:before="0" w:after="0" w:line="240" w:lineRule="auto"/>
        <w:jc w:val="center"/>
        <w:rPr>
          <w:rFonts w:hint="eastAsia" w:ascii="黑体" w:hAnsi="黑体" w:eastAsia="黑体" w:cs="黑体"/>
          <w:lang w:val="en-US" w:eastAsia="zh-CN"/>
        </w:rPr>
      </w:pPr>
      <w:r>
        <w:rPr>
          <w:rFonts w:hint="eastAsia" w:ascii="黑体" w:hAnsi="黑体" w:eastAsia="黑体" w:cs="黑体"/>
        </w:rPr>
        <w:t>景德镇市</w:t>
      </w:r>
      <w:r>
        <w:rPr>
          <w:rFonts w:hint="eastAsia" w:ascii="黑体" w:hAnsi="黑体" w:eastAsia="黑体" w:cs="黑体"/>
          <w:lang w:val="en-US" w:eastAsia="zh-CN"/>
        </w:rPr>
        <w:t>珠山区</w:t>
      </w:r>
      <w:r>
        <w:rPr>
          <w:rFonts w:hint="eastAsia" w:ascii="黑体" w:hAnsi="黑体" w:eastAsia="黑体" w:cs="黑体"/>
          <w:lang w:eastAsia="zh-CN"/>
        </w:rPr>
        <w:t>总工会2022</w:t>
      </w:r>
      <w:r>
        <w:rPr>
          <w:rFonts w:hint="eastAsia" w:ascii="黑体" w:hAnsi="黑体" w:eastAsia="黑体" w:cs="黑体"/>
        </w:rPr>
        <w:t>年部门预算</w:t>
      </w:r>
      <w:r>
        <w:rPr>
          <w:rFonts w:hint="eastAsia" w:ascii="黑体" w:hAnsi="黑体" w:eastAsia="黑体" w:cs="黑体"/>
          <w:lang w:val="en-US" w:eastAsia="zh-CN"/>
        </w:rPr>
        <w:t>公开</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总工会</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总工会2022</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eastAsia="zh-CN"/>
        </w:rPr>
        <w:t>珠山区总工会2022</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总工会</w:t>
      </w:r>
      <w:r>
        <w:rPr>
          <w:rFonts w:hint="eastAsia" w:ascii="黑体" w:hAnsi="宋体" w:eastAsia="黑体" w:cs="黑体"/>
          <w:sz w:val="32"/>
          <w:szCs w:val="32"/>
        </w:rPr>
        <w:t>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keepNext w:val="0"/>
        <w:keepLines w:val="0"/>
        <w:pageBreakBefore w:val="0"/>
        <w:kinsoku/>
        <w:wordWrap/>
        <w:overflowPunct/>
        <w:topLinePunct w:val="0"/>
        <w:bidi w:val="0"/>
        <w:snapToGrid w:val="0"/>
        <w:spacing w:line="520" w:lineRule="exact"/>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珠山区总工会</w:t>
      </w:r>
      <w:r>
        <w:rPr>
          <w:rFonts w:hint="eastAsia" w:ascii="仿宋_GB2312" w:hAnsi="宋体" w:eastAsia="仿宋_GB2312" w:cs="仿宋_GB2312"/>
          <w:sz w:val="32"/>
          <w:szCs w:val="32"/>
        </w:rPr>
        <w:t>是主管工作的（</w:t>
      </w:r>
      <w:r>
        <w:rPr>
          <w:rFonts w:hint="eastAsia" w:ascii="仿宋_GB2312" w:hAnsi="宋体" w:eastAsia="仿宋_GB2312" w:cs="仿宋_GB2312"/>
          <w:sz w:val="32"/>
          <w:szCs w:val="32"/>
          <w:lang w:val="en-US" w:eastAsia="zh-CN"/>
        </w:rPr>
        <w:t>区</w:t>
      </w:r>
      <w:r>
        <w:rPr>
          <w:rFonts w:hint="eastAsia" w:ascii="仿宋_GB2312" w:hAnsi="宋体" w:eastAsia="仿宋_GB2312" w:cs="仿宋_GB2312"/>
          <w:sz w:val="32"/>
          <w:szCs w:val="32"/>
        </w:rPr>
        <w:t>委）组成部门（直属机构）</w:t>
      </w:r>
      <w:r>
        <w:rPr>
          <w:rFonts w:hint="eastAsia" w:ascii="仿宋_GB2312" w:hAnsi="宋体" w:eastAsia="仿宋_GB2312" w:cs="仿宋_GB2312"/>
          <w:sz w:val="32"/>
          <w:szCs w:val="32"/>
          <w:lang w:eastAsia="zh-CN"/>
        </w:rPr>
        <w:t>。</w:t>
      </w:r>
    </w:p>
    <w:p>
      <w:pPr>
        <w:keepNext w:val="0"/>
        <w:keepLines w:val="0"/>
        <w:pageBreakBefore w:val="0"/>
        <w:kinsoku/>
        <w:wordWrap/>
        <w:overflowPunct/>
        <w:topLinePunct w:val="0"/>
        <w:bidi w:val="0"/>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rPr>
        <w:t>1．主要职能</w:t>
      </w:r>
      <w:r>
        <w:rPr>
          <w:rFonts w:hint="eastAsia" w:ascii="仿宋_GB2312" w:hAnsi="仿宋" w:eastAsia="仿宋_GB2312"/>
          <w:sz w:val="32"/>
          <w:szCs w:val="32"/>
          <w:lang w:val="en-US" w:eastAsia="zh-CN"/>
        </w:rPr>
        <w:t>:</w:t>
      </w:r>
    </w:p>
    <w:p>
      <w:pPr>
        <w:keepNext w:val="0"/>
        <w:keepLines w:val="0"/>
        <w:pageBreakBefore w:val="0"/>
        <w:kinsoku/>
        <w:wordWrap/>
        <w:overflowPunct/>
        <w:topLinePunct w:val="0"/>
        <w:bidi w:val="0"/>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（一）根据党的基本理论、基本路线、基本纲领和工运方针，围绕党和国家工作大局，贯彻执行区委、市总工会的工作部署，指导全区工会工作。</w:t>
      </w:r>
    </w:p>
    <w:p>
      <w:pPr>
        <w:keepNext w:val="0"/>
        <w:keepLines w:val="0"/>
        <w:pageBreakBefore w:val="0"/>
        <w:kinsoku/>
        <w:wordWrap/>
        <w:overflowPunct/>
        <w:topLinePunct w:val="0"/>
        <w:bidi w:val="0"/>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二）贯彻执行珠山区工会代表大会确定的方针、任务，依照《工会法》和《中国工会章程》等工会法律组织，组织和指导各级工会坚定不移地贯彻落实党的全心全意依靠工人阶级的根本指导方针，认真履行引导职工听党话、跟党走的政治责任，切实承担维护职工合法权益的基本职责，组织开展工会各项工作。</w:t>
      </w:r>
    </w:p>
    <w:p>
      <w:pPr>
        <w:keepNext w:val="0"/>
        <w:keepLines w:val="0"/>
        <w:pageBreakBefore w:val="0"/>
        <w:kinsoku/>
        <w:wordWrap/>
        <w:overflowPunct/>
        <w:topLinePunct w:val="0"/>
        <w:bidi w:val="0"/>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三）对有关职工合法权益的重大问题进行调查研究，向区委、区政府以及市总工会反映职工的思想、愿望和要求，提出意见和建议；参与涉及职工切身利益的政策、措施、制度和有关法规规章草案的的拟订；参与职工重大伤亡事故和严重职业危害的调查处理；维护女职工的特殊权益。</w:t>
      </w:r>
    </w:p>
    <w:p>
      <w:pPr>
        <w:keepNext w:val="0"/>
        <w:keepLines w:val="0"/>
        <w:pageBreakBefore w:val="0"/>
        <w:kinsoku/>
        <w:wordWrap/>
        <w:overflowPunct/>
        <w:topLinePunct w:val="0"/>
        <w:bidi w:val="0"/>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四）负责工会理论政策研究；制定工会的组织制度和民主制度，研究指导工会的自身建设和改革；指导开展以职工代表大会为基本形式的民主选举、民主决策、民主管理和民主监督工作，推动建立集体协商、集体合同制度和监督保证机制，完善劳动关系协调机制；提高职工的思想道德和科学文化技术素质。</w:t>
      </w:r>
    </w:p>
    <w:p>
      <w:pPr>
        <w:keepNext w:val="0"/>
        <w:keepLines w:val="0"/>
        <w:pageBreakBefore w:val="0"/>
        <w:kinsoku/>
        <w:wordWrap/>
        <w:overflowPunct/>
        <w:topLinePunct w:val="0"/>
        <w:bidi w:val="0"/>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五）协助镇党委、各街道党工委和区有关单位、企业党组（党委）管理镇（街道）工会和区级产业（系统）工会的领导干部;监督、检查区总工会机关党员干部党风廉政建设情况；研究制定工会干部的管理制度和培训规划，负责全区镇（街道）工会、系统工会、企事业单位工会领导干部的培训工作。</w:t>
      </w:r>
    </w:p>
    <w:p>
      <w:pPr>
        <w:keepNext w:val="0"/>
        <w:keepLines w:val="0"/>
        <w:pageBreakBefore w:val="0"/>
        <w:kinsoku/>
        <w:wordWrap/>
        <w:overflowPunct/>
        <w:topLinePunct w:val="0"/>
        <w:bidi w:val="0"/>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（六）协助区政府有关部门监督检查企事业单位的安全生产以及指导职工生活、社会保障等方面的工作；组织和指导职工开展劳动和技能竞赛以及合理化建议、技术创新、技术协作活动。</w:t>
      </w:r>
    </w:p>
    <w:p>
      <w:pPr>
        <w:keepNext w:val="0"/>
        <w:keepLines w:val="0"/>
        <w:pageBreakBefore w:val="0"/>
        <w:kinsoku/>
        <w:wordWrap/>
        <w:overflowPunct/>
        <w:topLinePunct w:val="0"/>
        <w:bidi w:val="0"/>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（七）会同区有关部门共同做好全国、省、市、区劳动模范和先进生产（工作）者的推荐、评选工作；负责全国、省、市、区“五一”劳动奖状和奖章、工人先锋号获得者的推荐、评选、表彰和管理工作。</w:t>
      </w:r>
    </w:p>
    <w:p>
      <w:pPr>
        <w:keepNext w:val="0"/>
        <w:keepLines w:val="0"/>
        <w:pageBreakBefore w:val="0"/>
        <w:kinsoku/>
        <w:wordWrap/>
        <w:overflowPunct/>
        <w:topLinePunct w:val="0"/>
        <w:bidi w:val="0"/>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（八）负责全区工会经费和工会资产的管理、审查、审计工作。</w:t>
      </w:r>
    </w:p>
    <w:p>
      <w:pPr>
        <w:keepNext w:val="0"/>
        <w:keepLines w:val="0"/>
        <w:pageBreakBefore w:val="0"/>
        <w:kinsoku/>
        <w:wordWrap/>
        <w:overflowPunct/>
        <w:topLinePunct w:val="0"/>
        <w:bidi w:val="0"/>
        <w:snapToGrid w:val="0"/>
        <w:spacing w:line="520" w:lineRule="exact"/>
        <w:ind w:firstLine="640" w:firstLineChars="200"/>
        <w:rPr>
          <w:rFonts w:ascii="仿宋_GB2312" w:eastAsia="仿宋_GB2312" w:cs="Times New Roman"/>
          <w:sz w:val="32"/>
          <w:szCs w:val="32"/>
        </w:rPr>
      </w:pPr>
      <w:r>
        <w:rPr>
          <w:rFonts w:hint="eastAsia" w:ascii="仿宋_GB2312" w:hAnsi="仿宋" w:eastAsia="仿宋_GB2312"/>
          <w:sz w:val="32"/>
          <w:szCs w:val="32"/>
          <w:lang w:val="en-US" w:eastAsia="zh-CN"/>
        </w:rPr>
        <w:t>（九）承担区委、区政府及市总工会交办的其他事项</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eastAsia="zh-CN"/>
        </w:rPr>
        <w:t>珠山区总工会</w:t>
      </w:r>
      <w:r>
        <w:rPr>
          <w:rFonts w:hint="eastAsia" w:ascii="仿宋_GB2312" w:hAnsi="宋体" w:eastAsia="仿宋_GB2312" w:cs="仿宋_GB2312"/>
          <w:sz w:val="32"/>
          <w:szCs w:val="32"/>
        </w:rPr>
        <w:t>共有预算单位</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个，包括本级和所属二级预算单位。</w:t>
      </w:r>
      <w:r>
        <w:rPr>
          <w:rFonts w:hint="eastAsia" w:ascii="仿宋_GB2312" w:hAnsi="仿宋" w:eastAsia="仿宋_GB2312"/>
          <w:sz w:val="32"/>
          <w:szCs w:val="32"/>
          <w:lang w:val="en-US" w:eastAsia="zh-CN"/>
        </w:rPr>
        <w:t>编制数为4人，其中行政编制2人、全额补助事业编制2人、部分补助事业编制0人；实有人数4人，其中在职人数为4人，包括行政人员2人、全额补助事业人员2人、部分补助事业编人员0人；离休人员0人；退休人员0人。在校学生0人，其中：高等学校0人、中等专业学校0人，其他0人。</w:t>
      </w: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eastAsia="zh-CN"/>
        </w:rPr>
        <w:t>总工会2022</w:t>
      </w:r>
      <w:r>
        <w:rPr>
          <w:rFonts w:hint="eastAsia" w:ascii="黑体" w:hAnsi="宋体" w:eastAsia="黑体" w:cs="黑体"/>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年部门预算收支情况说明</w:t>
      </w:r>
    </w:p>
    <w:p>
      <w:pPr>
        <w:ind w:firstLine="482" w:firstLineChars="150"/>
        <w:rPr>
          <w:rFonts w:ascii="仿宋_GB2312" w:eastAsia="仿宋_GB2312" w:cs="Times New Roman"/>
          <w:sz w:val="32"/>
          <w:szCs w:val="32"/>
        </w:rPr>
      </w:pPr>
      <w:r>
        <w:rPr>
          <w:rFonts w:hint="eastAsia" w:ascii="仿宋_GB2312" w:hAnsi="宋体" w:eastAsia="仿宋_GB2312" w:cs="仿宋_GB2312"/>
          <w:b/>
          <w:bCs/>
          <w:sz w:val="32"/>
          <w:szCs w:val="32"/>
        </w:rPr>
        <w:t>（一）预算收入情况</w:t>
      </w:r>
    </w:p>
    <w:p>
      <w:pPr>
        <w:ind w:firstLine="6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珠山区总工会</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73.19</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eastAsia="zh-CN"/>
        </w:rPr>
        <w:t>基本持平</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原因是今年未有人员及其他变化</w:t>
      </w: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73.19</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珠山区总工会</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73.19</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eastAsia="zh-CN"/>
        </w:rPr>
        <w:t>基本持平</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原因是今年未有人员及其他变化</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45.19</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61.74</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41.44</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3.45</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28</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38.26</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万元、债务利息支出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万元、基本建设支出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万元、其他相关支出</w:t>
      </w:r>
      <w:r>
        <w:rPr>
          <w:rFonts w:hint="eastAsia" w:ascii="仿宋_GB2312" w:hAnsi="宋体" w:eastAsia="仿宋_GB2312" w:cs="仿宋_GB2312"/>
          <w:sz w:val="32"/>
          <w:szCs w:val="32"/>
          <w:lang w:val="en-US" w:eastAsia="zh-CN"/>
        </w:rPr>
        <w:t>28</w:t>
      </w:r>
      <w:r>
        <w:rPr>
          <w:rFonts w:hint="eastAsia" w:ascii="仿宋_GB2312" w:hAnsi="宋体" w:eastAsia="仿宋_GB2312" w:cs="仿宋_GB2312"/>
          <w:sz w:val="32"/>
          <w:szCs w:val="32"/>
        </w:rPr>
        <w:t>万元；事业经营支出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；对附属单位补助支出的</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；上缴上级支出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按支出功能项目科目划分：一般公共服务</w:t>
      </w:r>
      <w:r>
        <w:rPr>
          <w:rFonts w:hint="eastAsia" w:ascii="仿宋_GB2312" w:hAnsi="宋体" w:eastAsia="仿宋_GB2312" w:cs="仿宋_GB2312"/>
          <w:sz w:val="32"/>
          <w:szCs w:val="32"/>
          <w:lang w:eastAsia="zh-CN"/>
        </w:rPr>
        <w:t>支出</w:t>
      </w:r>
      <w:r>
        <w:rPr>
          <w:rFonts w:hint="eastAsia" w:ascii="仿宋_GB2312" w:hAnsi="宋体" w:eastAsia="仿宋_GB2312" w:cs="仿宋_GB2312"/>
          <w:sz w:val="32"/>
          <w:szCs w:val="32"/>
          <w:lang w:val="en-US" w:eastAsia="zh-CN"/>
        </w:rPr>
        <w:t>63.59</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86.88</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社会保障和就业</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4.21</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5.75</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卫生健康</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1.71</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2.33</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住房保障</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3.68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5.04</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按支出经济分类划分：工资福利支出</w:t>
      </w:r>
      <w:r>
        <w:rPr>
          <w:rFonts w:hint="eastAsia" w:ascii="仿宋_GB2312" w:hAnsi="宋体" w:eastAsia="仿宋_GB2312" w:cs="仿宋_GB2312"/>
          <w:sz w:val="32"/>
          <w:szCs w:val="32"/>
          <w:lang w:val="en-US" w:eastAsia="zh-CN"/>
        </w:rPr>
        <w:t>41.44</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91.7</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3.45</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7.6</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基本性</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0.3</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0.7</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珠山区总工会</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lang w:val="en-US" w:eastAsia="zh-CN"/>
        </w:rPr>
        <w:t>73.19</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，与上年预算相比</w:t>
      </w:r>
      <w:r>
        <w:rPr>
          <w:rFonts w:hint="eastAsia" w:ascii="仿宋_GB2312" w:hAnsi="宋体" w:eastAsia="仿宋_GB2312" w:cs="仿宋_GB2312"/>
          <w:sz w:val="32"/>
          <w:szCs w:val="32"/>
          <w:lang w:eastAsia="zh-CN"/>
        </w:rPr>
        <w:t>基本持平</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原因是今年未有人员及其他变化</w:t>
      </w:r>
      <w:r>
        <w:rPr>
          <w:rFonts w:hint="eastAsia" w:ascii="仿宋_GB2312" w:hAnsi="宋体" w:eastAsia="仿宋_GB2312" w:cs="仿宋_GB2312"/>
          <w:sz w:val="32"/>
          <w:szCs w:val="32"/>
        </w:rPr>
        <w:t>。具体支出情况是：</w:t>
      </w:r>
      <w:r>
        <w:rPr>
          <w:rFonts w:hint="eastAsia" w:ascii="仿宋_GB2312" w:hAnsi="宋体" w:eastAsia="仿宋_GB2312" w:cs="仿宋_GB2312"/>
          <w:sz w:val="32"/>
          <w:szCs w:val="32"/>
          <w:lang w:eastAsia="zh-CN"/>
        </w:rPr>
        <w:t>一般群团事务</w:t>
      </w:r>
      <w:r>
        <w:rPr>
          <w:rFonts w:hint="eastAsia" w:ascii="仿宋_GB2312" w:hAnsi="宋体" w:eastAsia="仿宋_GB2312" w:cs="仿宋_GB2312"/>
          <w:sz w:val="32"/>
          <w:szCs w:val="32"/>
        </w:rPr>
        <w:t>事务</w:t>
      </w:r>
      <w:r>
        <w:rPr>
          <w:rFonts w:hint="eastAsia" w:ascii="仿宋_GB2312" w:hAnsi="宋体" w:eastAsia="仿宋_GB2312" w:cs="仿宋_GB2312"/>
          <w:sz w:val="32"/>
          <w:szCs w:val="32"/>
          <w:lang w:val="en-US" w:eastAsia="zh-CN"/>
        </w:rPr>
        <w:t>63.59</w:t>
      </w:r>
      <w:r>
        <w:rPr>
          <w:rFonts w:hint="eastAsia" w:ascii="仿宋_GB2312" w:hAnsi="宋体" w:eastAsia="仿宋_GB2312" w:cs="仿宋_GB2312"/>
          <w:sz w:val="32"/>
          <w:szCs w:val="32"/>
        </w:rPr>
        <w:t>万元，占财政拨款支出的</w:t>
      </w:r>
      <w:r>
        <w:rPr>
          <w:rFonts w:hint="eastAsia" w:ascii="仿宋_GB2312" w:hAnsi="宋体" w:eastAsia="仿宋_GB2312" w:cs="仿宋_GB2312"/>
          <w:sz w:val="32"/>
          <w:szCs w:val="32"/>
          <w:lang w:val="en-US" w:eastAsia="zh-CN"/>
        </w:rPr>
        <w:t>86.88</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社会保障和就业</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4.21</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5.75</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卫生健康</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1.71</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2.33</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住房保障</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3.68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5.04</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说明部门整个采购情况和部门集中采购、政府集中采购和政府购买服务预算情况，与上年预算对比增减变化，说明原因。</w:t>
      </w:r>
    </w:p>
    <w:p>
      <w:pPr>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本年度采购计划其他印刷服务</w:t>
      </w:r>
      <w:r>
        <w:rPr>
          <w:rFonts w:hint="eastAsia" w:ascii="仿宋_GB2312" w:hAnsi="宋体" w:eastAsia="仿宋_GB2312" w:cs="仿宋_GB2312"/>
          <w:sz w:val="32"/>
          <w:szCs w:val="32"/>
          <w:lang w:val="en-US" w:eastAsia="zh-CN"/>
        </w:rPr>
        <w:t>0.7万，资本性支出0.3万，较上年增加印刷服务支出，原因是印刷服务列入采购预算内。</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spacing w:line="57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无政府基金收支预算。</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年“三公”经费预算情况说明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区</w:t>
      </w:r>
      <w:r>
        <w:rPr>
          <w:rFonts w:hint="eastAsia" w:ascii="仿宋_GB2312" w:hAnsi="宋体" w:eastAsia="仿宋_GB2312" w:cs="仿宋_GB2312"/>
          <w:sz w:val="32"/>
          <w:szCs w:val="32"/>
          <w:lang w:eastAsia="zh-CN"/>
        </w:rPr>
        <w:t>总工会</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0.72</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0.72</w:t>
      </w:r>
      <w:r>
        <w:rPr>
          <w:rFonts w:hint="eastAsia" w:ascii="仿宋_GB2312" w:hAnsi="宋体" w:eastAsia="仿宋_GB2312" w:cs="仿宋_GB2312"/>
          <w:sz w:val="32"/>
          <w:szCs w:val="32"/>
        </w:rPr>
        <w:t>万元，比上年</w:t>
      </w:r>
      <w:r>
        <w:rPr>
          <w:rFonts w:hint="eastAsia" w:ascii="仿宋_GB2312" w:hAnsi="宋体" w:eastAsia="仿宋_GB2312" w:cs="仿宋_GB2312"/>
          <w:sz w:val="32"/>
          <w:szCs w:val="32"/>
          <w:lang w:eastAsia="zh-CN"/>
        </w:rPr>
        <w:t>减少</w:t>
      </w:r>
      <w:r>
        <w:rPr>
          <w:rFonts w:hint="eastAsia" w:ascii="仿宋_GB2312" w:hAnsi="宋体" w:eastAsia="仿宋_GB2312" w:cs="仿宋_GB2312"/>
          <w:sz w:val="32"/>
          <w:szCs w:val="32"/>
          <w:lang w:val="en-US" w:eastAsia="zh-CN"/>
        </w:rPr>
        <w:t>0.2</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减少公务接待</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w:t>
      </w:r>
      <w:r>
        <w:rPr>
          <w:rFonts w:hint="eastAsia" w:ascii="仿宋_GB2312" w:hAnsi="宋体" w:eastAsia="仿宋_GB2312" w:cs="仿宋_GB2312"/>
          <w:sz w:val="32"/>
          <w:szCs w:val="32"/>
        </w:rPr>
        <w:t>。</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w:t>
      </w:r>
      <w:r>
        <w:rPr>
          <w:rFonts w:hint="eastAsia" w:ascii="仿宋_GB2312" w:hAnsi="宋体" w:eastAsia="仿宋_GB2312" w:cs="仿宋_GB2312"/>
          <w:sz w:val="32"/>
          <w:szCs w:val="32"/>
        </w:rPr>
        <w:t>。</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年部门整体绩效目标</w:t>
      </w:r>
      <w:r>
        <w:rPr>
          <w:rFonts w:hint="eastAsia" w:ascii="仿宋_GB2312" w:hAnsi="宋体" w:eastAsia="仿宋_GB2312" w:cs="仿宋_GB2312"/>
          <w:sz w:val="32"/>
          <w:szCs w:val="32"/>
          <w:lang w:val="en-US" w:eastAsia="zh-CN"/>
        </w:rPr>
        <w:t>在今年收支预算内，确保完成以下整体目标：</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1.在年内完成夏季送清凉、金秋助学、冬送温暖，帮扶困难职工等中心工作。</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2、举办劳模体检、劳模帮扶、劳模宣讲等支出。</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val="en-US" w:eastAsia="zh-CN"/>
        </w:rPr>
        <w:t>3.完成本年其他必要事项。</w:t>
      </w:r>
      <w:r>
        <w:rPr>
          <w:rFonts w:hint="eastAsia" w:ascii="仿宋_GB2312" w:hAnsi="宋体" w:eastAsia="仿宋_GB2312" w:cs="仿宋_GB2312"/>
          <w:sz w:val="32"/>
          <w:szCs w:val="32"/>
        </w:rPr>
        <w:t>部门预算情况。</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（八）</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年实行绩效目标管理的一级项目</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 xml:space="preserve">个，涉及资金     </w:t>
      </w:r>
      <w:r>
        <w:rPr>
          <w:rFonts w:hint="eastAsia" w:ascii="仿宋_GB2312" w:eastAsia="仿宋_GB2312"/>
          <w:color w:val="000000"/>
          <w:sz w:val="32"/>
          <w:szCs w:val="30"/>
          <w:lang w:val="en-US" w:eastAsia="zh-CN"/>
        </w:rPr>
        <w:t>73.19</w:t>
      </w:r>
      <w:r>
        <w:rPr>
          <w:rFonts w:hint="eastAsia" w:ascii="仿宋_GB2312" w:eastAsia="仿宋_GB2312"/>
          <w:color w:val="000000"/>
          <w:sz w:val="32"/>
          <w:szCs w:val="30"/>
        </w:rPr>
        <w:t>万元，其中：二级项目</w:t>
      </w:r>
      <w:r>
        <w:rPr>
          <w:rFonts w:hint="eastAsia" w:ascii="仿宋_GB2312" w:eastAsia="仿宋_GB2312"/>
          <w:color w:val="000000"/>
          <w:sz w:val="32"/>
          <w:szCs w:val="30"/>
          <w:lang w:val="en-US" w:eastAsia="zh-CN"/>
        </w:rPr>
        <w:t>7</w:t>
      </w:r>
      <w:r>
        <w:rPr>
          <w:rFonts w:hint="eastAsia" w:ascii="仿宋_GB2312" w:eastAsia="仿宋_GB2312"/>
          <w:color w:val="000000"/>
          <w:sz w:val="32"/>
          <w:szCs w:val="30"/>
        </w:rPr>
        <w:t>个（部门预算中</w:t>
      </w:r>
      <w:r>
        <w:rPr>
          <w:rFonts w:hint="eastAsia" w:ascii="仿宋_GB2312" w:eastAsia="仿宋_GB2312"/>
          <w:color w:val="000000"/>
          <w:sz w:val="32"/>
          <w:szCs w:val="30"/>
          <w:lang w:val="en-US" w:eastAsia="zh-CN"/>
        </w:rPr>
        <w:t>28</w:t>
      </w:r>
      <w:r>
        <w:rPr>
          <w:rFonts w:hint="eastAsia" w:ascii="仿宋_GB2312" w:eastAsia="仿宋_GB2312"/>
          <w:color w:val="000000"/>
          <w:sz w:val="32"/>
          <w:szCs w:val="30"/>
        </w:rPr>
        <w:t>万元以上的，且进行了绩效评审的项目</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 xml:space="preserve">个，涉及资金 </w:t>
      </w:r>
      <w:r>
        <w:rPr>
          <w:rFonts w:hint="eastAsia" w:ascii="仿宋_GB2312" w:eastAsia="仿宋_GB2312"/>
          <w:color w:val="000000"/>
          <w:sz w:val="32"/>
          <w:szCs w:val="30"/>
          <w:lang w:val="en-US" w:eastAsia="zh-CN"/>
        </w:rPr>
        <w:t>28</w:t>
      </w:r>
      <w:r>
        <w:rPr>
          <w:rFonts w:hint="eastAsia" w:ascii="仿宋_GB2312" w:eastAsia="仿宋_GB2312"/>
          <w:color w:val="000000"/>
          <w:sz w:val="32"/>
          <w:szCs w:val="30"/>
        </w:rPr>
        <w:t>万元），涉及资金</w:t>
      </w:r>
      <w:r>
        <w:rPr>
          <w:rFonts w:hint="eastAsia" w:ascii="仿宋_GB2312" w:eastAsia="仿宋_GB2312"/>
          <w:color w:val="000000"/>
          <w:sz w:val="32"/>
          <w:szCs w:val="30"/>
          <w:lang w:val="en-US" w:eastAsia="zh-CN"/>
        </w:rPr>
        <w:t>73.19</w:t>
      </w:r>
      <w:r>
        <w:rPr>
          <w:rFonts w:hint="eastAsia" w:ascii="仿宋_GB2312" w:eastAsia="仿宋_GB2312"/>
          <w:color w:val="000000"/>
          <w:sz w:val="32"/>
          <w:szCs w:val="30"/>
        </w:rPr>
        <w:t>万元。</w:t>
      </w:r>
    </w:p>
    <w:p>
      <w:pPr>
        <w:widowControl/>
        <w:spacing w:line="600" w:lineRule="exact"/>
        <w:ind w:firstLine="643" w:firstLineChars="200"/>
        <w:jc w:val="left"/>
        <w:rPr>
          <w:rFonts w:ascii="仿宋_GB2312" w:eastAsia="仿宋_GB2312"/>
          <w:b/>
          <w:color w:val="000000"/>
          <w:sz w:val="32"/>
          <w:szCs w:val="30"/>
        </w:rPr>
      </w:pPr>
      <w:r>
        <w:rPr>
          <w:rFonts w:hint="eastAsia" w:ascii="仿宋_GB2312" w:eastAsia="仿宋_GB2312"/>
          <w:b/>
          <w:color w:val="000000"/>
          <w:sz w:val="32"/>
          <w:szCs w:val="30"/>
        </w:rPr>
        <w:t>（九）一级项目中各二级项目情况说明（部门本级）</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一级项目概述</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1.管理指标 2.产出指标3.效果指标4.群众满意度指标</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1.二级项目</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1）项目概述</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劳模管理各项经费、困难职工帮扶经费</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2）立项依据</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上级工会为依据</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3）实施主体</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珠山区总工会、珠山区困难帮扶中心</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4）实施方案</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按照省总相关文件</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5）实施周期</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整年度</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w:t>
      </w:r>
      <w:r>
        <w:rPr>
          <w:rFonts w:ascii="仿宋_GB2312" w:eastAsia="仿宋_GB2312"/>
          <w:color w:val="000000"/>
          <w:sz w:val="32"/>
          <w:szCs w:val="30"/>
        </w:rPr>
        <w:t>6</w:t>
      </w:r>
      <w:r>
        <w:rPr>
          <w:rFonts w:hint="eastAsia" w:ascii="仿宋_GB2312" w:eastAsia="仿宋_GB2312"/>
          <w:color w:val="000000"/>
          <w:sz w:val="32"/>
          <w:szCs w:val="30"/>
        </w:rPr>
        <w:t>）年度预算安排</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28万元</w:t>
      </w:r>
    </w:p>
    <w:p>
      <w:pPr>
        <w:widowControl/>
        <w:spacing w:line="600" w:lineRule="exact"/>
        <w:ind w:firstLine="640"/>
        <w:jc w:val="left"/>
        <w:rPr>
          <w:rFonts w:ascii="仿宋_GB2312" w:hAnsi="宋体" w:eastAsia="仿宋_GB2312" w:cs="仿宋_GB2312"/>
          <w:sz w:val="32"/>
          <w:szCs w:val="32"/>
        </w:rPr>
      </w:pPr>
      <w:r>
        <w:rPr>
          <w:rFonts w:hint="eastAsia" w:ascii="仿宋_GB2312" w:eastAsia="仿宋_GB2312"/>
          <w:color w:val="000000"/>
          <w:sz w:val="32"/>
          <w:szCs w:val="30"/>
        </w:rPr>
        <w:t xml:space="preserve">   7）绩效目标和指标</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年度对区劳模管理及培训等支出，很好的完成工会各项帮扶任务，群</w:t>
      </w:r>
      <w:bookmarkStart w:id="0" w:name="_GoBack"/>
      <w:bookmarkEnd w:id="0"/>
      <w:r>
        <w:rPr>
          <w:rFonts w:hint="eastAsia" w:ascii="仿宋_GB2312" w:eastAsia="仿宋_GB2312"/>
          <w:color w:val="000000"/>
          <w:sz w:val="32"/>
          <w:szCs w:val="30"/>
          <w:lang w:val="en-US" w:eastAsia="zh-CN"/>
        </w:rPr>
        <w:t>众满意度评价优秀。</w:t>
      </w:r>
    </w:p>
    <w:p>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总工会2022</w:t>
      </w:r>
      <w:r>
        <w:rPr>
          <w:rFonts w:hint="eastAsia" w:ascii="黑体" w:hAnsi="宋体" w:eastAsia="黑体" w:cs="黑体"/>
          <w:sz w:val="32"/>
          <w:szCs w:val="32"/>
        </w:rPr>
        <w:t>年部门预算表</w:t>
      </w:r>
    </w:p>
    <w:p>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pPr>
        <w:rPr>
          <w:rFonts w:ascii="仿宋_GB2312" w:hAnsi="宋体" w:eastAsia="仿宋_GB2312" w:cs="仿宋_GB2312"/>
          <w:sz w:val="32"/>
          <w:szCs w:val="32"/>
          <w:shd w:val="clear" w:color="FFFFFF" w:fill="D9D9D9"/>
        </w:rPr>
      </w:pPr>
    </w:p>
    <w:p>
      <w:pPr>
        <w:rPr>
          <w:rFonts w:ascii="仿宋_GB2312" w:hAnsi="宋体" w:eastAsia="仿宋_GB2312" w:cs="仿宋_GB2312"/>
          <w:sz w:val="32"/>
          <w:szCs w:val="32"/>
          <w:shd w:val="clear" w:color="FFFFFF" w:fill="D9D9D9"/>
        </w:rPr>
      </w:pPr>
    </w:p>
    <w:p>
      <w:pPr>
        <w:rPr>
          <w:rFonts w:ascii="仿宋_GB2312" w:hAnsi="宋体" w:eastAsia="仿宋_GB2312" w:cs="仿宋_GB2312"/>
          <w:sz w:val="32"/>
          <w:szCs w:val="32"/>
          <w:shd w:val="clear" w:color="FFFFFF" w:fill="D9D9D9"/>
        </w:rPr>
      </w:pPr>
    </w:p>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widowControl/>
        <w:spacing w:line="600" w:lineRule="exact"/>
        <w:ind w:firstLine="640"/>
        <w:jc w:val="left"/>
        <w:rPr>
          <w:rFonts w:ascii="仿宋_GB2312" w:eastAsia="仿宋_GB2312" w:cs="Times New Roman"/>
          <w:sz w:val="32"/>
          <w:szCs w:val="32"/>
        </w:rPr>
      </w:pPr>
      <w:r>
        <w:rPr>
          <w:rFonts w:hint="eastAsia" w:ascii="仿宋_GB2312" w:eastAsia="仿宋_GB2312"/>
          <w:color w:val="000000"/>
          <w:sz w:val="32"/>
          <w:szCs w:val="30"/>
        </w:rPr>
        <w:t>对部门预算中涉及的支出功能分类科目（明细到项级），结合部门实际，参照《</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年政府收支分类科目》的规范说明进行解释。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A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Fonts w:cs="Times New Roman"/>
      </w:rPr>
    </w:pPr>
    <w:r>
      <w:rPr>
        <w:rStyle w:val="8"/>
      </w:rPr>
      <w:fldChar w:fldCharType="begin"/>
    </w:r>
    <w:r>
      <w:rPr>
        <w:rStyle w:val="8"/>
      </w:rPr>
      <w:instrText xml:space="preserve">PAGE  </w:instrText>
    </w:r>
    <w:r>
      <w:rPr>
        <w:rStyle w:val="8"/>
      </w:rPr>
      <w:fldChar w:fldCharType="separate"/>
    </w:r>
    <w:r>
      <w:rPr>
        <w:rStyle w:val="8"/>
      </w:rPr>
      <w:t>8</w:t>
    </w:r>
    <w:r>
      <w:rPr>
        <w:rStyle w:val="8"/>
      </w:rPr>
      <w:fldChar w:fldCharType="end"/>
    </w:r>
  </w:p>
  <w:p>
    <w:pPr>
      <w:pStyle w:val="5"/>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778CA"/>
    <w:multiLevelType w:val="singleLevel"/>
    <w:tmpl w:val="59A778CA"/>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B358C5"/>
    <w:rsid w:val="00C04C9A"/>
    <w:rsid w:val="00CB427A"/>
    <w:rsid w:val="00F500B9"/>
    <w:rsid w:val="01992CBB"/>
    <w:rsid w:val="022502CD"/>
    <w:rsid w:val="031F522A"/>
    <w:rsid w:val="05EB1609"/>
    <w:rsid w:val="08EE0B31"/>
    <w:rsid w:val="0A326819"/>
    <w:rsid w:val="0CBF216E"/>
    <w:rsid w:val="0FCB58D0"/>
    <w:rsid w:val="11427CB1"/>
    <w:rsid w:val="139E3D52"/>
    <w:rsid w:val="162B4B72"/>
    <w:rsid w:val="18AC060B"/>
    <w:rsid w:val="19076E1D"/>
    <w:rsid w:val="1EBD751D"/>
    <w:rsid w:val="1F117155"/>
    <w:rsid w:val="204B45CE"/>
    <w:rsid w:val="22BC151B"/>
    <w:rsid w:val="25705B71"/>
    <w:rsid w:val="2DBB222D"/>
    <w:rsid w:val="31D40AAE"/>
    <w:rsid w:val="381119B2"/>
    <w:rsid w:val="3BD871B8"/>
    <w:rsid w:val="3CF55A87"/>
    <w:rsid w:val="429A727D"/>
    <w:rsid w:val="4322216B"/>
    <w:rsid w:val="43817216"/>
    <w:rsid w:val="46130B7C"/>
    <w:rsid w:val="4C0B38BC"/>
    <w:rsid w:val="4C0B7195"/>
    <w:rsid w:val="4D3B293C"/>
    <w:rsid w:val="4DD24EED"/>
    <w:rsid w:val="4F4006DC"/>
    <w:rsid w:val="51B40312"/>
    <w:rsid w:val="5372771E"/>
    <w:rsid w:val="545D0732"/>
    <w:rsid w:val="56552A05"/>
    <w:rsid w:val="575A3D83"/>
    <w:rsid w:val="57CC144D"/>
    <w:rsid w:val="62B20F12"/>
    <w:rsid w:val="63973295"/>
    <w:rsid w:val="641E7445"/>
    <w:rsid w:val="71452C49"/>
    <w:rsid w:val="73224148"/>
    <w:rsid w:val="73584830"/>
    <w:rsid w:val="772860B1"/>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9"/>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after="260" w:line="413" w:lineRule="auto"/>
      <w:outlineLvl w:val="2"/>
    </w:pPr>
    <w:rPr>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rPr>
      <w:sz w:val="18"/>
      <w:szCs w:val="18"/>
    </w:rPr>
  </w:style>
  <w:style w:type="paragraph" w:styleId="5">
    <w:name w:val="footer"/>
    <w:basedOn w:val="1"/>
    <w:link w:val="10"/>
    <w:qFormat/>
    <w:uiPriority w:val="99"/>
    <w:pPr>
      <w:tabs>
        <w:tab w:val="center" w:pos="4153"/>
        <w:tab w:val="right" w:pos="8306"/>
      </w:tabs>
      <w:snapToGrid w:val="0"/>
      <w:jc w:val="left"/>
    </w:pPr>
    <w:rPr>
      <w:sz w:val="18"/>
      <w:szCs w:val="18"/>
    </w:rPr>
  </w:style>
  <w:style w:type="character" w:styleId="8">
    <w:name w:val="page number"/>
    <w:basedOn w:val="7"/>
    <w:qFormat/>
    <w:uiPriority w:val="99"/>
  </w:style>
  <w:style w:type="character" w:customStyle="1" w:styleId="9">
    <w:name w:val="标题 2 Char"/>
    <w:basedOn w:val="7"/>
    <w:link w:val="2"/>
    <w:semiHidden/>
    <w:qFormat/>
    <w:uiPriority w:val="9"/>
    <w:rPr>
      <w:rFonts w:asciiTheme="majorHAnsi" w:hAnsiTheme="majorHAnsi" w:eastAsiaTheme="majorEastAsia" w:cstheme="majorBidi"/>
      <w:b/>
      <w:bCs/>
      <w:sz w:val="32"/>
      <w:szCs w:val="32"/>
    </w:rPr>
  </w:style>
  <w:style w:type="character" w:customStyle="1" w:styleId="10">
    <w:name w:val="页脚 Char"/>
    <w:basedOn w:val="7"/>
    <w:link w:val="5"/>
    <w:semiHidden/>
    <w:qFormat/>
    <w:uiPriority w:val="99"/>
    <w:rPr>
      <w:rFonts w:cs="Calibri"/>
      <w:sz w:val="18"/>
      <w:szCs w:val="18"/>
    </w:rPr>
  </w:style>
  <w:style w:type="character" w:customStyle="1" w:styleId="11">
    <w:name w:val="批注框文本 Char"/>
    <w:basedOn w:val="7"/>
    <w:link w:val="4"/>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2500</Words>
  <Characters>378</Characters>
  <Lines>3</Lines>
  <Paragraphs>5</Paragraphs>
  <TotalTime>9</TotalTime>
  <ScaleCrop>false</ScaleCrop>
  <LinksUpToDate>false</LinksUpToDate>
  <CharactersWithSpaces>2873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李青</cp:lastModifiedBy>
  <cp:lastPrinted>2021-05-26T02:23:00Z</cp:lastPrinted>
  <dcterms:modified xsi:type="dcterms:W3CDTF">2022-03-10T05:44:02Z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F4CC2E5705DE4B47BDA039291FBAA1C3</vt:lpwstr>
  </property>
</Properties>
</file>