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B5D" w:rsidRDefault="00CB54E4">
      <w:pPr>
        <w:spacing w:line="860" w:lineRule="exact"/>
        <w:rPr>
          <w:rFonts w:ascii="FangSong_GB2312" w:eastAsia="FangSong_GB2312" w:hAnsi="仿宋" w:cs="Times New Roman"/>
          <w:sz w:val="32"/>
          <w:szCs w:val="32"/>
        </w:rPr>
      </w:pPr>
      <w:r>
        <w:rPr>
          <w:rFonts w:ascii="KaiTi_GB2312" w:eastAsia="KaiTi_GB2312" w:hAnsi="仿宋" w:cs="KaiTi_GB2312" w:hint="eastAsia"/>
          <w:sz w:val="32"/>
          <w:szCs w:val="32"/>
        </w:rPr>
        <w:t>附件：</w:t>
      </w:r>
    </w:p>
    <w:p w:rsidR="00E17B5D" w:rsidRDefault="00CB54E4">
      <w:pPr>
        <w:pStyle w:val="3"/>
        <w:spacing w:before="0" w:after="0" w:line="240" w:lineRule="auto"/>
        <w:jc w:val="center"/>
        <w:rPr>
          <w:rFonts w:ascii="黑体" w:eastAsia="黑体" w:hAnsi="黑体" w:cs="黑体"/>
        </w:rPr>
      </w:pPr>
      <w:r>
        <w:rPr>
          <w:rFonts w:ascii="黑体" w:eastAsia="黑体" w:hAnsi="黑体" w:cs="黑体" w:hint="eastAsia"/>
        </w:rPr>
        <w:t>景德镇市</w:t>
      </w:r>
      <w:r>
        <w:rPr>
          <w:rFonts w:ascii="黑体" w:eastAsia="黑体" w:hAnsi="黑体" w:cs="黑体" w:hint="eastAsia"/>
        </w:rPr>
        <w:t>珠山区司法局</w:t>
      </w:r>
      <w:r>
        <w:rPr>
          <w:rFonts w:ascii="黑体" w:eastAsia="黑体" w:hAnsi="黑体" w:cs="黑体" w:hint="eastAsia"/>
        </w:rPr>
        <w:t>2022</w:t>
      </w:r>
      <w:r>
        <w:rPr>
          <w:rFonts w:ascii="黑体" w:eastAsia="黑体" w:hAnsi="黑体" w:cs="黑体" w:hint="eastAsia"/>
        </w:rPr>
        <w:t>年部门预算</w:t>
      </w:r>
      <w:r>
        <w:rPr>
          <w:rFonts w:ascii="黑体" w:eastAsia="黑体" w:hAnsi="黑体" w:cs="黑体" w:hint="eastAsia"/>
        </w:rPr>
        <w:t>公开</w:t>
      </w:r>
    </w:p>
    <w:p w:rsidR="00E17B5D" w:rsidRDefault="00CB54E4">
      <w:pPr>
        <w:pStyle w:val="3"/>
        <w:spacing w:before="0" w:after="0" w:line="240" w:lineRule="auto"/>
        <w:jc w:val="center"/>
        <w:rPr>
          <w:rFonts w:ascii="FangSong_GB2312" w:eastAsia="FangSong_GB2312" w:hAnsi="仿宋" w:cs="Times New Roman"/>
          <w:bCs/>
          <w:szCs w:val="32"/>
        </w:rPr>
      </w:pPr>
      <w:r>
        <w:rPr>
          <w:rFonts w:ascii="FangSong_GB2312" w:eastAsia="FangSong_GB2312" w:hAnsi="仿宋" w:cs="FangSong_GB2312" w:hint="eastAsia"/>
          <w:bCs/>
          <w:szCs w:val="32"/>
        </w:rPr>
        <w:t>目</w:t>
      </w:r>
      <w:r>
        <w:rPr>
          <w:rFonts w:ascii="FangSong_GB2312" w:eastAsia="FangSong_GB2312" w:hAnsi="仿宋" w:cs="FangSong_GB2312"/>
          <w:bCs/>
          <w:szCs w:val="32"/>
        </w:rPr>
        <w:t xml:space="preserve">   </w:t>
      </w:r>
      <w:r>
        <w:rPr>
          <w:rFonts w:ascii="FangSong_GB2312" w:eastAsia="FangSong_GB2312" w:hAnsi="仿宋" w:cs="FangSong_GB2312" w:hint="eastAsia"/>
          <w:bCs/>
          <w:szCs w:val="32"/>
        </w:rPr>
        <w:t>录</w:t>
      </w:r>
    </w:p>
    <w:p w:rsidR="00E17B5D" w:rsidRDefault="00CB54E4">
      <w:pPr>
        <w:ind w:firstLineChars="200" w:firstLine="640"/>
        <w:rPr>
          <w:rFonts w:ascii="黑体" w:eastAsia="黑体" w:cs="Times New Roman"/>
          <w:sz w:val="32"/>
          <w:szCs w:val="32"/>
        </w:rPr>
      </w:pPr>
      <w:r>
        <w:rPr>
          <w:rFonts w:ascii="黑体" w:eastAsia="黑体" w:hAnsi="宋体" w:cs="黑体" w:hint="eastAsia"/>
          <w:sz w:val="32"/>
          <w:szCs w:val="32"/>
        </w:rPr>
        <w:t>第一部分</w:t>
      </w:r>
      <w:r>
        <w:rPr>
          <w:rFonts w:ascii="黑体" w:eastAsia="黑体" w:hAnsi="宋体" w:cs="黑体"/>
          <w:sz w:val="32"/>
          <w:szCs w:val="32"/>
        </w:rPr>
        <w:t xml:space="preserve"> </w:t>
      </w:r>
      <w:r>
        <w:rPr>
          <w:rFonts w:ascii="黑体" w:eastAsia="黑体" w:hAnsi="宋体" w:cs="黑体" w:hint="eastAsia"/>
          <w:sz w:val="32"/>
          <w:szCs w:val="32"/>
        </w:rPr>
        <w:t>珠山区司法</w:t>
      </w:r>
      <w:r>
        <w:rPr>
          <w:rFonts w:ascii="黑体" w:eastAsia="黑体" w:hAnsi="宋体" w:cs="黑体" w:hint="eastAsia"/>
          <w:sz w:val="32"/>
          <w:szCs w:val="32"/>
        </w:rPr>
        <w:t>局</w:t>
      </w:r>
      <w:r>
        <w:rPr>
          <w:rFonts w:ascii="黑体" w:eastAsia="黑体" w:hAnsi="宋体" w:cs="黑体" w:hint="eastAsia"/>
          <w:sz w:val="32"/>
          <w:szCs w:val="32"/>
        </w:rPr>
        <w:t>概况</w:t>
      </w:r>
    </w:p>
    <w:p w:rsidR="00E17B5D" w:rsidRDefault="00CB54E4">
      <w:pPr>
        <w:spacing w:line="570" w:lineRule="exact"/>
        <w:ind w:firstLineChars="196" w:firstLine="627"/>
        <w:rPr>
          <w:rFonts w:ascii="黑体" w:eastAsia="黑体" w:hAnsi="黑体" w:cs="黑体"/>
          <w:b/>
          <w:sz w:val="28"/>
          <w:szCs w:val="28"/>
        </w:rPr>
      </w:pPr>
      <w:r>
        <w:rPr>
          <w:rFonts w:ascii="仿宋" w:eastAsia="仿宋" w:hAnsi="仿宋" w:cs="仿宋" w:hint="eastAsia"/>
          <w:color w:val="333333"/>
          <w:sz w:val="32"/>
          <w:szCs w:val="32"/>
          <w:shd w:val="clear" w:color="auto" w:fill="FFFFFF"/>
        </w:rPr>
        <w:t>    </w:t>
      </w:r>
      <w:r>
        <w:rPr>
          <w:rFonts w:ascii="黑体" w:eastAsia="黑体" w:hAnsi="黑体" w:cs="黑体" w:hint="eastAsia"/>
          <w:b/>
          <w:sz w:val="28"/>
          <w:szCs w:val="28"/>
        </w:rPr>
        <w:t>一、部门主要职责</w:t>
      </w:r>
    </w:p>
    <w:p w:rsidR="00E17B5D" w:rsidRDefault="00CB54E4">
      <w:pPr>
        <w:ind w:firstLineChars="300" w:firstLine="960"/>
        <w:jc w:val="left"/>
        <w:rPr>
          <w:rFonts w:ascii="FangSong_GB2312" w:eastAsia="FangSong_GB2312" w:hAnsi="FangSong_GB2312" w:cs="FangSong_GB2312"/>
          <w:sz w:val="32"/>
          <w:szCs w:val="32"/>
        </w:rPr>
      </w:pPr>
      <w:r>
        <w:rPr>
          <w:rFonts w:ascii="FangSong_GB2312" w:eastAsia="FangSong_GB2312" w:hAnsi="宋体" w:cs="FangSong_GB2312" w:hint="eastAsia"/>
          <w:sz w:val="32"/>
          <w:szCs w:val="32"/>
        </w:rPr>
        <w:t>二、</w:t>
      </w:r>
      <w:r>
        <w:rPr>
          <w:rFonts w:ascii="FangSong_GB2312" w:eastAsia="FangSong_GB2312" w:hAnsi="宋体" w:cs="FangSong_GB2312" w:hint="eastAsia"/>
          <w:sz w:val="32"/>
          <w:szCs w:val="32"/>
        </w:rPr>
        <w:t>部门</w:t>
      </w:r>
      <w:r>
        <w:rPr>
          <w:rFonts w:ascii="FangSong_GB2312" w:eastAsia="FangSong_GB2312" w:hAnsi="宋体" w:cs="FangSong_GB2312" w:hint="eastAsia"/>
          <w:sz w:val="32"/>
          <w:szCs w:val="32"/>
        </w:rPr>
        <w:t>机构设置情况</w:t>
      </w:r>
      <w:r>
        <w:rPr>
          <w:rFonts w:ascii="FangSong_GB2312" w:eastAsia="FangSong_GB2312" w:hAnsi="FangSong_GB2312" w:cs="FangSong_GB2312" w:hint="eastAsia"/>
          <w:sz w:val="32"/>
          <w:szCs w:val="32"/>
        </w:rPr>
        <w:t>机构情况</w:t>
      </w:r>
      <w:r>
        <w:rPr>
          <w:rFonts w:ascii="FangSong_GB2312" w:eastAsia="FangSong_GB2312" w:hAnsi="FangSong_GB2312" w:cs="FangSong_GB2312" w:hint="eastAsia"/>
          <w:sz w:val="32"/>
          <w:szCs w:val="32"/>
        </w:rPr>
        <w:t>:</w:t>
      </w:r>
    </w:p>
    <w:p w:rsidR="00E17B5D" w:rsidRDefault="00E17B5D">
      <w:pPr>
        <w:ind w:firstLineChars="200" w:firstLine="640"/>
        <w:rPr>
          <w:rFonts w:ascii="FangSong_GB2312" w:eastAsia="FangSong_GB2312" w:hAnsi="宋体" w:cs="FangSong_GB2312"/>
          <w:sz w:val="32"/>
          <w:szCs w:val="32"/>
        </w:rPr>
      </w:pPr>
    </w:p>
    <w:p w:rsidR="00E17B5D" w:rsidRDefault="00CB54E4">
      <w:pPr>
        <w:ind w:firstLineChars="200" w:firstLine="640"/>
        <w:rPr>
          <w:rFonts w:ascii="黑体" w:eastAsia="黑体" w:hAnsi="宋体" w:cs="Times New Roman"/>
          <w:sz w:val="32"/>
          <w:szCs w:val="32"/>
        </w:rPr>
      </w:pPr>
      <w:r>
        <w:rPr>
          <w:rFonts w:ascii="黑体" w:eastAsia="黑体" w:hAnsi="宋体" w:cs="黑体" w:hint="eastAsia"/>
          <w:sz w:val="32"/>
          <w:szCs w:val="32"/>
        </w:rPr>
        <w:t>第二部分</w:t>
      </w:r>
      <w:r>
        <w:rPr>
          <w:rFonts w:ascii="黑体" w:eastAsia="黑体" w:hAnsi="宋体" w:cs="黑体"/>
          <w:sz w:val="32"/>
          <w:szCs w:val="32"/>
        </w:rPr>
        <w:t xml:space="preserve"> </w:t>
      </w:r>
      <w:r>
        <w:rPr>
          <w:rFonts w:ascii="黑体" w:eastAsia="黑体" w:hAnsi="宋体" w:cs="黑体" w:hint="eastAsia"/>
          <w:sz w:val="32"/>
          <w:szCs w:val="32"/>
        </w:rPr>
        <w:t>珠山区司法局</w:t>
      </w:r>
      <w:r>
        <w:rPr>
          <w:rFonts w:ascii="黑体" w:eastAsia="黑体" w:hAnsi="宋体" w:cs="黑体" w:hint="eastAsia"/>
          <w:sz w:val="32"/>
          <w:szCs w:val="32"/>
        </w:rPr>
        <w:t>2022</w:t>
      </w:r>
      <w:r>
        <w:rPr>
          <w:rFonts w:ascii="黑体" w:eastAsia="黑体" w:hAnsi="宋体" w:cs="黑体" w:hint="eastAsia"/>
          <w:sz w:val="32"/>
          <w:szCs w:val="32"/>
        </w:rPr>
        <w:t>年部门预算情况说明</w:t>
      </w:r>
    </w:p>
    <w:p w:rsidR="00E17B5D" w:rsidRDefault="00CB54E4">
      <w:pPr>
        <w:widowControl/>
        <w:shd w:val="clear" w:color="auto" w:fill="FFFFFF"/>
        <w:ind w:firstLineChars="200" w:firstLine="640"/>
        <w:jc w:val="left"/>
        <w:rPr>
          <w:rFonts w:ascii="FangSong_GB2312" w:eastAsia="FangSong_GB2312" w:hAnsi="微软雅黑" w:cs="FangSong_GB2312"/>
          <w:color w:val="000000"/>
          <w:kern w:val="0"/>
          <w:sz w:val="32"/>
          <w:szCs w:val="32"/>
          <w:shd w:val="clear" w:color="auto" w:fill="FFFFFF"/>
          <w:lang/>
        </w:rPr>
      </w:pPr>
      <w:r>
        <w:rPr>
          <w:rFonts w:ascii="仿宋" w:eastAsia="仿宋" w:hAnsi="仿宋" w:cs="仿宋" w:hint="eastAsia"/>
          <w:color w:val="333333"/>
          <w:sz w:val="32"/>
          <w:szCs w:val="32"/>
          <w:shd w:val="clear" w:color="auto" w:fill="FFFFFF"/>
        </w:rPr>
        <w:t> </w:t>
      </w:r>
      <w:r>
        <w:rPr>
          <w:rFonts w:ascii="仿宋" w:eastAsia="仿宋" w:hAnsi="仿宋" w:cs="仿宋" w:hint="eastAsia"/>
          <w:color w:val="333333"/>
          <w:sz w:val="32"/>
          <w:szCs w:val="32"/>
          <w:shd w:val="clear" w:color="auto" w:fill="FFFFFF"/>
        </w:rPr>
        <w:t xml:space="preserve">   </w:t>
      </w:r>
      <w:r>
        <w:rPr>
          <w:rFonts w:ascii="FangSong_GB2312" w:eastAsia="FangSong_GB2312" w:hAnsi="微软雅黑" w:cs="FangSong_GB2312"/>
          <w:color w:val="000000"/>
          <w:kern w:val="0"/>
          <w:sz w:val="32"/>
          <w:szCs w:val="32"/>
          <w:shd w:val="clear" w:color="auto" w:fill="FFFFFF"/>
          <w:lang/>
        </w:rPr>
        <w:t>一、</w:t>
      </w:r>
      <w:r>
        <w:rPr>
          <w:rFonts w:ascii="FangSong_GB2312" w:eastAsia="FangSong_GB2312" w:hAnsi="微软雅黑" w:cs="FangSong_GB2312" w:hint="eastAsia"/>
          <w:color w:val="000000"/>
          <w:kern w:val="0"/>
          <w:sz w:val="32"/>
          <w:szCs w:val="32"/>
          <w:shd w:val="clear" w:color="auto" w:fill="FFFFFF"/>
          <w:lang/>
        </w:rPr>
        <w:t>2022</w:t>
      </w:r>
      <w:r>
        <w:rPr>
          <w:rFonts w:ascii="FangSong_GB2312" w:eastAsia="FangSong_GB2312" w:hAnsi="微软雅黑" w:cs="FangSong_GB2312"/>
          <w:color w:val="000000"/>
          <w:kern w:val="0"/>
          <w:sz w:val="32"/>
          <w:szCs w:val="32"/>
          <w:shd w:val="clear" w:color="auto" w:fill="FFFFFF"/>
          <w:lang/>
        </w:rPr>
        <w:t>年部门预算收支情况说明</w:t>
      </w:r>
    </w:p>
    <w:p w:rsidR="00E17B5D" w:rsidRDefault="00CB54E4">
      <w:pPr>
        <w:widowControl/>
        <w:shd w:val="clear" w:color="auto" w:fill="FFFFFF"/>
        <w:ind w:firstLineChars="400" w:firstLine="1280"/>
        <w:jc w:val="left"/>
        <w:rPr>
          <w:rFonts w:ascii="FangSong_GB2312" w:eastAsia="FangSong_GB2312" w:cs="Times New Roman"/>
          <w:sz w:val="32"/>
          <w:szCs w:val="32"/>
        </w:rPr>
      </w:pPr>
      <w:r>
        <w:rPr>
          <w:rFonts w:ascii="FangSong_GB2312" w:eastAsia="FangSong_GB2312" w:hAnsi="微软雅黑" w:cs="FangSong_GB2312"/>
          <w:color w:val="000000"/>
          <w:kern w:val="0"/>
          <w:sz w:val="32"/>
          <w:szCs w:val="32"/>
          <w:shd w:val="clear" w:color="auto" w:fill="FFFFFF"/>
          <w:lang/>
        </w:rPr>
        <w:t>二、</w:t>
      </w:r>
      <w:r>
        <w:rPr>
          <w:rFonts w:ascii="FangSong_GB2312" w:eastAsia="FangSong_GB2312" w:hAnsi="微软雅黑" w:cs="FangSong_GB2312" w:hint="eastAsia"/>
          <w:color w:val="000000"/>
          <w:kern w:val="0"/>
          <w:sz w:val="32"/>
          <w:szCs w:val="32"/>
          <w:shd w:val="clear" w:color="auto" w:fill="FFFFFF"/>
          <w:lang/>
        </w:rPr>
        <w:t>2022</w:t>
      </w:r>
      <w:r>
        <w:rPr>
          <w:rFonts w:ascii="FangSong_GB2312" w:eastAsia="FangSong_GB2312" w:hAnsi="微软雅黑" w:cs="FangSong_GB2312"/>
          <w:color w:val="000000"/>
          <w:kern w:val="0"/>
          <w:sz w:val="32"/>
          <w:szCs w:val="32"/>
          <w:shd w:val="clear" w:color="auto" w:fill="FFFFFF"/>
          <w:lang/>
        </w:rPr>
        <w:t>年</w:t>
      </w:r>
      <w:r>
        <w:rPr>
          <w:rFonts w:ascii="FangSong_GB2312" w:eastAsia="FangSong_GB2312" w:hAnsi="微软雅黑" w:cs="FangSong_GB2312" w:hint="eastAsia"/>
          <w:color w:val="000000"/>
          <w:kern w:val="0"/>
          <w:sz w:val="32"/>
          <w:szCs w:val="32"/>
          <w:shd w:val="clear" w:color="auto" w:fill="FFFFFF"/>
          <w:lang/>
        </w:rPr>
        <w:t>“</w:t>
      </w:r>
      <w:r>
        <w:rPr>
          <w:rFonts w:ascii="FangSong_GB2312" w:eastAsia="FangSong_GB2312" w:hAnsi="微软雅黑" w:cs="FangSong_GB2312"/>
          <w:color w:val="000000"/>
          <w:kern w:val="0"/>
          <w:sz w:val="32"/>
          <w:szCs w:val="32"/>
          <w:shd w:val="clear" w:color="auto" w:fill="FFFFFF"/>
          <w:lang/>
        </w:rPr>
        <w:t>三公</w:t>
      </w:r>
      <w:r>
        <w:rPr>
          <w:rFonts w:ascii="FangSong_GB2312" w:eastAsia="FangSong_GB2312" w:hAnsi="微软雅黑" w:cs="FangSong_GB2312" w:hint="eastAsia"/>
          <w:color w:val="000000"/>
          <w:kern w:val="0"/>
          <w:sz w:val="32"/>
          <w:szCs w:val="32"/>
          <w:shd w:val="clear" w:color="auto" w:fill="FFFFFF"/>
          <w:lang/>
        </w:rPr>
        <w:t>”</w:t>
      </w:r>
      <w:r>
        <w:rPr>
          <w:rFonts w:ascii="FangSong_GB2312" w:eastAsia="FangSong_GB2312" w:hAnsi="微软雅黑" w:cs="FangSong_GB2312"/>
          <w:color w:val="000000"/>
          <w:kern w:val="0"/>
          <w:sz w:val="32"/>
          <w:szCs w:val="32"/>
          <w:shd w:val="clear" w:color="auto" w:fill="FFFFFF"/>
          <w:lang/>
        </w:rPr>
        <w:t>经费</w:t>
      </w:r>
      <w:r>
        <w:rPr>
          <w:rFonts w:ascii="FangSong_GB2312" w:eastAsia="FangSong_GB2312" w:hAnsi="微软雅黑" w:cs="FangSong_GB2312" w:hint="eastAsia"/>
          <w:color w:val="000000"/>
          <w:kern w:val="0"/>
          <w:sz w:val="32"/>
          <w:szCs w:val="32"/>
          <w:shd w:val="clear" w:color="auto" w:fill="FFFFFF"/>
          <w:lang/>
        </w:rPr>
        <w:t>预算情况</w:t>
      </w:r>
      <w:r>
        <w:rPr>
          <w:rFonts w:ascii="FangSong_GB2312" w:eastAsia="FangSong_GB2312" w:hAnsi="微软雅黑" w:cs="FangSong_GB2312"/>
          <w:color w:val="000000"/>
          <w:kern w:val="0"/>
          <w:sz w:val="32"/>
          <w:szCs w:val="32"/>
          <w:shd w:val="clear" w:color="auto" w:fill="FFFFFF"/>
          <w:lang/>
        </w:rPr>
        <w:t>说明</w:t>
      </w:r>
    </w:p>
    <w:p w:rsidR="00E17B5D" w:rsidRDefault="00CB54E4">
      <w:pPr>
        <w:ind w:firstLineChars="200" w:firstLine="640"/>
        <w:rPr>
          <w:rFonts w:ascii="黑体" w:eastAsia="黑体" w:hAnsi="宋体" w:cs="Times New Roman"/>
          <w:sz w:val="32"/>
          <w:szCs w:val="32"/>
        </w:rPr>
      </w:pPr>
      <w:r>
        <w:rPr>
          <w:rFonts w:ascii="黑体" w:eastAsia="黑体" w:hAnsi="宋体" w:cs="黑体" w:hint="eastAsia"/>
          <w:sz w:val="32"/>
          <w:szCs w:val="32"/>
        </w:rPr>
        <w:t>第三部分</w:t>
      </w:r>
      <w:r>
        <w:rPr>
          <w:rFonts w:ascii="黑体" w:eastAsia="黑体" w:hAnsi="宋体" w:cs="黑体"/>
          <w:sz w:val="32"/>
          <w:szCs w:val="32"/>
        </w:rPr>
        <w:t xml:space="preserve"> </w:t>
      </w:r>
      <w:r>
        <w:rPr>
          <w:rFonts w:ascii="黑体" w:eastAsia="黑体" w:hAnsi="宋体" w:cs="黑体" w:hint="eastAsia"/>
          <w:sz w:val="32"/>
          <w:szCs w:val="32"/>
        </w:rPr>
        <w:t>珠山区司法</w:t>
      </w:r>
      <w:r>
        <w:rPr>
          <w:rFonts w:ascii="黑体" w:eastAsia="黑体" w:hAnsi="宋体" w:cs="黑体" w:hint="eastAsia"/>
          <w:sz w:val="32"/>
          <w:szCs w:val="32"/>
        </w:rPr>
        <w:t>局</w:t>
      </w:r>
      <w:r>
        <w:rPr>
          <w:rFonts w:ascii="黑体" w:eastAsia="黑体" w:hAnsi="宋体" w:cs="黑体" w:hint="eastAsia"/>
          <w:sz w:val="32"/>
          <w:szCs w:val="32"/>
        </w:rPr>
        <w:t>2022</w:t>
      </w:r>
      <w:r>
        <w:rPr>
          <w:rFonts w:ascii="黑体" w:eastAsia="黑体" w:hAnsi="宋体" w:cs="黑体" w:hint="eastAsia"/>
          <w:sz w:val="32"/>
          <w:szCs w:val="32"/>
        </w:rPr>
        <w:t>年部门预算表</w:t>
      </w:r>
    </w:p>
    <w:p w:rsidR="00E17B5D" w:rsidRDefault="00CB54E4">
      <w:pPr>
        <w:ind w:firstLineChars="400" w:firstLine="1280"/>
        <w:rPr>
          <w:rFonts w:ascii="FangSong_GB2312" w:eastAsia="FangSong_GB2312" w:hAnsi="宋体" w:cs="FangSong_GB2312"/>
          <w:sz w:val="32"/>
          <w:szCs w:val="32"/>
        </w:rPr>
      </w:pPr>
      <w:r>
        <w:rPr>
          <w:rFonts w:ascii="FangSong_GB2312" w:eastAsia="FangSong_GB2312" w:hAnsi="宋体" w:cs="FangSong_GB2312" w:hint="eastAsia"/>
          <w:sz w:val="32"/>
          <w:szCs w:val="32"/>
        </w:rPr>
        <w:t>一、《收支预算总表》</w:t>
      </w:r>
    </w:p>
    <w:p w:rsidR="00E17B5D" w:rsidRDefault="00CB54E4">
      <w:pPr>
        <w:ind w:firstLineChars="400" w:firstLine="1280"/>
        <w:rPr>
          <w:rFonts w:ascii="FangSong_GB2312" w:eastAsia="FangSong_GB2312" w:hAnsi="宋体" w:cs="FangSong_GB2312"/>
          <w:sz w:val="32"/>
          <w:szCs w:val="32"/>
        </w:rPr>
      </w:pPr>
      <w:r>
        <w:rPr>
          <w:rFonts w:ascii="FangSong_GB2312" w:eastAsia="FangSong_GB2312" w:hAnsi="宋体" w:cs="FangSong_GB2312" w:hint="eastAsia"/>
          <w:sz w:val="32"/>
          <w:szCs w:val="32"/>
        </w:rPr>
        <w:t>二、《部门收入总表》</w:t>
      </w:r>
    </w:p>
    <w:p w:rsidR="00E17B5D" w:rsidRDefault="00CB54E4">
      <w:pPr>
        <w:ind w:firstLineChars="400" w:firstLine="1280"/>
        <w:rPr>
          <w:rFonts w:ascii="FangSong_GB2312" w:eastAsia="FangSong_GB2312" w:hAnsi="宋体" w:cs="FangSong_GB2312"/>
          <w:sz w:val="32"/>
          <w:szCs w:val="32"/>
        </w:rPr>
      </w:pPr>
      <w:r>
        <w:rPr>
          <w:rFonts w:ascii="FangSong_GB2312" w:eastAsia="FangSong_GB2312" w:hAnsi="宋体" w:cs="FangSong_GB2312" w:hint="eastAsia"/>
          <w:sz w:val="32"/>
          <w:szCs w:val="32"/>
        </w:rPr>
        <w:t>三、《部门支出总表》</w:t>
      </w:r>
    </w:p>
    <w:p w:rsidR="00E17B5D" w:rsidRDefault="00CB54E4">
      <w:pPr>
        <w:ind w:firstLineChars="400" w:firstLine="1280"/>
        <w:rPr>
          <w:rFonts w:ascii="FangSong_GB2312" w:eastAsia="FangSong_GB2312" w:hAnsi="宋体" w:cs="FangSong_GB2312"/>
          <w:sz w:val="32"/>
          <w:szCs w:val="32"/>
        </w:rPr>
      </w:pPr>
      <w:r>
        <w:rPr>
          <w:rFonts w:ascii="FangSong_GB2312" w:eastAsia="FangSong_GB2312" w:hAnsi="宋体" w:cs="FangSong_GB2312" w:hint="eastAsia"/>
          <w:sz w:val="32"/>
          <w:szCs w:val="32"/>
        </w:rPr>
        <w:t>四、《财政拨款收支总表》</w:t>
      </w:r>
    </w:p>
    <w:p w:rsidR="00E17B5D" w:rsidRDefault="00CB54E4">
      <w:pPr>
        <w:ind w:firstLineChars="400" w:firstLine="1280"/>
        <w:rPr>
          <w:rFonts w:ascii="FangSong_GB2312" w:eastAsia="FangSong_GB2312" w:hAnsi="宋体" w:cs="FangSong_GB2312"/>
          <w:sz w:val="32"/>
          <w:szCs w:val="32"/>
        </w:rPr>
      </w:pPr>
      <w:r>
        <w:rPr>
          <w:rFonts w:ascii="FangSong_GB2312" w:eastAsia="FangSong_GB2312" w:hAnsi="宋体" w:cs="FangSong_GB2312" w:hint="eastAsia"/>
          <w:sz w:val="32"/>
          <w:szCs w:val="32"/>
        </w:rPr>
        <w:t>五、《一般公共预算支出表》</w:t>
      </w:r>
    </w:p>
    <w:p w:rsidR="00E17B5D" w:rsidRDefault="00CB54E4">
      <w:pPr>
        <w:ind w:firstLineChars="400" w:firstLine="1280"/>
        <w:rPr>
          <w:rFonts w:ascii="FangSong_GB2312" w:eastAsia="FangSong_GB2312" w:hAnsi="宋体" w:cs="FangSong_GB2312"/>
          <w:sz w:val="32"/>
          <w:szCs w:val="32"/>
        </w:rPr>
      </w:pPr>
      <w:r>
        <w:rPr>
          <w:rFonts w:ascii="FangSong_GB2312" w:eastAsia="FangSong_GB2312" w:hAnsi="宋体" w:cs="FangSong_GB2312" w:hint="eastAsia"/>
          <w:sz w:val="32"/>
          <w:szCs w:val="32"/>
        </w:rPr>
        <w:t>六、《一般公共预算基本支出表》</w:t>
      </w:r>
    </w:p>
    <w:p w:rsidR="00E17B5D" w:rsidRDefault="00CB54E4">
      <w:pPr>
        <w:ind w:firstLineChars="400" w:firstLine="1280"/>
        <w:rPr>
          <w:rFonts w:ascii="FangSong_GB2312" w:eastAsia="FangSong_GB2312" w:hAnsi="宋体" w:cs="FangSong_GB2312"/>
          <w:sz w:val="32"/>
          <w:szCs w:val="32"/>
        </w:rPr>
      </w:pPr>
      <w:r>
        <w:rPr>
          <w:rFonts w:ascii="FangSong_GB2312" w:eastAsia="FangSong_GB2312" w:hAnsi="宋体" w:cs="FangSong_GB2312" w:hint="eastAsia"/>
          <w:sz w:val="32"/>
          <w:szCs w:val="32"/>
        </w:rPr>
        <w:t>七、《一般公共预算“三公”经费支出表》</w:t>
      </w:r>
    </w:p>
    <w:p w:rsidR="00E17B5D" w:rsidRDefault="00CB54E4">
      <w:pPr>
        <w:ind w:firstLineChars="400" w:firstLine="1280"/>
        <w:rPr>
          <w:rFonts w:ascii="FangSong_GB2312" w:eastAsia="FangSong_GB2312" w:hAnsi="宋体" w:cs="FangSong_GB2312"/>
          <w:sz w:val="32"/>
          <w:szCs w:val="32"/>
        </w:rPr>
      </w:pPr>
      <w:r>
        <w:rPr>
          <w:rFonts w:ascii="FangSong_GB2312" w:eastAsia="FangSong_GB2312" w:hAnsi="宋体" w:cs="FangSong_GB2312" w:hint="eastAsia"/>
          <w:sz w:val="32"/>
          <w:szCs w:val="32"/>
        </w:rPr>
        <w:t>八、《政府性基金预算支出表》</w:t>
      </w:r>
    </w:p>
    <w:p w:rsidR="00E17B5D" w:rsidRDefault="00CB54E4">
      <w:pPr>
        <w:ind w:firstLineChars="400" w:firstLine="1280"/>
        <w:rPr>
          <w:rFonts w:ascii="FangSong_GB2312" w:eastAsia="FangSong_GB2312" w:hAnsi="宋体" w:cs="FangSong_GB2312"/>
          <w:sz w:val="32"/>
          <w:szCs w:val="32"/>
        </w:rPr>
      </w:pPr>
      <w:r>
        <w:rPr>
          <w:rFonts w:ascii="FangSong_GB2312" w:eastAsia="FangSong_GB2312" w:hAnsi="宋体" w:cs="FangSong_GB2312" w:hint="eastAsia"/>
          <w:sz w:val="32"/>
          <w:szCs w:val="32"/>
        </w:rPr>
        <w:t>九、《</w:t>
      </w:r>
      <w:r>
        <w:rPr>
          <w:rFonts w:ascii="FangSong_GB2312" w:eastAsia="FangSong_GB2312" w:hAnsi="宋体" w:cs="FangSong_GB2312" w:hint="eastAsia"/>
          <w:sz w:val="32"/>
          <w:szCs w:val="32"/>
        </w:rPr>
        <w:t>部门整体</w:t>
      </w:r>
      <w:r>
        <w:rPr>
          <w:rFonts w:ascii="FangSong_GB2312" w:eastAsia="FangSong_GB2312" w:hAnsi="宋体" w:cs="FangSong_GB2312" w:hint="eastAsia"/>
          <w:sz w:val="32"/>
          <w:szCs w:val="32"/>
        </w:rPr>
        <w:t>绩效目标表》</w:t>
      </w:r>
    </w:p>
    <w:p w:rsidR="00E17B5D" w:rsidRDefault="00CB54E4">
      <w:pPr>
        <w:ind w:firstLineChars="400" w:firstLine="1280"/>
        <w:rPr>
          <w:rFonts w:ascii="FangSong_GB2312" w:eastAsia="FangSong_GB2312" w:hAnsi="宋体" w:cs="FangSong_GB2312"/>
          <w:sz w:val="32"/>
          <w:szCs w:val="32"/>
        </w:rPr>
      </w:pPr>
      <w:r>
        <w:rPr>
          <w:rFonts w:ascii="FangSong_GB2312" w:eastAsia="FangSong_GB2312" w:hAnsi="宋体" w:cs="FangSong_GB2312" w:hint="eastAsia"/>
          <w:sz w:val="32"/>
          <w:szCs w:val="32"/>
        </w:rPr>
        <w:t>十、《</w:t>
      </w:r>
      <w:r>
        <w:rPr>
          <w:rFonts w:ascii="FangSong_GB2312" w:eastAsia="FangSong_GB2312" w:hAnsi="宋体" w:cs="FangSong_GB2312" w:hint="eastAsia"/>
          <w:sz w:val="32"/>
          <w:szCs w:val="32"/>
        </w:rPr>
        <w:t>一级项目绩效目标表》</w:t>
      </w:r>
    </w:p>
    <w:p w:rsidR="00E17B5D" w:rsidRDefault="00CB54E4">
      <w:pPr>
        <w:rPr>
          <w:rFonts w:ascii="黑体" w:eastAsia="黑体" w:hAnsi="宋体" w:cs="黑体"/>
          <w:sz w:val="32"/>
          <w:szCs w:val="32"/>
        </w:rPr>
      </w:pPr>
      <w:r>
        <w:rPr>
          <w:rFonts w:ascii="FangSong_GB2312" w:eastAsia="FangSong_GB2312" w:hAnsi="宋体" w:cs="FangSong_GB2312"/>
          <w:sz w:val="32"/>
          <w:szCs w:val="32"/>
        </w:rPr>
        <w:t xml:space="preserve">   </w:t>
      </w:r>
      <w:r>
        <w:rPr>
          <w:rFonts w:ascii="FangSong_GB2312" w:eastAsia="FangSong_GB2312" w:hAnsi="宋体" w:cs="FangSong_GB2312" w:hint="eastAsia"/>
          <w:sz w:val="32"/>
          <w:szCs w:val="32"/>
        </w:rPr>
        <w:t xml:space="preserve"> </w:t>
      </w:r>
      <w:r>
        <w:rPr>
          <w:rFonts w:ascii="黑体" w:eastAsia="黑体" w:hAnsi="宋体" w:cs="黑体" w:hint="eastAsia"/>
          <w:sz w:val="32"/>
          <w:szCs w:val="32"/>
        </w:rPr>
        <w:t>第四部分</w:t>
      </w:r>
      <w:r>
        <w:rPr>
          <w:rFonts w:ascii="黑体" w:eastAsia="黑体" w:hAnsi="宋体" w:cs="黑体"/>
          <w:sz w:val="32"/>
          <w:szCs w:val="32"/>
        </w:rPr>
        <w:t xml:space="preserve"> </w:t>
      </w:r>
      <w:r>
        <w:rPr>
          <w:rFonts w:ascii="黑体" w:eastAsia="黑体" w:hAnsi="宋体" w:cs="黑体" w:hint="eastAsia"/>
          <w:sz w:val="32"/>
          <w:szCs w:val="32"/>
        </w:rPr>
        <w:t>名词解释</w:t>
      </w:r>
    </w:p>
    <w:p w:rsidR="00E17B5D" w:rsidRDefault="00E17B5D">
      <w:pPr>
        <w:rPr>
          <w:rFonts w:ascii="黑体" w:eastAsia="黑体" w:hAnsi="宋体" w:cs="黑体"/>
          <w:sz w:val="32"/>
          <w:szCs w:val="32"/>
        </w:rPr>
      </w:pPr>
    </w:p>
    <w:p w:rsidR="00E17B5D" w:rsidRDefault="00CB54E4">
      <w:pPr>
        <w:ind w:firstLineChars="200" w:firstLine="643"/>
        <w:jc w:val="center"/>
        <w:rPr>
          <w:rFonts w:ascii="黑体" w:eastAsia="黑体" w:hAnsi="宋体" w:cs="Times New Roman"/>
          <w:b/>
          <w:bCs/>
          <w:sz w:val="32"/>
          <w:szCs w:val="32"/>
        </w:rPr>
      </w:pPr>
      <w:r>
        <w:rPr>
          <w:rFonts w:ascii="黑体" w:eastAsia="黑体" w:hAnsi="宋体" w:cs="黑体" w:hint="eastAsia"/>
          <w:b/>
          <w:bCs/>
          <w:sz w:val="32"/>
          <w:szCs w:val="32"/>
        </w:rPr>
        <w:lastRenderedPageBreak/>
        <w:t>第一部分</w:t>
      </w:r>
      <w:r>
        <w:rPr>
          <w:rFonts w:ascii="黑体" w:eastAsia="黑体" w:hAnsi="宋体" w:cs="黑体"/>
          <w:b/>
          <w:bCs/>
          <w:sz w:val="32"/>
          <w:szCs w:val="32"/>
        </w:rPr>
        <w:t xml:space="preserve">  </w:t>
      </w:r>
      <w:r>
        <w:rPr>
          <w:rFonts w:ascii="黑体" w:eastAsia="黑体" w:hAnsi="宋体" w:cs="黑体" w:hint="eastAsia"/>
          <w:b/>
          <w:bCs/>
          <w:sz w:val="32"/>
          <w:szCs w:val="32"/>
        </w:rPr>
        <w:t>珠山区</w:t>
      </w:r>
      <w:r>
        <w:rPr>
          <w:rFonts w:ascii="黑体" w:eastAsia="黑体" w:hAnsi="宋体" w:cs="黑体" w:hint="eastAsia"/>
          <w:sz w:val="32"/>
          <w:szCs w:val="32"/>
        </w:rPr>
        <w:t>司法</w:t>
      </w:r>
      <w:r>
        <w:rPr>
          <w:rFonts w:ascii="黑体" w:eastAsia="黑体" w:hAnsi="宋体" w:cs="黑体" w:hint="eastAsia"/>
          <w:sz w:val="32"/>
          <w:szCs w:val="32"/>
        </w:rPr>
        <w:t>局</w:t>
      </w:r>
      <w:r>
        <w:rPr>
          <w:rFonts w:ascii="黑体" w:eastAsia="黑体" w:hAnsi="宋体" w:cs="黑体" w:hint="eastAsia"/>
          <w:b/>
          <w:bCs/>
          <w:sz w:val="32"/>
          <w:szCs w:val="32"/>
        </w:rPr>
        <w:t>概况</w:t>
      </w:r>
    </w:p>
    <w:p w:rsidR="00E17B5D" w:rsidRDefault="00CB54E4">
      <w:pPr>
        <w:widowControl/>
        <w:spacing w:line="580" w:lineRule="exact"/>
        <w:ind w:firstLine="640"/>
        <w:jc w:val="left"/>
        <w:rPr>
          <w:rFonts w:ascii="KaiTi_GB2312" w:eastAsia="KaiTi_GB2312"/>
          <w:b/>
          <w:sz w:val="32"/>
          <w:szCs w:val="30"/>
        </w:rPr>
      </w:pPr>
      <w:r>
        <w:rPr>
          <w:rFonts w:ascii="KaiTi_GB2312" w:eastAsia="KaiTi_GB2312" w:hint="eastAsia"/>
          <w:b/>
          <w:sz w:val="32"/>
          <w:szCs w:val="30"/>
        </w:rPr>
        <w:t>一、部门主要职责</w:t>
      </w:r>
    </w:p>
    <w:p w:rsidR="00E17B5D" w:rsidRDefault="00CB54E4">
      <w:pPr>
        <w:spacing w:line="570" w:lineRule="exact"/>
        <w:ind w:firstLineChars="196" w:firstLine="627"/>
        <w:rPr>
          <w:rFonts w:ascii="黑体" w:eastAsia="黑体" w:hAnsi="黑体" w:cs="黑体"/>
          <w:b/>
          <w:sz w:val="28"/>
          <w:szCs w:val="28"/>
        </w:rPr>
      </w:pPr>
      <w:r>
        <w:rPr>
          <w:rFonts w:ascii="仿宋" w:eastAsia="仿宋" w:hAnsi="仿宋" w:cs="仿宋" w:hint="eastAsia"/>
          <w:color w:val="333333"/>
          <w:sz w:val="32"/>
          <w:szCs w:val="32"/>
          <w:shd w:val="clear" w:color="auto" w:fill="FFFFFF"/>
        </w:rPr>
        <w:t>    </w:t>
      </w:r>
      <w:r>
        <w:rPr>
          <w:rFonts w:ascii="黑体" w:eastAsia="黑体" w:hAnsi="黑体" w:cs="黑体" w:hint="eastAsia"/>
          <w:b/>
          <w:sz w:val="28"/>
          <w:szCs w:val="28"/>
        </w:rPr>
        <w:t>一、部门主要职责</w:t>
      </w:r>
    </w:p>
    <w:p w:rsidR="00E17B5D" w:rsidRDefault="00CB54E4">
      <w:pPr>
        <w:shd w:val="clear" w:color="auto" w:fill="FFFFFF"/>
        <w:ind w:firstLineChars="150" w:firstLine="480"/>
        <w:rPr>
          <w:rFonts w:ascii="仿宋" w:eastAsia="仿宋" w:hAnsi="仿宋"/>
          <w:bCs/>
          <w:sz w:val="32"/>
          <w:szCs w:val="32"/>
        </w:rPr>
      </w:pPr>
      <w:r>
        <w:rPr>
          <w:rFonts w:ascii="仿宋" w:eastAsia="仿宋" w:hAnsi="仿宋" w:hint="eastAsia"/>
          <w:bCs/>
          <w:sz w:val="32"/>
          <w:szCs w:val="32"/>
        </w:rPr>
        <w:t>（一）制订全区贯彻执行上级司法行政工作改革的实施细则和办法，编制全区司法行政工作中长期规划、年度计划并监督实施。</w:t>
      </w:r>
    </w:p>
    <w:p w:rsidR="00E17B5D" w:rsidRDefault="00CB54E4">
      <w:pPr>
        <w:shd w:val="clear" w:color="auto" w:fill="FFFFFF"/>
        <w:ind w:firstLine="640"/>
        <w:rPr>
          <w:rFonts w:ascii="仿宋" w:eastAsia="仿宋" w:hAnsi="仿宋"/>
          <w:bCs/>
          <w:sz w:val="32"/>
          <w:szCs w:val="32"/>
        </w:rPr>
      </w:pPr>
      <w:r>
        <w:rPr>
          <w:rFonts w:ascii="仿宋" w:eastAsia="仿宋" w:hAnsi="仿宋" w:hint="eastAsia"/>
          <w:bCs/>
          <w:sz w:val="32"/>
          <w:szCs w:val="32"/>
        </w:rPr>
        <w:t>（二）管理、监督和指导基层司法所工作。</w:t>
      </w:r>
    </w:p>
    <w:p w:rsidR="00E17B5D" w:rsidRDefault="00CB54E4">
      <w:pPr>
        <w:shd w:val="clear" w:color="auto" w:fill="FFFFFF"/>
        <w:ind w:firstLine="640"/>
        <w:rPr>
          <w:rFonts w:ascii="仿宋" w:eastAsia="仿宋" w:hAnsi="仿宋"/>
          <w:bCs/>
          <w:sz w:val="32"/>
          <w:szCs w:val="32"/>
        </w:rPr>
      </w:pPr>
      <w:r>
        <w:rPr>
          <w:rFonts w:ascii="仿宋" w:eastAsia="仿宋" w:hAnsi="仿宋" w:hint="eastAsia"/>
          <w:bCs/>
          <w:sz w:val="32"/>
          <w:szCs w:val="32"/>
        </w:rPr>
        <w:t>（三）制订全区法制宣传教育和普及法律常识规划并组织实施，指导竟成镇、各街道的依法治理工作。</w:t>
      </w:r>
    </w:p>
    <w:p w:rsidR="00E17B5D" w:rsidRDefault="00CB54E4">
      <w:pPr>
        <w:shd w:val="clear" w:color="auto" w:fill="FFFFFF"/>
        <w:ind w:firstLine="640"/>
        <w:rPr>
          <w:rFonts w:ascii="仿宋" w:eastAsia="仿宋" w:hAnsi="仿宋"/>
          <w:bCs/>
          <w:sz w:val="32"/>
          <w:szCs w:val="32"/>
        </w:rPr>
      </w:pPr>
      <w:r>
        <w:rPr>
          <w:rFonts w:ascii="仿宋" w:eastAsia="仿宋" w:hAnsi="仿宋" w:hint="eastAsia"/>
          <w:bCs/>
          <w:sz w:val="32"/>
          <w:szCs w:val="32"/>
        </w:rPr>
        <w:t>（四）管理和指导全区人民调解组织和业务活动。</w:t>
      </w:r>
    </w:p>
    <w:p w:rsidR="00E17B5D" w:rsidRDefault="00CB54E4">
      <w:pPr>
        <w:shd w:val="clear" w:color="auto" w:fill="FFFFFF"/>
        <w:ind w:firstLine="640"/>
        <w:rPr>
          <w:rFonts w:ascii="仿宋" w:eastAsia="仿宋" w:hAnsi="仿宋"/>
          <w:bCs/>
          <w:sz w:val="32"/>
          <w:szCs w:val="32"/>
        </w:rPr>
      </w:pPr>
      <w:r>
        <w:rPr>
          <w:rFonts w:ascii="仿宋" w:eastAsia="仿宋" w:hAnsi="仿宋" w:hint="eastAsia"/>
          <w:bCs/>
          <w:sz w:val="32"/>
          <w:szCs w:val="32"/>
        </w:rPr>
        <w:t>（五）管理和指导全区司法行政队伍建设和思想政治工作。</w:t>
      </w:r>
    </w:p>
    <w:p w:rsidR="00E17B5D" w:rsidRDefault="00CB54E4">
      <w:pPr>
        <w:shd w:val="clear" w:color="auto" w:fill="FFFFFF"/>
        <w:ind w:firstLine="640"/>
        <w:rPr>
          <w:rFonts w:ascii="仿宋" w:eastAsia="仿宋" w:hAnsi="仿宋"/>
          <w:bCs/>
          <w:sz w:val="32"/>
          <w:szCs w:val="32"/>
        </w:rPr>
      </w:pPr>
      <w:r>
        <w:rPr>
          <w:rFonts w:ascii="仿宋" w:eastAsia="仿宋" w:hAnsi="仿宋" w:hint="eastAsia"/>
          <w:bCs/>
          <w:sz w:val="32"/>
          <w:szCs w:val="32"/>
        </w:rPr>
        <w:t>（六）管理和指导全区社区矫正工作。</w:t>
      </w:r>
    </w:p>
    <w:p w:rsidR="00E17B5D" w:rsidRDefault="00CB54E4">
      <w:pPr>
        <w:shd w:val="clear" w:color="auto" w:fill="FFFFFF"/>
        <w:ind w:firstLine="640"/>
        <w:rPr>
          <w:rFonts w:ascii="仿宋" w:eastAsia="仿宋" w:hAnsi="仿宋"/>
          <w:bCs/>
          <w:sz w:val="32"/>
          <w:szCs w:val="32"/>
        </w:rPr>
      </w:pPr>
      <w:r>
        <w:rPr>
          <w:rFonts w:ascii="仿宋" w:eastAsia="仿宋" w:hAnsi="仿宋" w:hint="eastAsia"/>
          <w:bCs/>
          <w:sz w:val="32"/>
          <w:szCs w:val="32"/>
        </w:rPr>
        <w:t>（七）管理和指导全区法律援助工作。</w:t>
      </w:r>
    </w:p>
    <w:p w:rsidR="00E17B5D" w:rsidRDefault="00CB54E4">
      <w:pPr>
        <w:shd w:val="clear" w:color="auto" w:fill="FFFFFF"/>
        <w:ind w:firstLine="640"/>
        <w:rPr>
          <w:rFonts w:ascii="仿宋" w:eastAsia="仿宋" w:hAnsi="仿宋"/>
          <w:bCs/>
          <w:sz w:val="32"/>
          <w:szCs w:val="32"/>
        </w:rPr>
      </w:pPr>
      <w:r>
        <w:rPr>
          <w:rFonts w:ascii="仿宋" w:eastAsia="仿宋" w:hAnsi="仿宋" w:hint="eastAsia"/>
          <w:bCs/>
          <w:sz w:val="32"/>
          <w:szCs w:val="32"/>
        </w:rPr>
        <w:t>（八）管理和指导全区安置帮教工作。</w:t>
      </w:r>
    </w:p>
    <w:p w:rsidR="00E17B5D" w:rsidRDefault="00CB54E4">
      <w:pPr>
        <w:pStyle w:val="1"/>
        <w:numPr>
          <w:ilvl w:val="0"/>
          <w:numId w:val="1"/>
        </w:numPr>
        <w:shd w:val="clear" w:color="auto" w:fill="FFFFFF"/>
        <w:adjustRightInd/>
        <w:snapToGrid/>
        <w:spacing w:after="0"/>
        <w:ind w:firstLineChars="0"/>
        <w:rPr>
          <w:rFonts w:ascii="仿宋" w:eastAsia="仿宋" w:hAnsi="仿宋"/>
          <w:bCs/>
          <w:sz w:val="32"/>
          <w:szCs w:val="32"/>
        </w:rPr>
      </w:pPr>
      <w:r>
        <w:rPr>
          <w:rFonts w:ascii="仿宋" w:eastAsia="仿宋" w:hAnsi="仿宋" w:hint="eastAsia"/>
          <w:bCs/>
          <w:sz w:val="32"/>
          <w:szCs w:val="32"/>
        </w:rPr>
        <w:t>承办区人民政府交办的其他事项。</w:t>
      </w:r>
    </w:p>
    <w:p w:rsidR="00E17B5D" w:rsidRDefault="00E17B5D">
      <w:pPr>
        <w:ind w:firstLineChars="200" w:firstLine="640"/>
        <w:rPr>
          <w:rFonts w:ascii="FangSong_GB2312" w:eastAsia="FangSong_GB2312" w:hAnsi="宋体" w:cs="FangSong_GB2312"/>
          <w:sz w:val="32"/>
          <w:szCs w:val="32"/>
        </w:rPr>
      </w:pPr>
    </w:p>
    <w:p w:rsidR="00E17B5D" w:rsidRDefault="00CB54E4">
      <w:pPr>
        <w:numPr>
          <w:ilvl w:val="0"/>
          <w:numId w:val="2"/>
        </w:numPr>
        <w:jc w:val="left"/>
        <w:rPr>
          <w:rFonts w:ascii="FangSong_GB2312" w:eastAsia="FangSong_GB2312" w:hAnsi="FangSong_GB2312" w:cs="FangSong_GB2312"/>
          <w:sz w:val="32"/>
          <w:szCs w:val="32"/>
        </w:rPr>
      </w:pPr>
      <w:r>
        <w:rPr>
          <w:rFonts w:ascii="FangSong_GB2312" w:eastAsia="FangSong_GB2312" w:hAnsi="宋体" w:cs="FangSong_GB2312" w:hint="eastAsia"/>
          <w:sz w:val="32"/>
          <w:szCs w:val="32"/>
        </w:rPr>
        <w:t>部门</w:t>
      </w:r>
      <w:r>
        <w:rPr>
          <w:rFonts w:ascii="FangSong_GB2312" w:eastAsia="FangSong_GB2312" w:hAnsi="宋体" w:cs="FangSong_GB2312" w:hint="eastAsia"/>
          <w:sz w:val="32"/>
          <w:szCs w:val="32"/>
        </w:rPr>
        <w:t>机构设置情况</w:t>
      </w:r>
      <w:r>
        <w:rPr>
          <w:rFonts w:ascii="FangSong_GB2312" w:eastAsia="FangSong_GB2312" w:hAnsi="FangSong_GB2312" w:cs="FangSong_GB2312" w:hint="eastAsia"/>
          <w:sz w:val="32"/>
          <w:szCs w:val="32"/>
        </w:rPr>
        <w:t>机构情况</w:t>
      </w:r>
      <w:r>
        <w:rPr>
          <w:rFonts w:ascii="FangSong_GB2312" w:eastAsia="FangSong_GB2312" w:hAnsi="FangSong_GB2312" w:cs="FangSong_GB2312" w:hint="eastAsia"/>
          <w:sz w:val="32"/>
          <w:szCs w:val="32"/>
        </w:rPr>
        <w:t>:</w:t>
      </w:r>
    </w:p>
    <w:p w:rsidR="00E17B5D" w:rsidRDefault="00CB54E4">
      <w:pPr>
        <w:ind w:firstLineChars="200" w:firstLine="640"/>
        <w:jc w:val="left"/>
        <w:rPr>
          <w:rFonts w:ascii="仿宋" w:eastAsia="仿宋" w:hAnsi="仿宋"/>
          <w:sz w:val="30"/>
          <w:szCs w:val="30"/>
        </w:rPr>
      </w:pPr>
      <w:r>
        <w:rPr>
          <w:rFonts w:ascii="FangSong_GB2312" w:eastAsia="FangSong_GB2312" w:hAnsi="FangSong_GB2312" w:cs="FangSong_GB2312" w:hint="eastAsia"/>
          <w:sz w:val="32"/>
          <w:szCs w:val="32"/>
        </w:rPr>
        <w:t>本部门共有预算单位</w:t>
      </w:r>
      <w:r>
        <w:rPr>
          <w:rFonts w:ascii="FangSong_GB2312" w:eastAsia="FangSong_GB2312" w:hAnsi="FangSong_GB2312" w:cs="FangSong_GB2312" w:hint="eastAsia"/>
          <w:sz w:val="32"/>
          <w:szCs w:val="32"/>
        </w:rPr>
        <w:t>1</w:t>
      </w:r>
      <w:r>
        <w:rPr>
          <w:rFonts w:ascii="FangSong_GB2312" w:eastAsia="FangSong_GB2312" w:hAnsi="FangSong_GB2312" w:cs="FangSong_GB2312" w:hint="eastAsia"/>
          <w:sz w:val="32"/>
          <w:szCs w:val="32"/>
        </w:rPr>
        <w:t>个，即部门本级。</w:t>
      </w:r>
      <w:r>
        <w:rPr>
          <w:rFonts w:ascii="仿宋" w:eastAsia="仿宋" w:hAnsi="仿宋" w:hint="eastAsia"/>
          <w:sz w:val="30"/>
          <w:szCs w:val="30"/>
        </w:rPr>
        <w:t>本部门编制人数</w:t>
      </w:r>
      <w:r>
        <w:rPr>
          <w:rFonts w:ascii="仿宋" w:eastAsia="仿宋" w:hAnsi="仿宋" w:hint="eastAsia"/>
          <w:sz w:val="30"/>
          <w:szCs w:val="30"/>
        </w:rPr>
        <w:t>19</w:t>
      </w:r>
      <w:r>
        <w:rPr>
          <w:rFonts w:ascii="仿宋" w:eastAsia="仿宋" w:hAnsi="仿宋" w:hint="eastAsia"/>
          <w:sz w:val="30"/>
          <w:szCs w:val="30"/>
        </w:rPr>
        <w:t>人，其中行政编制</w:t>
      </w:r>
      <w:r>
        <w:rPr>
          <w:rFonts w:ascii="仿宋" w:eastAsia="仿宋" w:hAnsi="仿宋" w:hint="eastAsia"/>
          <w:sz w:val="30"/>
          <w:szCs w:val="30"/>
        </w:rPr>
        <w:t>19</w:t>
      </w:r>
      <w:r>
        <w:rPr>
          <w:rFonts w:ascii="仿宋" w:eastAsia="仿宋" w:hAnsi="仿宋" w:hint="eastAsia"/>
          <w:sz w:val="30"/>
          <w:szCs w:val="30"/>
        </w:rPr>
        <w:t>人，事业编制</w:t>
      </w:r>
      <w:r>
        <w:rPr>
          <w:rFonts w:ascii="仿宋" w:eastAsia="仿宋" w:hAnsi="仿宋" w:hint="eastAsia"/>
          <w:sz w:val="30"/>
          <w:szCs w:val="30"/>
        </w:rPr>
        <w:t>0</w:t>
      </w:r>
      <w:r>
        <w:rPr>
          <w:rFonts w:ascii="仿宋" w:eastAsia="仿宋" w:hAnsi="仿宋" w:hint="eastAsia"/>
          <w:sz w:val="30"/>
          <w:szCs w:val="30"/>
        </w:rPr>
        <w:t>人；</w:t>
      </w:r>
      <w:r>
        <w:rPr>
          <w:rFonts w:ascii="仿宋" w:eastAsia="仿宋" w:hAnsi="仿宋" w:hint="eastAsia"/>
          <w:sz w:val="30"/>
          <w:szCs w:val="30"/>
        </w:rPr>
        <w:t xml:space="preserve"> </w:t>
      </w:r>
    </w:p>
    <w:p w:rsidR="00E17B5D" w:rsidRDefault="00CB54E4">
      <w:pPr>
        <w:ind w:firstLineChars="200" w:firstLine="640"/>
        <w:rPr>
          <w:rFonts w:ascii="FangSong_GB2312" w:eastAsia="FangSong_GB2312" w:hAnsi="宋体" w:cs="FangSong_GB2312"/>
          <w:sz w:val="32"/>
          <w:szCs w:val="32"/>
        </w:rPr>
      </w:pPr>
      <w:r>
        <w:rPr>
          <w:rFonts w:ascii="FangSong_GB2312" w:eastAsia="FangSong_GB2312" w:hAnsi="FangSong_GB2312" w:cs="FangSong_GB2312" w:hint="eastAsia"/>
          <w:sz w:val="32"/>
          <w:szCs w:val="32"/>
        </w:rPr>
        <w:t>人员情况</w:t>
      </w:r>
      <w:r>
        <w:rPr>
          <w:rFonts w:ascii="FangSong_GB2312" w:eastAsia="FangSong_GB2312" w:hAnsi="FangSong_GB2312" w:cs="FangSong_GB2312" w:hint="eastAsia"/>
          <w:sz w:val="32"/>
          <w:szCs w:val="32"/>
        </w:rPr>
        <w:t>:</w:t>
      </w:r>
      <w:r>
        <w:rPr>
          <w:rFonts w:ascii="FangSong_GB2312" w:eastAsia="FangSong_GB2312" w:hAnsi="FangSong_GB2312" w:cs="FangSong_GB2312" w:hint="eastAsia"/>
          <w:sz w:val="32"/>
          <w:szCs w:val="32"/>
        </w:rPr>
        <w:t>年末实有人</w:t>
      </w:r>
      <w:r>
        <w:rPr>
          <w:rFonts w:ascii="FangSong_GB2312" w:eastAsia="FangSong_GB2312" w:hAnsi="FangSong_GB2312" w:cs="FangSong_GB2312" w:hint="eastAsia"/>
          <w:sz w:val="32"/>
          <w:szCs w:val="32"/>
        </w:rPr>
        <w:t>1</w:t>
      </w:r>
      <w:r>
        <w:rPr>
          <w:rFonts w:ascii="FangSong_GB2312" w:eastAsia="FangSong_GB2312" w:hAnsi="FangSong_GB2312" w:cs="FangSong_GB2312" w:hint="eastAsia"/>
          <w:sz w:val="32"/>
          <w:szCs w:val="32"/>
        </w:rPr>
        <w:t>4</w:t>
      </w:r>
      <w:r>
        <w:rPr>
          <w:rFonts w:ascii="FangSong_GB2312" w:eastAsia="FangSong_GB2312" w:hAnsi="FangSong_GB2312" w:cs="FangSong_GB2312" w:hint="eastAsia"/>
          <w:sz w:val="32"/>
          <w:szCs w:val="32"/>
        </w:rPr>
        <w:t>人，其中：在职</w:t>
      </w:r>
      <w:r>
        <w:rPr>
          <w:rFonts w:ascii="FangSong_GB2312" w:eastAsia="FangSong_GB2312" w:hAnsi="FangSong_GB2312" w:cs="FangSong_GB2312" w:hint="eastAsia"/>
          <w:sz w:val="32"/>
          <w:szCs w:val="32"/>
        </w:rPr>
        <w:t>1</w:t>
      </w:r>
      <w:r>
        <w:rPr>
          <w:rFonts w:ascii="FangSong_GB2312" w:eastAsia="FangSong_GB2312" w:hAnsi="FangSong_GB2312" w:cs="FangSong_GB2312" w:hint="eastAsia"/>
          <w:sz w:val="32"/>
          <w:szCs w:val="32"/>
        </w:rPr>
        <w:t>4</w:t>
      </w:r>
      <w:r>
        <w:rPr>
          <w:rFonts w:ascii="FangSong_GB2312" w:eastAsia="FangSong_GB2312" w:hAnsi="FangSong_GB2312" w:cs="FangSong_GB2312" w:hint="eastAsia"/>
          <w:sz w:val="32"/>
          <w:szCs w:val="32"/>
        </w:rPr>
        <w:t>人，</w:t>
      </w:r>
      <w:r>
        <w:rPr>
          <w:rFonts w:ascii="FangSong_GB2312" w:eastAsia="FangSong_GB2312" w:hAnsi="宋体" w:cs="FangSong_GB2312" w:hint="eastAsia"/>
          <w:sz w:val="32"/>
          <w:szCs w:val="32"/>
        </w:rPr>
        <w:t>包括行政人员</w:t>
      </w:r>
      <w:r>
        <w:rPr>
          <w:rFonts w:ascii="FangSong_GB2312" w:eastAsia="FangSong_GB2312" w:hAnsi="宋体" w:cs="FangSong_GB2312" w:hint="eastAsia"/>
          <w:sz w:val="32"/>
          <w:szCs w:val="32"/>
        </w:rPr>
        <w:t>14</w:t>
      </w:r>
      <w:r>
        <w:rPr>
          <w:rFonts w:ascii="FangSong_GB2312" w:eastAsia="FangSong_GB2312" w:hAnsi="宋体" w:cs="FangSong_GB2312" w:hint="eastAsia"/>
          <w:sz w:val="32"/>
          <w:szCs w:val="32"/>
        </w:rPr>
        <w:t>人、全额补助事业人员</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人、部分补助事业编人员</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人、自收自支事业人员</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人；离休人员</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人；退休人</w:t>
      </w:r>
      <w:r>
        <w:rPr>
          <w:rFonts w:ascii="FangSong_GB2312" w:eastAsia="FangSong_GB2312" w:hAnsi="宋体" w:cs="FangSong_GB2312" w:hint="eastAsia"/>
          <w:sz w:val="32"/>
          <w:szCs w:val="32"/>
        </w:rPr>
        <w:lastRenderedPageBreak/>
        <w:t>员</w:t>
      </w:r>
      <w:r>
        <w:rPr>
          <w:rFonts w:ascii="FangSong_GB2312" w:eastAsia="FangSong_GB2312" w:hAnsi="宋体" w:cs="FangSong_GB2312" w:hint="eastAsia"/>
          <w:sz w:val="32"/>
          <w:szCs w:val="32"/>
        </w:rPr>
        <w:t>2</w:t>
      </w:r>
      <w:r>
        <w:rPr>
          <w:rFonts w:ascii="FangSong_GB2312" w:eastAsia="FangSong_GB2312" w:hAnsi="宋体" w:cs="FangSong_GB2312" w:hint="eastAsia"/>
          <w:sz w:val="32"/>
          <w:szCs w:val="32"/>
        </w:rPr>
        <w:t>人。在校学生</w:t>
      </w:r>
      <w:r>
        <w:rPr>
          <w:rFonts w:ascii="FangSong_GB2312" w:eastAsia="FangSong_GB2312" w:hAnsi="宋体" w:cs="FangSong_GB2312" w:hint="eastAsia"/>
          <w:sz w:val="32"/>
          <w:szCs w:val="32"/>
        </w:rPr>
        <w:t>00</w:t>
      </w:r>
      <w:r>
        <w:rPr>
          <w:rFonts w:ascii="FangSong_GB2312" w:eastAsia="FangSong_GB2312" w:hAnsi="宋体" w:cs="FangSong_GB2312" w:hint="eastAsia"/>
          <w:sz w:val="32"/>
          <w:szCs w:val="32"/>
        </w:rPr>
        <w:t>人，其中：高等学校</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人</w:t>
      </w:r>
      <w:r>
        <w:rPr>
          <w:rFonts w:ascii="FangSong_GB2312" w:eastAsia="FangSong_GB2312" w:hAnsi="宋体" w:cs="FangSong_GB2312" w:hint="eastAsia"/>
          <w:sz w:val="32"/>
          <w:szCs w:val="32"/>
        </w:rPr>
        <w:t>、中等专业学校</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人，其他</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人。</w:t>
      </w:r>
    </w:p>
    <w:p w:rsidR="00E17B5D" w:rsidRDefault="00E17B5D">
      <w:pPr>
        <w:ind w:firstLineChars="200" w:firstLine="640"/>
        <w:rPr>
          <w:rFonts w:ascii="FangSong_GB2312" w:eastAsia="FangSong_GB2312" w:hAnsi="宋体" w:cs="FangSong_GB2312"/>
          <w:sz w:val="32"/>
          <w:szCs w:val="32"/>
        </w:rPr>
      </w:pPr>
    </w:p>
    <w:p w:rsidR="00E17B5D" w:rsidRDefault="00CB54E4">
      <w:pPr>
        <w:jc w:val="center"/>
        <w:rPr>
          <w:rFonts w:ascii="黑体" w:eastAsia="黑体" w:hAnsi="宋体" w:cs="Times New Roman"/>
          <w:b/>
          <w:bCs/>
          <w:sz w:val="32"/>
          <w:szCs w:val="32"/>
        </w:rPr>
      </w:pPr>
      <w:r>
        <w:rPr>
          <w:rFonts w:ascii="黑体" w:eastAsia="黑体" w:hAnsi="宋体" w:cs="黑体" w:hint="eastAsia"/>
          <w:b/>
          <w:bCs/>
          <w:sz w:val="32"/>
          <w:szCs w:val="32"/>
        </w:rPr>
        <w:t>第二部分</w:t>
      </w:r>
      <w:r>
        <w:rPr>
          <w:rFonts w:ascii="黑体" w:eastAsia="黑体" w:hAnsi="宋体" w:cs="黑体"/>
          <w:b/>
          <w:bCs/>
          <w:sz w:val="32"/>
          <w:szCs w:val="32"/>
        </w:rPr>
        <w:t xml:space="preserve"> </w:t>
      </w:r>
      <w:r>
        <w:rPr>
          <w:rFonts w:ascii="黑体" w:eastAsia="黑体" w:hAnsi="宋体" w:cs="黑体" w:hint="eastAsia"/>
          <w:b/>
          <w:bCs/>
          <w:sz w:val="32"/>
          <w:szCs w:val="32"/>
        </w:rPr>
        <w:t>珠山区</w:t>
      </w:r>
      <w:r>
        <w:rPr>
          <w:rFonts w:ascii="黑体" w:eastAsia="黑体" w:hAnsi="宋体" w:cs="黑体" w:hint="eastAsia"/>
          <w:sz w:val="32"/>
          <w:szCs w:val="32"/>
        </w:rPr>
        <w:t>司法</w:t>
      </w:r>
      <w:r>
        <w:rPr>
          <w:rFonts w:ascii="黑体" w:eastAsia="黑体" w:hAnsi="宋体" w:cs="黑体" w:hint="eastAsia"/>
          <w:sz w:val="32"/>
          <w:szCs w:val="32"/>
        </w:rPr>
        <w:t>局</w:t>
      </w:r>
      <w:r>
        <w:rPr>
          <w:rFonts w:ascii="黑体" w:eastAsia="黑体" w:hAnsi="宋体" w:cs="黑体" w:hint="eastAsia"/>
          <w:b/>
          <w:bCs/>
          <w:sz w:val="32"/>
          <w:szCs w:val="32"/>
        </w:rPr>
        <w:t>2022</w:t>
      </w:r>
      <w:r>
        <w:rPr>
          <w:rFonts w:ascii="黑体" w:eastAsia="黑体" w:hAnsi="宋体" w:cs="黑体" w:hint="eastAsia"/>
          <w:b/>
          <w:bCs/>
          <w:sz w:val="32"/>
          <w:szCs w:val="32"/>
        </w:rPr>
        <w:t>年部门预算情况说明</w:t>
      </w:r>
    </w:p>
    <w:p w:rsidR="00E17B5D" w:rsidRDefault="00CB54E4">
      <w:pPr>
        <w:ind w:firstLineChars="200" w:firstLine="643"/>
        <w:rPr>
          <w:rFonts w:ascii="FangSong_GB2312" w:eastAsia="FangSong_GB2312" w:cs="Times New Roman"/>
          <w:b/>
          <w:bCs/>
          <w:sz w:val="32"/>
          <w:szCs w:val="32"/>
        </w:rPr>
      </w:pPr>
      <w:r>
        <w:rPr>
          <w:rFonts w:ascii="FangSong_GB2312" w:eastAsia="FangSong_GB2312" w:hAnsi="宋体" w:cs="FangSong_GB2312" w:hint="eastAsia"/>
          <w:b/>
          <w:bCs/>
          <w:sz w:val="32"/>
          <w:szCs w:val="32"/>
        </w:rPr>
        <w:t>一、</w:t>
      </w:r>
      <w:r>
        <w:rPr>
          <w:rFonts w:ascii="FangSong_GB2312" w:eastAsia="FangSong_GB2312" w:hAnsi="宋体" w:cs="FangSong_GB2312" w:hint="eastAsia"/>
          <w:b/>
          <w:bCs/>
          <w:sz w:val="32"/>
          <w:szCs w:val="32"/>
        </w:rPr>
        <w:t>2022</w:t>
      </w:r>
      <w:r>
        <w:rPr>
          <w:rFonts w:ascii="FangSong_GB2312" w:eastAsia="FangSong_GB2312" w:hAnsi="宋体" w:cs="FangSong_GB2312" w:hint="eastAsia"/>
          <w:b/>
          <w:bCs/>
          <w:sz w:val="32"/>
          <w:szCs w:val="32"/>
        </w:rPr>
        <w:t>年部门预算收支情况说明</w:t>
      </w:r>
    </w:p>
    <w:p w:rsidR="00E17B5D" w:rsidRDefault="00CB54E4">
      <w:pPr>
        <w:ind w:firstLineChars="150" w:firstLine="482"/>
        <w:rPr>
          <w:rFonts w:ascii="FangSong_GB2312" w:eastAsia="FangSong_GB2312" w:cs="Times New Roman"/>
          <w:b/>
          <w:bCs/>
          <w:sz w:val="32"/>
          <w:szCs w:val="32"/>
        </w:rPr>
      </w:pPr>
      <w:r>
        <w:rPr>
          <w:rFonts w:ascii="FangSong_GB2312" w:eastAsia="FangSong_GB2312" w:hAnsi="宋体" w:cs="FangSong_GB2312" w:hint="eastAsia"/>
          <w:b/>
          <w:bCs/>
          <w:sz w:val="32"/>
          <w:szCs w:val="32"/>
        </w:rPr>
        <w:t>（一）预算收入情况</w:t>
      </w:r>
    </w:p>
    <w:p w:rsidR="00E17B5D" w:rsidRDefault="00CB54E4">
      <w:pPr>
        <w:ind w:firstLine="600"/>
        <w:rPr>
          <w:rFonts w:ascii="FangSong_GB2312" w:eastAsia="FangSong_GB2312" w:cs="Times New Roman"/>
          <w:sz w:val="32"/>
          <w:szCs w:val="32"/>
        </w:rPr>
      </w:pPr>
      <w:r>
        <w:rPr>
          <w:rFonts w:ascii="FangSong_GB2312" w:eastAsia="FangSong_GB2312" w:hAnsi="宋体" w:cs="FangSong_GB2312" w:hint="eastAsia"/>
          <w:sz w:val="32"/>
          <w:szCs w:val="32"/>
        </w:rPr>
        <w:t>2022</w:t>
      </w:r>
      <w:r>
        <w:rPr>
          <w:rFonts w:ascii="FangSong_GB2312" w:eastAsia="FangSong_GB2312" w:hAnsi="宋体" w:cs="FangSong_GB2312" w:hint="eastAsia"/>
          <w:sz w:val="32"/>
          <w:szCs w:val="32"/>
        </w:rPr>
        <w:t>年</w:t>
      </w:r>
      <w:r>
        <w:rPr>
          <w:rFonts w:ascii="FangSong_GB2312" w:eastAsia="FangSong_GB2312" w:hAnsi="宋体" w:cs="FangSong_GB2312" w:hint="eastAsia"/>
          <w:sz w:val="32"/>
          <w:szCs w:val="32"/>
        </w:rPr>
        <w:t>司法</w:t>
      </w:r>
      <w:r>
        <w:rPr>
          <w:rFonts w:ascii="FangSong_GB2312" w:eastAsia="FangSong_GB2312" w:hAnsi="宋体" w:cs="FangSong_GB2312" w:hint="eastAsia"/>
          <w:sz w:val="32"/>
          <w:szCs w:val="32"/>
        </w:rPr>
        <w:t>局</w:t>
      </w:r>
      <w:r>
        <w:rPr>
          <w:rFonts w:ascii="FangSong_GB2312" w:eastAsia="FangSong_GB2312" w:hAnsi="宋体" w:cs="FangSong_GB2312" w:hint="eastAsia"/>
          <w:sz w:val="32"/>
          <w:szCs w:val="32"/>
        </w:rPr>
        <w:t>收入预算总额为</w:t>
      </w:r>
      <w:r>
        <w:rPr>
          <w:rFonts w:ascii="FangSong_GB2312" w:eastAsia="FangSong_GB2312" w:hAnsi="宋体" w:cs="FangSong_GB2312" w:hint="eastAsia"/>
          <w:sz w:val="32"/>
          <w:szCs w:val="32"/>
        </w:rPr>
        <w:t>192.82</w:t>
      </w:r>
      <w:r>
        <w:rPr>
          <w:rFonts w:ascii="FangSong_GB2312" w:eastAsia="FangSong_GB2312" w:hAnsi="宋体" w:cs="FangSong_GB2312" w:hint="eastAsia"/>
          <w:sz w:val="32"/>
          <w:szCs w:val="32"/>
        </w:rPr>
        <w:t>万元，与上年预算相比</w:t>
      </w:r>
      <w:r>
        <w:rPr>
          <w:rFonts w:ascii="FangSong_GB2312" w:eastAsia="FangSong_GB2312" w:hAnsi="宋体" w:cs="FangSong_GB2312" w:hint="eastAsia"/>
          <w:sz w:val="32"/>
          <w:szCs w:val="32"/>
        </w:rPr>
        <w:t>减少</w:t>
      </w:r>
      <w:r>
        <w:rPr>
          <w:rFonts w:ascii="FangSong_GB2312" w:eastAsia="FangSong_GB2312" w:hAnsi="宋体" w:cs="FangSong_GB2312" w:hint="eastAsia"/>
          <w:sz w:val="32"/>
          <w:szCs w:val="32"/>
        </w:rPr>
        <w:t>75.78</w:t>
      </w:r>
      <w:r>
        <w:rPr>
          <w:rFonts w:ascii="FangSong_GB2312" w:eastAsia="FangSong_GB2312" w:hAnsi="宋体" w:cs="FangSong_GB2312" w:hint="eastAsia"/>
          <w:sz w:val="32"/>
          <w:szCs w:val="32"/>
        </w:rPr>
        <w:t>万元</w:t>
      </w:r>
      <w:r>
        <w:rPr>
          <w:rFonts w:ascii="FangSong_GB2312" w:eastAsia="FangSong_GB2312" w:hAnsi="宋体" w:cs="FangSong_GB2312" w:hint="eastAsia"/>
          <w:sz w:val="32"/>
          <w:szCs w:val="32"/>
        </w:rPr>
        <w:t>，</w:t>
      </w:r>
      <w:r>
        <w:rPr>
          <w:rFonts w:ascii="FangSong_GB2312" w:eastAsia="FangSong_GB2312" w:hAnsi="宋体" w:cs="FangSong_GB2312" w:hint="eastAsia"/>
          <w:sz w:val="32"/>
          <w:szCs w:val="32"/>
        </w:rPr>
        <w:t>因为人员</w:t>
      </w:r>
      <w:r>
        <w:rPr>
          <w:rFonts w:ascii="FangSong_GB2312" w:eastAsia="FangSong_GB2312" w:hAnsi="宋体" w:cs="FangSong_GB2312" w:hint="eastAsia"/>
          <w:sz w:val="32"/>
          <w:szCs w:val="32"/>
        </w:rPr>
        <w:t>减少</w:t>
      </w:r>
      <w:r>
        <w:rPr>
          <w:rFonts w:ascii="FangSong_GB2312" w:eastAsia="FangSong_GB2312" w:hAnsi="宋体" w:cs="FangSong_GB2312" w:hint="eastAsia"/>
          <w:sz w:val="32"/>
          <w:szCs w:val="32"/>
        </w:rPr>
        <w:t>。其中：当年财政拨款收入</w:t>
      </w:r>
      <w:r>
        <w:rPr>
          <w:rFonts w:ascii="FangSong_GB2312" w:eastAsia="FangSong_GB2312" w:hAnsi="宋体" w:cs="FangSong_GB2312" w:hint="eastAsia"/>
          <w:sz w:val="32"/>
          <w:szCs w:val="32"/>
        </w:rPr>
        <w:t>192.82</w:t>
      </w:r>
      <w:r>
        <w:rPr>
          <w:rFonts w:ascii="FangSong_GB2312" w:eastAsia="FangSong_GB2312" w:hAnsi="宋体" w:cs="FangSong_GB2312" w:hint="eastAsia"/>
          <w:sz w:val="32"/>
          <w:szCs w:val="32"/>
        </w:rPr>
        <w:t>万元，占收入预算总额的</w:t>
      </w:r>
      <w:r>
        <w:rPr>
          <w:rFonts w:ascii="FangSong_GB2312" w:eastAsia="FangSong_GB2312" w:hAnsi="宋体" w:cs="FangSong_GB2312" w:hint="eastAsia"/>
          <w:sz w:val="32"/>
          <w:szCs w:val="32"/>
        </w:rPr>
        <w:t>100</w:t>
      </w:r>
      <w:r>
        <w:rPr>
          <w:rFonts w:ascii="FangSong_GB2312" w:eastAsia="FangSong_GB2312" w:hAnsi="宋体" w:cs="FangSong_GB2312"/>
          <w:sz w:val="32"/>
          <w:szCs w:val="32"/>
        </w:rPr>
        <w:t>%</w:t>
      </w:r>
      <w:r>
        <w:rPr>
          <w:rFonts w:ascii="FangSong_GB2312" w:eastAsia="FangSong_GB2312" w:hAnsi="宋体" w:cs="FangSong_GB2312" w:hint="eastAsia"/>
          <w:sz w:val="32"/>
          <w:szCs w:val="32"/>
        </w:rPr>
        <w:t>；政府性基金拨款收入</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万元，占收入预算总额的</w:t>
      </w:r>
      <w:r>
        <w:rPr>
          <w:rFonts w:ascii="FangSong_GB2312" w:eastAsia="FangSong_GB2312" w:hAnsi="宋体" w:cs="FangSong_GB2312" w:hint="eastAsia"/>
          <w:sz w:val="32"/>
          <w:szCs w:val="32"/>
        </w:rPr>
        <w:t>0</w:t>
      </w:r>
      <w:r>
        <w:rPr>
          <w:rFonts w:ascii="FangSong_GB2312" w:eastAsia="FangSong_GB2312" w:hAnsi="宋体" w:cs="FangSong_GB2312"/>
          <w:sz w:val="32"/>
          <w:szCs w:val="32"/>
        </w:rPr>
        <w:t>%</w:t>
      </w:r>
      <w:r>
        <w:rPr>
          <w:rFonts w:ascii="FangSong_GB2312" w:eastAsia="FangSong_GB2312" w:hAnsi="宋体" w:cs="FangSong_GB2312" w:hint="eastAsia"/>
          <w:sz w:val="32"/>
          <w:szCs w:val="32"/>
        </w:rPr>
        <w:t>；事业收入</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万元，占收入预算总额的</w:t>
      </w:r>
      <w:r>
        <w:rPr>
          <w:rFonts w:ascii="FangSong_GB2312" w:eastAsia="FangSong_GB2312" w:hAnsi="宋体" w:cs="FangSong_GB2312" w:hint="eastAsia"/>
          <w:sz w:val="32"/>
          <w:szCs w:val="32"/>
        </w:rPr>
        <w:t>0</w:t>
      </w:r>
      <w:r>
        <w:rPr>
          <w:rFonts w:ascii="FangSong_GB2312" w:eastAsia="FangSong_GB2312" w:hAnsi="宋体" w:cs="FangSong_GB2312"/>
          <w:sz w:val="32"/>
          <w:szCs w:val="32"/>
        </w:rPr>
        <w:t>%</w:t>
      </w:r>
      <w:r>
        <w:rPr>
          <w:rFonts w:ascii="FangSong_GB2312" w:eastAsia="FangSong_GB2312" w:hAnsi="宋体" w:cs="FangSong_GB2312" w:hint="eastAsia"/>
          <w:sz w:val="32"/>
          <w:szCs w:val="32"/>
        </w:rPr>
        <w:t>；事业单位经营收入</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万元，占收入预算总额的</w:t>
      </w:r>
      <w:r>
        <w:rPr>
          <w:rFonts w:ascii="FangSong_GB2312" w:eastAsia="FangSong_GB2312" w:hAnsi="宋体" w:cs="FangSong_GB2312" w:hint="eastAsia"/>
          <w:sz w:val="32"/>
          <w:szCs w:val="32"/>
        </w:rPr>
        <w:t>0</w:t>
      </w:r>
      <w:r>
        <w:rPr>
          <w:rFonts w:ascii="FangSong_GB2312" w:eastAsia="FangSong_GB2312" w:hAnsi="宋体" w:cs="FangSong_GB2312"/>
          <w:sz w:val="32"/>
          <w:szCs w:val="32"/>
        </w:rPr>
        <w:t>%</w:t>
      </w:r>
      <w:r>
        <w:rPr>
          <w:rFonts w:ascii="FangSong_GB2312" w:eastAsia="FangSong_GB2312" w:hAnsi="宋体" w:cs="FangSong_GB2312" w:hint="eastAsia"/>
          <w:sz w:val="32"/>
          <w:szCs w:val="32"/>
        </w:rPr>
        <w:t>；当年其他各项收入</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万元，占收入预算总额的</w:t>
      </w:r>
      <w:r>
        <w:rPr>
          <w:rFonts w:ascii="FangSong_GB2312" w:eastAsia="FangSong_GB2312" w:hAnsi="宋体" w:cs="FangSong_GB2312" w:hint="eastAsia"/>
          <w:sz w:val="32"/>
          <w:szCs w:val="32"/>
        </w:rPr>
        <w:t>0</w:t>
      </w:r>
      <w:r>
        <w:rPr>
          <w:rFonts w:ascii="FangSong_GB2312" w:eastAsia="FangSong_GB2312" w:hAnsi="宋体" w:cs="FangSong_GB2312"/>
          <w:sz w:val="32"/>
          <w:szCs w:val="32"/>
        </w:rPr>
        <w:t>%</w:t>
      </w:r>
      <w:r>
        <w:rPr>
          <w:rFonts w:ascii="FangSong_GB2312" w:eastAsia="FangSong_GB2312" w:hAnsi="宋体" w:cs="FangSong_GB2312" w:hint="eastAsia"/>
          <w:sz w:val="32"/>
          <w:szCs w:val="32"/>
        </w:rPr>
        <w:t>；上年结余结转收入</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万元，占收入预算总额的</w:t>
      </w:r>
      <w:r>
        <w:rPr>
          <w:rFonts w:ascii="FangSong_GB2312" w:eastAsia="FangSong_GB2312" w:hAnsi="宋体" w:cs="FangSong_GB2312" w:hint="eastAsia"/>
          <w:sz w:val="32"/>
          <w:szCs w:val="32"/>
        </w:rPr>
        <w:t>0</w:t>
      </w:r>
      <w:r>
        <w:rPr>
          <w:rFonts w:ascii="FangSong_GB2312" w:eastAsia="FangSong_GB2312" w:hAnsi="宋体" w:cs="FangSong_GB2312"/>
          <w:sz w:val="32"/>
          <w:szCs w:val="32"/>
        </w:rPr>
        <w:t>%</w:t>
      </w:r>
      <w:r>
        <w:rPr>
          <w:rFonts w:ascii="FangSong_GB2312" w:eastAsia="FangSong_GB2312" w:hAnsi="宋体" w:cs="FangSong_GB2312" w:hint="eastAsia"/>
          <w:sz w:val="32"/>
          <w:szCs w:val="32"/>
        </w:rPr>
        <w:t>。</w:t>
      </w:r>
    </w:p>
    <w:p w:rsidR="00E17B5D" w:rsidRDefault="00CB54E4">
      <w:pPr>
        <w:ind w:firstLineChars="150" w:firstLine="482"/>
        <w:rPr>
          <w:rFonts w:ascii="FangSong_GB2312" w:eastAsia="FangSong_GB2312" w:cs="Times New Roman"/>
          <w:b/>
          <w:bCs/>
          <w:sz w:val="32"/>
          <w:szCs w:val="32"/>
        </w:rPr>
      </w:pPr>
      <w:r>
        <w:rPr>
          <w:rFonts w:ascii="FangSong_GB2312" w:eastAsia="FangSong_GB2312" w:hAnsi="宋体" w:cs="FangSong_GB2312" w:hint="eastAsia"/>
          <w:b/>
          <w:bCs/>
          <w:sz w:val="32"/>
          <w:szCs w:val="32"/>
        </w:rPr>
        <w:t>（二）预算支出情况</w:t>
      </w:r>
      <w:r>
        <w:rPr>
          <w:rFonts w:ascii="FangSong_GB2312" w:eastAsia="FangSong_GB2312" w:hAnsi="宋体" w:cs="FangSong_GB2312"/>
          <w:b/>
          <w:bCs/>
          <w:sz w:val="32"/>
          <w:szCs w:val="32"/>
        </w:rPr>
        <w:t xml:space="preserve"> </w:t>
      </w:r>
    </w:p>
    <w:p w:rsidR="00E17B5D" w:rsidRDefault="00CB54E4">
      <w:pPr>
        <w:ind w:firstLineChars="200" w:firstLine="640"/>
        <w:rPr>
          <w:rFonts w:ascii="FangSong_GB2312" w:eastAsia="FangSong_GB2312" w:hAnsi="宋体" w:cs="FangSong_GB2312"/>
          <w:sz w:val="32"/>
          <w:szCs w:val="32"/>
        </w:rPr>
      </w:pPr>
      <w:r>
        <w:rPr>
          <w:rFonts w:ascii="FangSong_GB2312" w:eastAsia="FangSong_GB2312" w:hAnsi="宋体" w:cs="FangSong_GB2312" w:hint="eastAsia"/>
          <w:sz w:val="32"/>
          <w:szCs w:val="32"/>
        </w:rPr>
        <w:t>2022</w:t>
      </w:r>
      <w:r>
        <w:rPr>
          <w:rFonts w:ascii="FangSong_GB2312" w:eastAsia="FangSong_GB2312" w:hAnsi="宋体" w:cs="FangSong_GB2312" w:hint="eastAsia"/>
          <w:sz w:val="32"/>
          <w:szCs w:val="32"/>
        </w:rPr>
        <w:t>年</w:t>
      </w:r>
      <w:r>
        <w:rPr>
          <w:rFonts w:ascii="FangSong_GB2312" w:eastAsia="FangSong_GB2312" w:hAnsi="宋体" w:cs="FangSong_GB2312" w:hint="eastAsia"/>
          <w:sz w:val="32"/>
          <w:szCs w:val="32"/>
        </w:rPr>
        <w:t>司法</w:t>
      </w:r>
      <w:r>
        <w:rPr>
          <w:rFonts w:ascii="FangSong_GB2312" w:eastAsia="FangSong_GB2312" w:hAnsi="宋体" w:cs="FangSong_GB2312" w:hint="eastAsia"/>
          <w:sz w:val="32"/>
          <w:szCs w:val="32"/>
        </w:rPr>
        <w:t>局</w:t>
      </w:r>
      <w:r>
        <w:rPr>
          <w:rFonts w:ascii="FangSong_GB2312" w:eastAsia="FangSong_GB2312" w:hAnsi="宋体" w:cs="FangSong_GB2312" w:hint="eastAsia"/>
          <w:sz w:val="32"/>
          <w:szCs w:val="32"/>
        </w:rPr>
        <w:t>支出预算总额为</w:t>
      </w:r>
      <w:r>
        <w:rPr>
          <w:rFonts w:ascii="FangSong_GB2312" w:eastAsia="FangSong_GB2312" w:hAnsi="宋体" w:cs="FangSong_GB2312" w:hint="eastAsia"/>
          <w:sz w:val="32"/>
          <w:szCs w:val="32"/>
        </w:rPr>
        <w:t>192.82</w:t>
      </w:r>
      <w:r>
        <w:rPr>
          <w:rFonts w:ascii="FangSong_GB2312" w:eastAsia="FangSong_GB2312" w:hAnsi="宋体" w:cs="FangSong_GB2312" w:hint="eastAsia"/>
          <w:sz w:val="32"/>
          <w:szCs w:val="32"/>
        </w:rPr>
        <w:t>万元，与上年预算相比</w:t>
      </w:r>
      <w:r>
        <w:rPr>
          <w:rFonts w:ascii="FangSong_GB2312" w:eastAsia="FangSong_GB2312" w:hAnsi="宋体" w:cs="FangSong_GB2312" w:hint="eastAsia"/>
          <w:sz w:val="32"/>
          <w:szCs w:val="32"/>
        </w:rPr>
        <w:t>减少</w:t>
      </w:r>
      <w:r>
        <w:rPr>
          <w:rFonts w:ascii="FangSong_GB2312" w:eastAsia="FangSong_GB2312" w:hAnsi="宋体" w:cs="FangSong_GB2312" w:hint="eastAsia"/>
          <w:sz w:val="32"/>
          <w:szCs w:val="32"/>
        </w:rPr>
        <w:t>75.78</w:t>
      </w:r>
      <w:r>
        <w:rPr>
          <w:rFonts w:ascii="FangSong_GB2312" w:eastAsia="FangSong_GB2312" w:hAnsi="宋体" w:cs="FangSong_GB2312" w:hint="eastAsia"/>
          <w:sz w:val="32"/>
          <w:szCs w:val="32"/>
        </w:rPr>
        <w:t>万元</w:t>
      </w:r>
      <w:r>
        <w:rPr>
          <w:rFonts w:ascii="FangSong_GB2312" w:eastAsia="FangSong_GB2312" w:hAnsi="宋体" w:cs="FangSong_GB2312" w:hint="eastAsia"/>
          <w:sz w:val="32"/>
          <w:szCs w:val="32"/>
        </w:rPr>
        <w:t>，</w:t>
      </w:r>
      <w:r>
        <w:rPr>
          <w:rFonts w:ascii="FangSong_GB2312" w:eastAsia="FangSong_GB2312" w:hAnsi="宋体" w:cs="FangSong_GB2312" w:hint="eastAsia"/>
          <w:sz w:val="32"/>
          <w:szCs w:val="32"/>
        </w:rPr>
        <w:t>因为人员</w:t>
      </w:r>
      <w:r>
        <w:rPr>
          <w:rFonts w:ascii="FangSong_GB2312" w:eastAsia="FangSong_GB2312" w:hAnsi="宋体" w:cs="FangSong_GB2312" w:hint="eastAsia"/>
          <w:sz w:val="32"/>
          <w:szCs w:val="32"/>
        </w:rPr>
        <w:t>减少</w:t>
      </w:r>
      <w:r>
        <w:rPr>
          <w:rFonts w:ascii="FangSong_GB2312" w:eastAsia="FangSong_GB2312" w:hAnsi="宋体" w:cs="FangSong_GB2312" w:hint="eastAsia"/>
          <w:sz w:val="32"/>
          <w:szCs w:val="32"/>
        </w:rPr>
        <w:t>。其中：按支出项目类别划分：基本支出</w:t>
      </w:r>
      <w:r>
        <w:rPr>
          <w:rFonts w:ascii="FangSong_GB2312" w:eastAsia="FangSong_GB2312" w:hAnsi="宋体" w:cs="FangSong_GB2312" w:hint="eastAsia"/>
          <w:sz w:val="32"/>
          <w:szCs w:val="32"/>
        </w:rPr>
        <w:t>159.82</w:t>
      </w:r>
      <w:r>
        <w:rPr>
          <w:rFonts w:ascii="FangSong_GB2312" w:eastAsia="FangSong_GB2312" w:hAnsi="宋体" w:cs="FangSong_GB2312" w:hint="eastAsia"/>
          <w:sz w:val="32"/>
          <w:szCs w:val="32"/>
        </w:rPr>
        <w:t>万元，占支出预算总额的</w:t>
      </w:r>
      <w:r>
        <w:rPr>
          <w:rFonts w:ascii="FangSong_GB2312" w:eastAsia="FangSong_GB2312" w:hAnsi="宋体" w:cs="FangSong_GB2312" w:hint="eastAsia"/>
          <w:sz w:val="32"/>
          <w:szCs w:val="32"/>
        </w:rPr>
        <w:t>82.88</w:t>
      </w:r>
      <w:r>
        <w:rPr>
          <w:rFonts w:ascii="FangSong_GB2312" w:eastAsia="FangSong_GB2312" w:hAnsi="宋体" w:cs="FangSong_GB2312"/>
          <w:sz w:val="32"/>
          <w:szCs w:val="32"/>
        </w:rPr>
        <w:t>%</w:t>
      </w:r>
      <w:r>
        <w:rPr>
          <w:rFonts w:ascii="FangSong_GB2312" w:eastAsia="FangSong_GB2312" w:hAnsi="宋体" w:cs="FangSong_GB2312" w:hint="eastAsia"/>
          <w:sz w:val="32"/>
          <w:szCs w:val="32"/>
        </w:rPr>
        <w:t>，包括工资福利支出</w:t>
      </w:r>
      <w:r>
        <w:rPr>
          <w:rFonts w:ascii="FangSong_GB2312" w:eastAsia="FangSong_GB2312" w:hAnsi="宋体" w:cs="FangSong_GB2312" w:hint="eastAsia"/>
          <w:sz w:val="32"/>
          <w:szCs w:val="32"/>
        </w:rPr>
        <w:t>143.24</w:t>
      </w:r>
      <w:r>
        <w:rPr>
          <w:rFonts w:ascii="FangSong_GB2312" w:eastAsia="FangSong_GB2312" w:hAnsi="宋体" w:cs="FangSong_GB2312" w:hint="eastAsia"/>
          <w:sz w:val="32"/>
          <w:szCs w:val="32"/>
        </w:rPr>
        <w:t>万元、商品和服务支出</w:t>
      </w:r>
      <w:r>
        <w:rPr>
          <w:rFonts w:ascii="FangSong_GB2312" w:eastAsia="FangSong_GB2312" w:hAnsi="宋体" w:cs="FangSong_GB2312" w:hint="eastAsia"/>
          <w:sz w:val="32"/>
          <w:szCs w:val="32"/>
        </w:rPr>
        <w:t>16.58</w:t>
      </w:r>
      <w:r>
        <w:rPr>
          <w:rFonts w:ascii="FangSong_GB2312" w:eastAsia="FangSong_GB2312" w:hAnsi="宋体" w:cs="FangSong_GB2312" w:hint="eastAsia"/>
          <w:sz w:val="32"/>
          <w:szCs w:val="32"/>
        </w:rPr>
        <w:t>万元、对个人和家庭的补助</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万元、其他资本性支出</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万元；项目支出</w:t>
      </w:r>
      <w:r>
        <w:rPr>
          <w:rFonts w:ascii="FangSong_GB2312" w:eastAsia="FangSong_GB2312" w:hAnsi="宋体" w:cs="FangSong_GB2312" w:hint="eastAsia"/>
          <w:sz w:val="32"/>
          <w:szCs w:val="32"/>
        </w:rPr>
        <w:t>33</w:t>
      </w:r>
      <w:r>
        <w:rPr>
          <w:rFonts w:ascii="FangSong_GB2312" w:eastAsia="FangSong_GB2312" w:hAnsi="宋体" w:cs="FangSong_GB2312" w:hint="eastAsia"/>
          <w:sz w:val="32"/>
          <w:szCs w:val="32"/>
        </w:rPr>
        <w:t>万元，占支出总额的</w:t>
      </w:r>
      <w:r>
        <w:rPr>
          <w:rFonts w:ascii="FangSong_GB2312" w:eastAsia="FangSong_GB2312" w:hAnsi="宋体" w:cs="FangSong_GB2312" w:hint="eastAsia"/>
          <w:sz w:val="32"/>
          <w:szCs w:val="32"/>
        </w:rPr>
        <w:t>17.11</w:t>
      </w:r>
      <w:r>
        <w:rPr>
          <w:rFonts w:ascii="FangSong_GB2312" w:eastAsia="FangSong_GB2312" w:hAnsi="宋体" w:cs="FangSong_GB2312"/>
          <w:sz w:val="32"/>
          <w:szCs w:val="32"/>
        </w:rPr>
        <w:t>%</w:t>
      </w:r>
      <w:r>
        <w:rPr>
          <w:rFonts w:ascii="FangSong_GB2312" w:eastAsia="FangSong_GB2312" w:hAnsi="宋体" w:cs="FangSong_GB2312" w:hint="eastAsia"/>
          <w:sz w:val="32"/>
          <w:szCs w:val="32"/>
        </w:rPr>
        <w:t>，包括工资福利支出</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万元、商品和服务支出</w:t>
      </w:r>
      <w:r>
        <w:rPr>
          <w:rFonts w:ascii="FangSong_GB2312" w:eastAsia="FangSong_GB2312" w:hAnsi="宋体" w:cs="FangSong_GB2312" w:hint="eastAsia"/>
          <w:sz w:val="32"/>
          <w:szCs w:val="32"/>
        </w:rPr>
        <w:t>33</w:t>
      </w:r>
      <w:r>
        <w:rPr>
          <w:rFonts w:ascii="FangSong_GB2312" w:eastAsia="FangSong_GB2312" w:hAnsi="宋体" w:cs="FangSong_GB2312" w:hint="eastAsia"/>
          <w:sz w:val="32"/>
          <w:szCs w:val="32"/>
        </w:rPr>
        <w:t>万元、对个人和家庭的补助</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万元、债务利息支出</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万元、基本建设支出</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万元、其他资本性支出</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万元、其他相关支出</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万元；事业经营支出</w:t>
      </w:r>
      <w:r>
        <w:rPr>
          <w:rFonts w:ascii="FangSong_GB2312" w:eastAsia="FangSong_GB2312" w:hAnsi="宋体" w:cs="FangSong_GB2312"/>
          <w:sz w:val="32"/>
          <w:szCs w:val="32"/>
        </w:rPr>
        <w:t>xx</w:t>
      </w:r>
      <w:r>
        <w:rPr>
          <w:rFonts w:ascii="FangSong_GB2312" w:eastAsia="FangSong_GB2312" w:hAnsi="宋体" w:cs="FangSong_GB2312" w:hint="eastAsia"/>
          <w:sz w:val="32"/>
          <w:szCs w:val="32"/>
        </w:rPr>
        <w:lastRenderedPageBreak/>
        <w:t>万元，占支出预算总额的</w:t>
      </w:r>
      <w:r>
        <w:rPr>
          <w:rFonts w:ascii="FangSong_GB2312" w:eastAsia="FangSong_GB2312" w:hAnsi="宋体" w:cs="FangSong_GB2312" w:hint="eastAsia"/>
          <w:sz w:val="32"/>
          <w:szCs w:val="32"/>
        </w:rPr>
        <w:t>0</w:t>
      </w:r>
      <w:r>
        <w:rPr>
          <w:rFonts w:ascii="FangSong_GB2312" w:eastAsia="FangSong_GB2312" w:hAnsi="宋体" w:cs="FangSong_GB2312"/>
          <w:sz w:val="32"/>
          <w:szCs w:val="32"/>
        </w:rPr>
        <w:t>%</w:t>
      </w:r>
      <w:r>
        <w:rPr>
          <w:rFonts w:ascii="FangSong_GB2312" w:eastAsia="FangSong_GB2312" w:hAnsi="宋体" w:cs="FangSong_GB2312" w:hint="eastAsia"/>
          <w:sz w:val="32"/>
          <w:szCs w:val="32"/>
        </w:rPr>
        <w:t>；对附属单位补助支出的</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万元，占支出预算总额的</w:t>
      </w:r>
      <w:r>
        <w:rPr>
          <w:rFonts w:ascii="FangSong_GB2312" w:eastAsia="FangSong_GB2312" w:hAnsi="宋体" w:cs="FangSong_GB2312" w:hint="eastAsia"/>
          <w:sz w:val="32"/>
          <w:szCs w:val="32"/>
        </w:rPr>
        <w:t>0</w:t>
      </w:r>
      <w:r>
        <w:rPr>
          <w:rFonts w:ascii="FangSong_GB2312" w:eastAsia="FangSong_GB2312" w:hAnsi="宋体" w:cs="FangSong_GB2312"/>
          <w:sz w:val="32"/>
          <w:szCs w:val="32"/>
        </w:rPr>
        <w:t>%</w:t>
      </w:r>
      <w:r>
        <w:rPr>
          <w:rFonts w:ascii="FangSong_GB2312" w:eastAsia="FangSong_GB2312" w:hAnsi="宋体" w:cs="FangSong_GB2312" w:hint="eastAsia"/>
          <w:sz w:val="32"/>
          <w:szCs w:val="32"/>
        </w:rPr>
        <w:t>；上缴上级支出</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万元，占支出预</w:t>
      </w:r>
      <w:r w:rsidRPr="002832CA">
        <w:rPr>
          <w:rFonts w:ascii="FangSong_GB2312" w:eastAsia="FangSong_GB2312" w:hAnsi="宋体" w:cs="FangSong_GB2312" w:hint="eastAsia"/>
          <w:sz w:val="32"/>
          <w:szCs w:val="32"/>
        </w:rPr>
        <w:t>算总额的</w:t>
      </w:r>
      <w:r w:rsidRPr="002832CA">
        <w:rPr>
          <w:rFonts w:ascii="FangSong_GB2312" w:eastAsia="FangSong_GB2312" w:hAnsi="宋体" w:cs="FangSong_GB2312" w:hint="eastAsia"/>
          <w:sz w:val="32"/>
          <w:szCs w:val="32"/>
        </w:rPr>
        <w:t>0</w:t>
      </w:r>
      <w:r w:rsidRPr="002832CA">
        <w:rPr>
          <w:rFonts w:ascii="FangSong_GB2312" w:eastAsia="FangSong_GB2312" w:hAnsi="宋体" w:cs="FangSong_GB2312"/>
          <w:sz w:val="32"/>
          <w:szCs w:val="32"/>
        </w:rPr>
        <w:t>%</w:t>
      </w:r>
      <w:r>
        <w:rPr>
          <w:rFonts w:ascii="FangSong_GB2312" w:eastAsia="FangSong_GB2312" w:hAnsi="宋体" w:cs="FangSong_GB2312" w:hint="eastAsia"/>
          <w:sz w:val="32"/>
          <w:szCs w:val="32"/>
        </w:rPr>
        <w:t>。</w:t>
      </w:r>
    </w:p>
    <w:p w:rsidR="00E17B5D" w:rsidRDefault="00CB54E4">
      <w:pPr>
        <w:ind w:firstLineChars="200" w:firstLine="620"/>
        <w:rPr>
          <w:rFonts w:ascii="FangSong_GB2312" w:eastAsia="FangSong_GB2312" w:hAnsi="仿宋" w:cs="仿宋"/>
          <w:sz w:val="28"/>
          <w:szCs w:val="28"/>
        </w:rPr>
      </w:pPr>
      <w:r>
        <w:rPr>
          <w:rFonts w:ascii="仿宋" w:eastAsia="仿宋" w:hAnsi="仿宋" w:cs="仿宋"/>
          <w:color w:val="000000"/>
          <w:kern w:val="0"/>
          <w:sz w:val="31"/>
          <w:szCs w:val="31"/>
          <w:lang/>
        </w:rPr>
        <w:t>按支出功能科目划分</w:t>
      </w:r>
      <w:r>
        <w:rPr>
          <w:rFonts w:ascii="仿宋" w:eastAsia="仿宋" w:hAnsi="仿宋" w:cs="仿宋"/>
          <w:color w:val="000000"/>
          <w:kern w:val="0"/>
          <w:sz w:val="31"/>
          <w:szCs w:val="31"/>
          <w:lang/>
        </w:rPr>
        <w:t>:</w:t>
      </w:r>
      <w:r>
        <w:rPr>
          <w:rFonts w:ascii="FangSong_GB2312" w:eastAsia="FangSong_GB2312" w:hAnsi="仿宋" w:cs="仿宋" w:hint="eastAsia"/>
          <w:sz w:val="28"/>
          <w:szCs w:val="28"/>
        </w:rPr>
        <w:t>公共安全</w:t>
      </w:r>
      <w:r>
        <w:rPr>
          <w:rFonts w:ascii="FangSong_GB2312" w:eastAsia="FangSong_GB2312" w:hAnsi="仿宋" w:cs="仿宋" w:hint="eastAsia"/>
          <w:sz w:val="28"/>
          <w:szCs w:val="28"/>
        </w:rPr>
        <w:t>支出</w:t>
      </w:r>
      <w:r>
        <w:rPr>
          <w:rFonts w:ascii="FangSong_GB2312" w:eastAsia="FangSong_GB2312" w:hAnsi="仿宋" w:cs="仿宋" w:hint="eastAsia"/>
          <w:sz w:val="28"/>
          <w:szCs w:val="28"/>
        </w:rPr>
        <w:t>167.83</w:t>
      </w:r>
      <w:r>
        <w:rPr>
          <w:rFonts w:ascii="FangSong_GB2312" w:eastAsia="FangSong_GB2312" w:hAnsi="仿宋" w:cs="仿宋" w:hint="eastAsia"/>
          <w:sz w:val="28"/>
          <w:szCs w:val="28"/>
        </w:rPr>
        <w:t>万元，</w:t>
      </w:r>
      <w:r>
        <w:rPr>
          <w:rFonts w:ascii="FangSong_GB2312" w:eastAsia="FangSong_GB2312" w:hAnsi="仿宋" w:cs="仿宋" w:hint="eastAsia"/>
          <w:sz w:val="28"/>
          <w:szCs w:val="28"/>
        </w:rPr>
        <w:t>占支出预算总额的</w:t>
      </w:r>
      <w:r>
        <w:rPr>
          <w:rFonts w:ascii="FangSong_GB2312" w:eastAsia="FangSong_GB2312" w:hAnsi="仿宋" w:cs="仿宋" w:hint="eastAsia"/>
          <w:sz w:val="28"/>
          <w:szCs w:val="28"/>
        </w:rPr>
        <w:t>87.03</w:t>
      </w:r>
      <w:r>
        <w:rPr>
          <w:rFonts w:ascii="FangSong_GB2312" w:eastAsia="FangSong_GB2312" w:hAnsi="仿宋" w:cs="仿宋" w:hint="eastAsia"/>
          <w:sz w:val="28"/>
          <w:szCs w:val="28"/>
        </w:rPr>
        <w:t>%</w:t>
      </w:r>
      <w:r>
        <w:rPr>
          <w:rFonts w:ascii="FangSong_GB2312" w:eastAsia="FangSong_GB2312" w:hAnsi="仿宋" w:cs="仿宋" w:hint="eastAsia"/>
          <w:sz w:val="28"/>
          <w:szCs w:val="28"/>
        </w:rPr>
        <w:t>，</w:t>
      </w:r>
      <w:r>
        <w:rPr>
          <w:rFonts w:ascii="FangSong_GB2312" w:eastAsia="FangSong_GB2312" w:hAnsi="仿宋" w:cs="仿宋" w:hint="eastAsia"/>
          <w:sz w:val="28"/>
          <w:szCs w:val="28"/>
        </w:rPr>
        <w:t>医疗卫生与计划生育支出</w:t>
      </w:r>
      <w:r>
        <w:rPr>
          <w:rFonts w:ascii="FangSong_GB2312" w:eastAsia="FangSong_GB2312" w:hAnsi="仿宋" w:cs="仿宋" w:hint="eastAsia"/>
          <w:sz w:val="28"/>
          <w:szCs w:val="28"/>
        </w:rPr>
        <w:t>5.33</w:t>
      </w:r>
      <w:r>
        <w:rPr>
          <w:rFonts w:ascii="FangSong_GB2312" w:eastAsia="FangSong_GB2312" w:hAnsi="仿宋" w:cs="仿宋" w:hint="eastAsia"/>
          <w:sz w:val="28"/>
          <w:szCs w:val="28"/>
        </w:rPr>
        <w:t>万元、</w:t>
      </w:r>
      <w:r>
        <w:rPr>
          <w:rFonts w:ascii="FangSong_GB2312" w:eastAsia="FangSong_GB2312" w:hAnsi="仿宋" w:cs="仿宋" w:hint="eastAsia"/>
          <w:sz w:val="28"/>
          <w:szCs w:val="28"/>
        </w:rPr>
        <w:t>占支出预算总额的</w:t>
      </w:r>
      <w:r>
        <w:rPr>
          <w:rFonts w:ascii="FangSong_GB2312" w:eastAsia="FangSong_GB2312" w:hAnsi="仿宋" w:cs="仿宋" w:hint="eastAsia"/>
          <w:sz w:val="28"/>
          <w:szCs w:val="28"/>
        </w:rPr>
        <w:t>2.72</w:t>
      </w:r>
      <w:r>
        <w:rPr>
          <w:rFonts w:ascii="FangSong_GB2312" w:eastAsia="FangSong_GB2312" w:hAnsi="仿宋" w:cs="仿宋" w:hint="eastAsia"/>
          <w:sz w:val="28"/>
          <w:szCs w:val="28"/>
        </w:rPr>
        <w:t>%</w:t>
      </w:r>
      <w:r>
        <w:rPr>
          <w:rFonts w:ascii="FangSong_GB2312" w:eastAsia="FangSong_GB2312" w:hAnsi="仿宋" w:cs="仿宋" w:hint="eastAsia"/>
          <w:sz w:val="28"/>
          <w:szCs w:val="28"/>
        </w:rPr>
        <w:t>，</w:t>
      </w:r>
      <w:r>
        <w:rPr>
          <w:rFonts w:ascii="FangSong_GB2312" w:eastAsia="FangSong_GB2312" w:hAnsi="仿宋" w:cs="仿宋" w:hint="eastAsia"/>
          <w:sz w:val="28"/>
          <w:szCs w:val="28"/>
        </w:rPr>
        <w:t>社会保障和就业支出</w:t>
      </w:r>
      <w:r>
        <w:rPr>
          <w:rFonts w:ascii="FangSong_GB2312" w:eastAsia="FangSong_GB2312" w:hAnsi="仿宋" w:cs="仿宋" w:hint="eastAsia"/>
          <w:sz w:val="28"/>
          <w:szCs w:val="28"/>
        </w:rPr>
        <w:t>19.67</w:t>
      </w:r>
      <w:r>
        <w:rPr>
          <w:rFonts w:ascii="FangSong_GB2312" w:eastAsia="FangSong_GB2312" w:hAnsi="仿宋" w:cs="仿宋" w:hint="eastAsia"/>
          <w:sz w:val="28"/>
          <w:szCs w:val="28"/>
        </w:rPr>
        <w:t>万元、</w:t>
      </w:r>
      <w:r>
        <w:rPr>
          <w:rFonts w:ascii="FangSong_GB2312" w:eastAsia="FangSong_GB2312" w:hAnsi="仿宋" w:cs="仿宋" w:hint="eastAsia"/>
          <w:sz w:val="28"/>
          <w:szCs w:val="28"/>
        </w:rPr>
        <w:t>占支出预算总额的</w:t>
      </w:r>
      <w:r>
        <w:rPr>
          <w:rFonts w:ascii="FangSong_GB2312" w:eastAsia="FangSong_GB2312" w:hAnsi="仿宋" w:cs="仿宋" w:hint="eastAsia"/>
          <w:sz w:val="28"/>
          <w:szCs w:val="28"/>
        </w:rPr>
        <w:t>10.25</w:t>
      </w:r>
      <w:r>
        <w:rPr>
          <w:rFonts w:ascii="FangSong_GB2312" w:eastAsia="FangSong_GB2312" w:hAnsi="仿宋" w:cs="仿宋" w:hint="eastAsia"/>
          <w:sz w:val="28"/>
          <w:szCs w:val="28"/>
        </w:rPr>
        <w:t>%</w:t>
      </w:r>
      <w:r>
        <w:rPr>
          <w:rFonts w:ascii="FangSong_GB2312" w:eastAsia="FangSong_GB2312" w:hAnsi="仿宋" w:cs="仿宋" w:hint="eastAsia"/>
          <w:sz w:val="28"/>
          <w:szCs w:val="28"/>
        </w:rPr>
        <w:t>。</w:t>
      </w:r>
    </w:p>
    <w:p w:rsidR="00E17B5D" w:rsidRDefault="00CB54E4">
      <w:pPr>
        <w:spacing w:line="560" w:lineRule="exact"/>
        <w:ind w:firstLineChars="200" w:firstLine="640"/>
        <w:rPr>
          <w:rFonts w:ascii="FangSong_GB2312" w:eastAsia="FangSong_GB2312" w:hAnsi="仿宋" w:cs="仿宋"/>
          <w:sz w:val="28"/>
          <w:szCs w:val="28"/>
        </w:rPr>
      </w:pPr>
      <w:r>
        <w:rPr>
          <w:rFonts w:ascii="FangSong_GB2312" w:eastAsia="FangSong_GB2312" w:hAnsi="宋体" w:cs="FangSong_GB2312" w:hint="eastAsia"/>
          <w:sz w:val="32"/>
          <w:szCs w:val="32"/>
        </w:rPr>
        <w:t>按支出经济分类划分：</w:t>
      </w:r>
      <w:r>
        <w:rPr>
          <w:rFonts w:ascii="FangSong_GB2312" w:eastAsia="FangSong_GB2312" w:hAnsi="仿宋" w:cs="仿宋" w:hint="eastAsia"/>
          <w:sz w:val="28"/>
          <w:szCs w:val="28"/>
        </w:rPr>
        <w:t>按支出经济分类划分：工资福利支出</w:t>
      </w:r>
      <w:r>
        <w:rPr>
          <w:rFonts w:ascii="FangSong_GB2312" w:eastAsia="FangSong_GB2312" w:hAnsi="宋体" w:cs="FangSong_GB2312" w:hint="eastAsia"/>
          <w:sz w:val="32"/>
          <w:szCs w:val="32"/>
        </w:rPr>
        <w:t>143.24</w:t>
      </w:r>
      <w:r>
        <w:rPr>
          <w:rFonts w:ascii="FangSong_GB2312" w:eastAsia="FangSong_GB2312" w:hAnsi="仿宋" w:cs="仿宋" w:hint="eastAsia"/>
          <w:sz w:val="28"/>
          <w:szCs w:val="28"/>
        </w:rPr>
        <w:t>万元，</w:t>
      </w:r>
      <w:r>
        <w:rPr>
          <w:rFonts w:ascii="FangSong_GB2312" w:eastAsia="FangSong_GB2312" w:hAnsi="FangSong_GB2312" w:cs="FangSong_GB2312" w:hint="eastAsia"/>
          <w:sz w:val="28"/>
          <w:szCs w:val="28"/>
        </w:rPr>
        <w:t>占支出预算总额</w:t>
      </w:r>
      <w:r>
        <w:rPr>
          <w:rFonts w:ascii="FangSong_GB2312" w:eastAsia="FangSong_GB2312" w:hAnsi="FangSong_GB2312" w:cs="FangSong_GB2312" w:hint="eastAsia"/>
          <w:sz w:val="28"/>
          <w:szCs w:val="28"/>
        </w:rPr>
        <w:t>的</w:t>
      </w:r>
      <w:r>
        <w:rPr>
          <w:rFonts w:ascii="FangSong_GB2312" w:eastAsia="FangSong_GB2312" w:hAnsi="FangSong_GB2312" w:cs="FangSong_GB2312" w:hint="eastAsia"/>
          <w:sz w:val="28"/>
          <w:szCs w:val="28"/>
        </w:rPr>
        <w:t>74.82</w:t>
      </w:r>
      <w:r>
        <w:rPr>
          <w:rFonts w:ascii="FangSong_GB2312" w:eastAsia="FangSong_GB2312" w:hAnsi="FangSong_GB2312" w:cs="FangSong_GB2312" w:hint="eastAsia"/>
          <w:sz w:val="28"/>
          <w:szCs w:val="28"/>
        </w:rPr>
        <w:t>%</w:t>
      </w:r>
      <w:r>
        <w:rPr>
          <w:rFonts w:ascii="FangSong_GB2312" w:eastAsia="FangSong_GB2312" w:hAnsi="FangSong_GB2312" w:cs="FangSong_GB2312" w:hint="eastAsia"/>
          <w:sz w:val="28"/>
          <w:szCs w:val="28"/>
        </w:rPr>
        <w:t>，</w:t>
      </w:r>
      <w:r>
        <w:rPr>
          <w:rFonts w:ascii="FangSong_GB2312" w:eastAsia="FangSong_GB2312" w:hAnsi="仿宋" w:cs="仿宋" w:hint="eastAsia"/>
          <w:sz w:val="28"/>
          <w:szCs w:val="28"/>
        </w:rPr>
        <w:t>商品和服务支出</w:t>
      </w:r>
      <w:r>
        <w:rPr>
          <w:rFonts w:ascii="FangSong_GB2312" w:eastAsia="FangSong_GB2312" w:hAnsi="仿宋" w:cs="仿宋" w:hint="eastAsia"/>
          <w:sz w:val="28"/>
          <w:szCs w:val="28"/>
        </w:rPr>
        <w:t>49.58</w:t>
      </w:r>
      <w:r>
        <w:rPr>
          <w:rFonts w:ascii="FangSong_GB2312" w:eastAsia="FangSong_GB2312" w:hAnsi="仿宋" w:cs="仿宋" w:hint="eastAsia"/>
          <w:sz w:val="28"/>
          <w:szCs w:val="28"/>
        </w:rPr>
        <w:t>万元，</w:t>
      </w:r>
      <w:r>
        <w:rPr>
          <w:rFonts w:ascii="FangSong_GB2312" w:eastAsia="FangSong_GB2312" w:hAnsi="FangSong_GB2312" w:cs="FangSong_GB2312" w:hint="eastAsia"/>
          <w:sz w:val="28"/>
          <w:szCs w:val="28"/>
        </w:rPr>
        <w:t>占支出预算总额</w:t>
      </w:r>
      <w:r>
        <w:rPr>
          <w:rFonts w:ascii="FangSong_GB2312" w:eastAsia="FangSong_GB2312" w:hAnsi="FangSong_GB2312" w:cs="FangSong_GB2312" w:hint="eastAsia"/>
          <w:sz w:val="28"/>
          <w:szCs w:val="28"/>
        </w:rPr>
        <w:t>的</w:t>
      </w:r>
      <w:r>
        <w:rPr>
          <w:rFonts w:ascii="FangSong_GB2312" w:eastAsia="FangSong_GB2312" w:hAnsi="FangSong_GB2312" w:cs="FangSong_GB2312" w:hint="eastAsia"/>
          <w:sz w:val="28"/>
          <w:szCs w:val="28"/>
        </w:rPr>
        <w:t>25.18</w:t>
      </w:r>
      <w:r>
        <w:rPr>
          <w:rFonts w:ascii="FangSong_GB2312" w:eastAsia="FangSong_GB2312" w:hAnsi="FangSong_GB2312" w:cs="FangSong_GB2312" w:hint="eastAsia"/>
          <w:sz w:val="28"/>
          <w:szCs w:val="28"/>
        </w:rPr>
        <w:t>%</w:t>
      </w:r>
      <w:r>
        <w:rPr>
          <w:rFonts w:ascii="FangSong_GB2312" w:eastAsia="FangSong_GB2312" w:hAnsi="FangSong_GB2312" w:cs="FangSong_GB2312" w:hint="eastAsia"/>
          <w:color w:val="0000FF"/>
          <w:sz w:val="28"/>
          <w:szCs w:val="28"/>
        </w:rPr>
        <w:t>。</w:t>
      </w:r>
    </w:p>
    <w:p w:rsidR="00E17B5D" w:rsidRDefault="00E17B5D">
      <w:pPr>
        <w:ind w:firstLineChars="200" w:firstLine="640"/>
        <w:rPr>
          <w:rFonts w:ascii="FangSong_GB2312" w:eastAsia="FangSong_GB2312" w:cs="Times New Roman"/>
          <w:sz w:val="32"/>
          <w:szCs w:val="32"/>
        </w:rPr>
      </w:pPr>
    </w:p>
    <w:p w:rsidR="00E17B5D" w:rsidRDefault="00CB54E4">
      <w:pPr>
        <w:widowControl/>
        <w:spacing w:line="600" w:lineRule="exact"/>
        <w:ind w:firstLine="640"/>
        <w:jc w:val="left"/>
        <w:rPr>
          <w:rFonts w:ascii="FangSong_GB2312" w:eastAsia="FangSong_GB2312" w:cs="Times New Roman"/>
          <w:sz w:val="32"/>
          <w:szCs w:val="32"/>
        </w:rPr>
      </w:pPr>
      <w:r>
        <w:rPr>
          <w:rFonts w:ascii="FangSong_GB2312" w:eastAsia="FangSong_GB2312" w:hAnsi="宋体" w:cs="FangSong_GB2312" w:hint="eastAsia"/>
          <w:b/>
          <w:bCs/>
          <w:sz w:val="32"/>
          <w:szCs w:val="32"/>
        </w:rPr>
        <w:t>（三）</w:t>
      </w:r>
      <w:r>
        <w:rPr>
          <w:rFonts w:ascii="FangSong_GB2312" w:eastAsia="FangSong_GB2312" w:hint="eastAsia"/>
          <w:b/>
          <w:color w:val="000000"/>
          <w:sz w:val="32"/>
          <w:szCs w:val="30"/>
        </w:rPr>
        <w:t>财政拨款支出情况</w:t>
      </w:r>
    </w:p>
    <w:p w:rsidR="00E17B5D" w:rsidRDefault="00CB54E4">
      <w:pPr>
        <w:ind w:firstLineChars="200" w:firstLine="640"/>
        <w:rPr>
          <w:rFonts w:ascii="FangSong_GB2312" w:eastAsia="FangSong_GB2312" w:hAnsi="仿宋" w:cs="仿宋"/>
          <w:sz w:val="28"/>
          <w:szCs w:val="28"/>
        </w:rPr>
      </w:pPr>
      <w:r>
        <w:rPr>
          <w:rFonts w:ascii="FangSong_GB2312" w:eastAsia="FangSong_GB2312" w:hAnsi="宋体" w:cs="FangSong_GB2312" w:hint="eastAsia"/>
          <w:sz w:val="32"/>
          <w:szCs w:val="32"/>
        </w:rPr>
        <w:t>2022</w:t>
      </w:r>
      <w:r>
        <w:rPr>
          <w:rFonts w:ascii="FangSong_GB2312" w:eastAsia="FangSong_GB2312" w:hAnsi="宋体" w:cs="FangSong_GB2312" w:hint="eastAsia"/>
          <w:sz w:val="32"/>
          <w:szCs w:val="32"/>
        </w:rPr>
        <w:t>年</w:t>
      </w:r>
      <w:r>
        <w:rPr>
          <w:rFonts w:ascii="FangSong_GB2312" w:eastAsia="FangSong_GB2312" w:hAnsi="宋体" w:cs="FangSong_GB2312" w:hint="eastAsia"/>
          <w:sz w:val="32"/>
          <w:szCs w:val="32"/>
        </w:rPr>
        <w:t>司法</w:t>
      </w:r>
      <w:r>
        <w:rPr>
          <w:rFonts w:ascii="FangSong_GB2312" w:eastAsia="FangSong_GB2312" w:hAnsi="宋体" w:cs="FangSong_GB2312" w:hint="eastAsia"/>
          <w:sz w:val="32"/>
          <w:szCs w:val="32"/>
        </w:rPr>
        <w:t>局</w:t>
      </w:r>
      <w:r>
        <w:rPr>
          <w:rFonts w:ascii="FangSong_GB2312" w:eastAsia="FangSong_GB2312" w:hAnsi="宋体" w:cs="FangSong_GB2312" w:hint="eastAsia"/>
          <w:sz w:val="32"/>
          <w:szCs w:val="32"/>
        </w:rPr>
        <w:t>支出预算总额为</w:t>
      </w:r>
      <w:r>
        <w:rPr>
          <w:rFonts w:ascii="FangSong_GB2312" w:eastAsia="FangSong_GB2312" w:hAnsi="宋体" w:cs="FangSong_GB2312" w:hint="eastAsia"/>
          <w:sz w:val="32"/>
          <w:szCs w:val="32"/>
        </w:rPr>
        <w:t>192.82</w:t>
      </w:r>
      <w:r>
        <w:rPr>
          <w:rFonts w:ascii="FangSong_GB2312" w:eastAsia="FangSong_GB2312" w:hAnsi="宋体" w:cs="FangSong_GB2312" w:hint="eastAsia"/>
          <w:sz w:val="32"/>
          <w:szCs w:val="32"/>
        </w:rPr>
        <w:t>万元，占支出预算总额的</w:t>
      </w:r>
      <w:r>
        <w:rPr>
          <w:rFonts w:ascii="FangSong_GB2312" w:eastAsia="FangSong_GB2312" w:hAnsi="宋体" w:cs="FangSong_GB2312" w:hint="eastAsia"/>
          <w:sz w:val="32"/>
          <w:szCs w:val="32"/>
        </w:rPr>
        <w:t>100%</w:t>
      </w:r>
      <w:r>
        <w:rPr>
          <w:rFonts w:ascii="FangSong_GB2312" w:eastAsia="FangSong_GB2312" w:hAnsi="宋体" w:cs="FangSong_GB2312" w:hint="eastAsia"/>
          <w:sz w:val="32"/>
          <w:szCs w:val="32"/>
        </w:rPr>
        <w:t>，与上年预算</w:t>
      </w:r>
      <w:r>
        <w:rPr>
          <w:rFonts w:ascii="FangSong_GB2312" w:eastAsia="FangSong_GB2312" w:hAnsi="宋体" w:cs="FangSong_GB2312" w:hint="eastAsia"/>
          <w:sz w:val="32"/>
          <w:szCs w:val="32"/>
        </w:rPr>
        <w:t>减少</w:t>
      </w:r>
      <w:r>
        <w:rPr>
          <w:rFonts w:ascii="FangSong_GB2312" w:eastAsia="FangSong_GB2312" w:hAnsi="宋体" w:cs="FangSong_GB2312" w:hint="eastAsia"/>
          <w:sz w:val="32"/>
          <w:szCs w:val="32"/>
        </w:rPr>
        <w:t>75.78</w:t>
      </w:r>
      <w:r>
        <w:rPr>
          <w:rFonts w:ascii="FangSong_GB2312" w:eastAsia="FangSong_GB2312" w:hAnsi="宋体" w:cs="FangSong_GB2312" w:hint="eastAsia"/>
          <w:sz w:val="32"/>
          <w:szCs w:val="32"/>
        </w:rPr>
        <w:t>万元</w:t>
      </w:r>
      <w:r>
        <w:rPr>
          <w:rFonts w:ascii="FangSong_GB2312" w:eastAsia="FangSong_GB2312" w:hAnsi="宋体" w:cs="FangSong_GB2312" w:hint="eastAsia"/>
          <w:sz w:val="32"/>
          <w:szCs w:val="32"/>
        </w:rPr>
        <w:t>，</w:t>
      </w:r>
      <w:r>
        <w:rPr>
          <w:rFonts w:ascii="FangSong_GB2312" w:eastAsia="FangSong_GB2312" w:hAnsi="宋体" w:cs="FangSong_GB2312" w:hint="eastAsia"/>
          <w:sz w:val="32"/>
          <w:szCs w:val="32"/>
        </w:rPr>
        <w:t>因为人员</w:t>
      </w:r>
      <w:r>
        <w:rPr>
          <w:rFonts w:ascii="FangSong_GB2312" w:eastAsia="FangSong_GB2312" w:hAnsi="宋体" w:cs="FangSong_GB2312" w:hint="eastAsia"/>
          <w:sz w:val="32"/>
          <w:szCs w:val="32"/>
        </w:rPr>
        <w:t>减少</w:t>
      </w:r>
      <w:r>
        <w:rPr>
          <w:rFonts w:ascii="FangSong_GB2312" w:eastAsia="FangSong_GB2312" w:hAnsi="宋体" w:cs="FangSong_GB2312" w:hint="eastAsia"/>
          <w:sz w:val="32"/>
          <w:szCs w:val="32"/>
        </w:rPr>
        <w:t>。具体支出情况是：</w:t>
      </w:r>
      <w:r>
        <w:rPr>
          <w:rFonts w:ascii="仿宋" w:eastAsia="仿宋" w:hAnsi="仿宋" w:cs="仿宋"/>
          <w:color w:val="000000"/>
          <w:kern w:val="0"/>
          <w:sz w:val="31"/>
          <w:szCs w:val="31"/>
          <w:lang/>
        </w:rPr>
        <w:t>:</w:t>
      </w:r>
      <w:r>
        <w:rPr>
          <w:rFonts w:ascii="FangSong_GB2312" w:eastAsia="FangSong_GB2312" w:hAnsi="仿宋" w:cs="仿宋" w:hint="eastAsia"/>
          <w:sz w:val="28"/>
          <w:szCs w:val="28"/>
        </w:rPr>
        <w:t>公共安全</w:t>
      </w:r>
      <w:r>
        <w:rPr>
          <w:rFonts w:ascii="FangSong_GB2312" w:eastAsia="FangSong_GB2312" w:hAnsi="仿宋" w:cs="仿宋" w:hint="eastAsia"/>
          <w:sz w:val="28"/>
          <w:szCs w:val="28"/>
        </w:rPr>
        <w:t>支出</w:t>
      </w:r>
      <w:r>
        <w:rPr>
          <w:rFonts w:ascii="FangSong_GB2312" w:eastAsia="FangSong_GB2312" w:hAnsi="仿宋" w:cs="仿宋" w:hint="eastAsia"/>
          <w:sz w:val="28"/>
          <w:szCs w:val="28"/>
        </w:rPr>
        <w:t>167.83</w:t>
      </w:r>
      <w:r>
        <w:rPr>
          <w:rFonts w:ascii="FangSong_GB2312" w:eastAsia="FangSong_GB2312" w:hAnsi="仿宋" w:cs="仿宋" w:hint="eastAsia"/>
          <w:sz w:val="28"/>
          <w:szCs w:val="28"/>
        </w:rPr>
        <w:t>万元，</w:t>
      </w:r>
      <w:r>
        <w:rPr>
          <w:rFonts w:ascii="FangSong_GB2312" w:eastAsia="FangSong_GB2312" w:hAnsi="仿宋" w:cs="仿宋" w:hint="eastAsia"/>
          <w:sz w:val="28"/>
          <w:szCs w:val="28"/>
        </w:rPr>
        <w:t>占支出预算总额的</w:t>
      </w:r>
      <w:r>
        <w:rPr>
          <w:rFonts w:ascii="FangSong_GB2312" w:eastAsia="FangSong_GB2312" w:hAnsi="仿宋" w:cs="仿宋" w:hint="eastAsia"/>
          <w:sz w:val="28"/>
          <w:szCs w:val="28"/>
        </w:rPr>
        <w:t>87.03</w:t>
      </w:r>
      <w:r>
        <w:rPr>
          <w:rFonts w:ascii="FangSong_GB2312" w:eastAsia="FangSong_GB2312" w:hAnsi="仿宋" w:cs="仿宋" w:hint="eastAsia"/>
          <w:sz w:val="28"/>
          <w:szCs w:val="28"/>
        </w:rPr>
        <w:t>%</w:t>
      </w:r>
      <w:r>
        <w:rPr>
          <w:rFonts w:ascii="FangSong_GB2312" w:eastAsia="FangSong_GB2312" w:hAnsi="仿宋" w:cs="仿宋" w:hint="eastAsia"/>
          <w:sz w:val="28"/>
          <w:szCs w:val="28"/>
        </w:rPr>
        <w:t>，</w:t>
      </w:r>
      <w:r>
        <w:rPr>
          <w:rFonts w:ascii="FangSong_GB2312" w:eastAsia="FangSong_GB2312" w:hAnsi="仿宋" w:cs="仿宋" w:hint="eastAsia"/>
          <w:sz w:val="28"/>
          <w:szCs w:val="28"/>
        </w:rPr>
        <w:t>医疗卫生与计划生育支出</w:t>
      </w:r>
      <w:r>
        <w:rPr>
          <w:rFonts w:ascii="FangSong_GB2312" w:eastAsia="FangSong_GB2312" w:hAnsi="仿宋" w:cs="仿宋" w:hint="eastAsia"/>
          <w:sz w:val="28"/>
          <w:szCs w:val="28"/>
        </w:rPr>
        <w:t>5.33</w:t>
      </w:r>
      <w:r>
        <w:rPr>
          <w:rFonts w:ascii="FangSong_GB2312" w:eastAsia="FangSong_GB2312" w:hAnsi="仿宋" w:cs="仿宋" w:hint="eastAsia"/>
          <w:sz w:val="28"/>
          <w:szCs w:val="28"/>
        </w:rPr>
        <w:t>万元、</w:t>
      </w:r>
      <w:r>
        <w:rPr>
          <w:rFonts w:ascii="FangSong_GB2312" w:eastAsia="FangSong_GB2312" w:hAnsi="仿宋" w:cs="仿宋" w:hint="eastAsia"/>
          <w:sz w:val="28"/>
          <w:szCs w:val="28"/>
        </w:rPr>
        <w:t>占支出预算总额的</w:t>
      </w:r>
      <w:r>
        <w:rPr>
          <w:rFonts w:ascii="FangSong_GB2312" w:eastAsia="FangSong_GB2312" w:hAnsi="仿宋" w:cs="仿宋" w:hint="eastAsia"/>
          <w:sz w:val="28"/>
          <w:szCs w:val="28"/>
        </w:rPr>
        <w:t>2.72</w:t>
      </w:r>
      <w:r>
        <w:rPr>
          <w:rFonts w:ascii="FangSong_GB2312" w:eastAsia="FangSong_GB2312" w:hAnsi="仿宋" w:cs="仿宋" w:hint="eastAsia"/>
          <w:sz w:val="28"/>
          <w:szCs w:val="28"/>
        </w:rPr>
        <w:t>%</w:t>
      </w:r>
      <w:r>
        <w:rPr>
          <w:rFonts w:ascii="FangSong_GB2312" w:eastAsia="FangSong_GB2312" w:hAnsi="仿宋" w:cs="仿宋" w:hint="eastAsia"/>
          <w:sz w:val="28"/>
          <w:szCs w:val="28"/>
        </w:rPr>
        <w:t>，</w:t>
      </w:r>
      <w:r>
        <w:rPr>
          <w:rFonts w:ascii="FangSong_GB2312" w:eastAsia="FangSong_GB2312" w:hAnsi="仿宋" w:cs="仿宋" w:hint="eastAsia"/>
          <w:sz w:val="28"/>
          <w:szCs w:val="28"/>
        </w:rPr>
        <w:t>社会保障和就业支出</w:t>
      </w:r>
      <w:r>
        <w:rPr>
          <w:rFonts w:ascii="FangSong_GB2312" w:eastAsia="FangSong_GB2312" w:hAnsi="仿宋" w:cs="仿宋" w:hint="eastAsia"/>
          <w:sz w:val="28"/>
          <w:szCs w:val="28"/>
        </w:rPr>
        <w:t>19.67</w:t>
      </w:r>
      <w:r>
        <w:rPr>
          <w:rFonts w:ascii="FangSong_GB2312" w:eastAsia="FangSong_GB2312" w:hAnsi="仿宋" w:cs="仿宋" w:hint="eastAsia"/>
          <w:sz w:val="28"/>
          <w:szCs w:val="28"/>
        </w:rPr>
        <w:t>万元、</w:t>
      </w:r>
      <w:r>
        <w:rPr>
          <w:rFonts w:ascii="FangSong_GB2312" w:eastAsia="FangSong_GB2312" w:hAnsi="仿宋" w:cs="仿宋" w:hint="eastAsia"/>
          <w:sz w:val="28"/>
          <w:szCs w:val="28"/>
        </w:rPr>
        <w:t>占支出预算总额的</w:t>
      </w:r>
      <w:r>
        <w:rPr>
          <w:rFonts w:ascii="FangSong_GB2312" w:eastAsia="FangSong_GB2312" w:hAnsi="仿宋" w:cs="仿宋" w:hint="eastAsia"/>
          <w:sz w:val="28"/>
          <w:szCs w:val="28"/>
        </w:rPr>
        <w:t>10.25</w:t>
      </w:r>
      <w:r>
        <w:rPr>
          <w:rFonts w:ascii="FangSong_GB2312" w:eastAsia="FangSong_GB2312" w:hAnsi="仿宋" w:cs="仿宋" w:hint="eastAsia"/>
          <w:sz w:val="28"/>
          <w:szCs w:val="28"/>
        </w:rPr>
        <w:t>%</w:t>
      </w:r>
      <w:r>
        <w:rPr>
          <w:rFonts w:ascii="FangSong_GB2312" w:eastAsia="FangSong_GB2312" w:hAnsi="仿宋" w:cs="仿宋" w:hint="eastAsia"/>
          <w:sz w:val="28"/>
          <w:szCs w:val="28"/>
        </w:rPr>
        <w:t>。</w:t>
      </w:r>
    </w:p>
    <w:p w:rsidR="00E17B5D" w:rsidRDefault="00E17B5D">
      <w:pPr>
        <w:ind w:firstLineChars="200" w:firstLine="640"/>
        <w:rPr>
          <w:rFonts w:ascii="FangSong_GB2312" w:eastAsia="FangSong_GB2312" w:cs="Times New Roman"/>
          <w:sz w:val="32"/>
          <w:szCs w:val="32"/>
        </w:rPr>
      </w:pPr>
    </w:p>
    <w:p w:rsidR="00E17B5D" w:rsidRDefault="00CB54E4">
      <w:pPr>
        <w:numPr>
          <w:ilvl w:val="0"/>
          <w:numId w:val="3"/>
        </w:numPr>
        <w:ind w:left="540"/>
        <w:rPr>
          <w:rFonts w:ascii="FangSong_GB2312" w:eastAsia="FangSong_GB2312" w:cs="Times New Roman"/>
          <w:b/>
          <w:bCs/>
          <w:sz w:val="32"/>
          <w:szCs w:val="32"/>
        </w:rPr>
      </w:pPr>
      <w:r>
        <w:rPr>
          <w:rFonts w:ascii="FangSong_GB2312" w:eastAsia="FangSong_GB2312" w:hAnsi="宋体" w:cs="FangSong_GB2312" w:hint="eastAsia"/>
          <w:b/>
          <w:bCs/>
          <w:sz w:val="32"/>
          <w:szCs w:val="32"/>
        </w:rPr>
        <w:t>政府采购预算情况</w:t>
      </w:r>
    </w:p>
    <w:p w:rsidR="00E17B5D" w:rsidRDefault="00CB54E4">
      <w:pPr>
        <w:spacing w:line="560" w:lineRule="exact"/>
        <w:ind w:firstLineChars="200" w:firstLine="560"/>
        <w:rPr>
          <w:rFonts w:ascii="FangSong_GB2312" w:eastAsia="FangSong_GB2312" w:hAnsi="仿宋" w:cs="仿宋"/>
          <w:sz w:val="28"/>
          <w:szCs w:val="28"/>
        </w:rPr>
      </w:pPr>
      <w:r>
        <w:rPr>
          <w:rFonts w:ascii="FangSong_GB2312" w:eastAsia="FangSong_GB2312" w:hAnsi="仿宋" w:cs="仿宋" w:hint="eastAsia"/>
          <w:sz w:val="28"/>
          <w:szCs w:val="28"/>
        </w:rPr>
        <w:t>2022</w:t>
      </w:r>
      <w:r>
        <w:rPr>
          <w:rFonts w:ascii="FangSong_GB2312" w:eastAsia="FangSong_GB2312" w:hAnsi="仿宋" w:cs="仿宋" w:hint="eastAsia"/>
          <w:sz w:val="28"/>
          <w:szCs w:val="28"/>
        </w:rPr>
        <w:t>年</w:t>
      </w:r>
      <w:r>
        <w:rPr>
          <w:rFonts w:ascii="FangSong_GB2312" w:eastAsia="FangSong_GB2312" w:hAnsi="宋体" w:cs="FangSong_GB2312" w:hint="eastAsia"/>
          <w:sz w:val="32"/>
          <w:szCs w:val="32"/>
        </w:rPr>
        <w:t>司法</w:t>
      </w:r>
      <w:r>
        <w:rPr>
          <w:rFonts w:ascii="FangSong_GB2312" w:eastAsia="FangSong_GB2312" w:hAnsi="宋体" w:cs="FangSong_GB2312" w:hint="eastAsia"/>
          <w:sz w:val="32"/>
          <w:szCs w:val="32"/>
        </w:rPr>
        <w:t>局</w:t>
      </w:r>
      <w:r>
        <w:rPr>
          <w:rFonts w:ascii="FangSong_GB2312" w:eastAsia="FangSong_GB2312" w:hAnsi="仿宋" w:cs="仿宋" w:hint="eastAsia"/>
          <w:sz w:val="28"/>
          <w:szCs w:val="28"/>
        </w:rPr>
        <w:t>政府采购预算为</w:t>
      </w:r>
      <w:r w:rsidR="002832CA">
        <w:rPr>
          <w:rFonts w:ascii="FangSong_GB2312" w:eastAsia="FangSong_GB2312" w:hAnsi="仿宋" w:cs="仿宋" w:hint="eastAsia"/>
          <w:sz w:val="28"/>
          <w:szCs w:val="28"/>
        </w:rPr>
        <w:t>15</w:t>
      </w:r>
      <w:r>
        <w:rPr>
          <w:rFonts w:ascii="FangSong_GB2312" w:eastAsia="FangSong_GB2312" w:hAnsi="仿宋" w:cs="仿宋" w:hint="eastAsia"/>
          <w:sz w:val="28"/>
          <w:szCs w:val="28"/>
        </w:rPr>
        <w:t>万元，其中：政府集中采购</w:t>
      </w:r>
      <w:r w:rsidR="002832CA">
        <w:rPr>
          <w:rFonts w:ascii="FangSong_GB2312" w:eastAsia="FangSong_GB2312" w:hAnsi="仿宋" w:cs="仿宋" w:hint="eastAsia"/>
          <w:sz w:val="28"/>
          <w:szCs w:val="28"/>
        </w:rPr>
        <w:t>15</w:t>
      </w:r>
      <w:r>
        <w:rPr>
          <w:rFonts w:ascii="FangSong_GB2312" w:eastAsia="FangSong_GB2312" w:hAnsi="仿宋" w:cs="仿宋" w:hint="eastAsia"/>
          <w:sz w:val="28"/>
          <w:szCs w:val="28"/>
        </w:rPr>
        <w:t>万元</w:t>
      </w:r>
      <w:r>
        <w:rPr>
          <w:rFonts w:ascii="FangSong_GB2312" w:eastAsia="FangSong_GB2312" w:hAnsi="仿宋" w:cs="仿宋" w:hint="eastAsia"/>
          <w:sz w:val="28"/>
          <w:szCs w:val="28"/>
        </w:rPr>
        <w:t>，部门集中采购</w:t>
      </w:r>
      <w:r>
        <w:rPr>
          <w:rFonts w:ascii="FangSong_GB2312" w:eastAsia="FangSong_GB2312" w:hAnsi="仿宋" w:cs="仿宋" w:hint="eastAsia"/>
          <w:sz w:val="28"/>
          <w:szCs w:val="28"/>
        </w:rPr>
        <w:t>0</w:t>
      </w:r>
      <w:r>
        <w:rPr>
          <w:rFonts w:ascii="FangSong_GB2312" w:eastAsia="FangSong_GB2312" w:hAnsi="仿宋" w:cs="仿宋" w:hint="eastAsia"/>
          <w:sz w:val="28"/>
          <w:szCs w:val="28"/>
        </w:rPr>
        <w:t>万元。</w:t>
      </w:r>
    </w:p>
    <w:p w:rsidR="00E17B5D" w:rsidRDefault="00CB54E4">
      <w:pPr>
        <w:tabs>
          <w:tab w:val="left" w:pos="1162"/>
        </w:tabs>
        <w:ind w:leftChars="200" w:left="420" w:firstLineChars="100" w:firstLine="321"/>
        <w:rPr>
          <w:rFonts w:ascii="FangSong_GB2312" w:eastAsia="FangSong_GB2312" w:cs="Times New Roman"/>
          <w:b/>
          <w:bCs/>
          <w:sz w:val="32"/>
          <w:szCs w:val="32"/>
        </w:rPr>
      </w:pPr>
      <w:r>
        <w:rPr>
          <w:rFonts w:ascii="FangSong_GB2312" w:eastAsia="FangSong_GB2312" w:hAnsi="宋体" w:cs="FangSong_GB2312" w:hint="eastAsia"/>
          <w:b/>
          <w:bCs/>
          <w:sz w:val="32"/>
          <w:szCs w:val="32"/>
        </w:rPr>
        <w:t>（五）政府基金收支情况</w:t>
      </w:r>
    </w:p>
    <w:p w:rsidR="00E17B5D" w:rsidRDefault="00CB54E4">
      <w:pPr>
        <w:tabs>
          <w:tab w:val="left" w:pos="1113"/>
        </w:tabs>
        <w:ind w:firstLineChars="200" w:firstLine="560"/>
        <w:rPr>
          <w:rFonts w:ascii="FangSong_GB2312" w:eastAsia="FangSong_GB2312" w:hAnsi="仿宋" w:cs="仿宋"/>
          <w:sz w:val="28"/>
          <w:szCs w:val="28"/>
        </w:rPr>
      </w:pPr>
      <w:r>
        <w:rPr>
          <w:rFonts w:ascii="FangSong_GB2312" w:eastAsia="FangSong_GB2312" w:hAnsi="仿宋" w:cs="仿宋" w:hint="eastAsia"/>
          <w:sz w:val="28"/>
          <w:szCs w:val="28"/>
        </w:rPr>
        <w:t>没有使用政府性基金预算拨款安排的支出</w:t>
      </w:r>
    </w:p>
    <w:p w:rsidR="00E17B5D" w:rsidRDefault="00CB54E4">
      <w:pPr>
        <w:tabs>
          <w:tab w:val="left" w:pos="1113"/>
        </w:tabs>
        <w:ind w:firstLineChars="200" w:firstLine="643"/>
        <w:rPr>
          <w:rFonts w:ascii="FangSong_GB2312" w:eastAsia="FangSong_GB2312" w:cs="Times New Roman"/>
          <w:b/>
          <w:bCs/>
          <w:sz w:val="32"/>
          <w:szCs w:val="32"/>
        </w:rPr>
      </w:pPr>
      <w:r>
        <w:rPr>
          <w:rFonts w:ascii="FangSong_GB2312" w:eastAsia="FangSong_GB2312" w:hAnsi="宋体" w:cs="FangSong_GB2312" w:hint="eastAsia"/>
          <w:b/>
          <w:bCs/>
          <w:sz w:val="32"/>
          <w:szCs w:val="32"/>
        </w:rPr>
        <w:t>（六）</w:t>
      </w:r>
      <w:r>
        <w:rPr>
          <w:rFonts w:ascii="FangSong_GB2312" w:eastAsia="FangSong_GB2312" w:hAnsi="宋体" w:cs="FangSong_GB2312" w:hint="eastAsia"/>
          <w:b/>
          <w:bCs/>
          <w:sz w:val="32"/>
          <w:szCs w:val="32"/>
        </w:rPr>
        <w:t>2022</w:t>
      </w:r>
      <w:r>
        <w:rPr>
          <w:rFonts w:ascii="FangSong_GB2312" w:eastAsia="FangSong_GB2312" w:hAnsi="宋体" w:cs="FangSong_GB2312" w:hint="eastAsia"/>
          <w:b/>
          <w:bCs/>
          <w:sz w:val="32"/>
          <w:szCs w:val="32"/>
        </w:rPr>
        <w:t>年“三公”经费预算情况说明</w:t>
      </w:r>
    </w:p>
    <w:p w:rsidR="00E17B5D" w:rsidRDefault="00CB54E4">
      <w:pPr>
        <w:ind w:firstLineChars="200" w:firstLine="640"/>
        <w:rPr>
          <w:rFonts w:ascii="FangSong_GB2312" w:eastAsia="FangSong_GB2312" w:cs="Times New Roman"/>
          <w:sz w:val="32"/>
          <w:szCs w:val="32"/>
        </w:rPr>
      </w:pPr>
      <w:r>
        <w:rPr>
          <w:rFonts w:ascii="FangSong_GB2312" w:eastAsia="FangSong_GB2312" w:hAnsi="宋体" w:cs="FangSong_GB2312" w:hint="eastAsia"/>
          <w:sz w:val="32"/>
          <w:szCs w:val="32"/>
        </w:rPr>
        <w:lastRenderedPageBreak/>
        <w:t>2022</w:t>
      </w:r>
      <w:r>
        <w:rPr>
          <w:rFonts w:ascii="FangSong_GB2312" w:eastAsia="FangSong_GB2312" w:hAnsi="宋体" w:cs="FangSong_GB2312" w:hint="eastAsia"/>
          <w:sz w:val="32"/>
          <w:szCs w:val="32"/>
        </w:rPr>
        <w:t>年</w:t>
      </w:r>
      <w:r>
        <w:rPr>
          <w:rFonts w:ascii="FangSong_GB2312" w:eastAsia="FangSong_GB2312" w:hAnsi="宋体" w:cs="FangSong_GB2312" w:hint="eastAsia"/>
          <w:sz w:val="32"/>
          <w:szCs w:val="32"/>
        </w:rPr>
        <w:t>珠山区</w:t>
      </w:r>
      <w:r>
        <w:rPr>
          <w:rFonts w:ascii="FangSong_GB2312" w:eastAsia="FangSong_GB2312" w:hAnsi="宋体" w:cs="FangSong_GB2312" w:hint="eastAsia"/>
          <w:sz w:val="32"/>
          <w:szCs w:val="32"/>
        </w:rPr>
        <w:t>司法</w:t>
      </w:r>
      <w:r>
        <w:rPr>
          <w:rFonts w:ascii="FangSong_GB2312" w:eastAsia="FangSong_GB2312" w:hAnsi="宋体" w:cs="FangSong_GB2312" w:hint="eastAsia"/>
          <w:sz w:val="32"/>
          <w:szCs w:val="32"/>
        </w:rPr>
        <w:t>局</w:t>
      </w:r>
      <w:r>
        <w:rPr>
          <w:rFonts w:ascii="FangSong_GB2312" w:eastAsia="FangSong_GB2312" w:hAnsi="宋体" w:cs="FangSong_GB2312" w:hint="eastAsia"/>
          <w:sz w:val="32"/>
          <w:szCs w:val="32"/>
        </w:rPr>
        <w:t>“三公”经费年初预算安排</w:t>
      </w:r>
      <w:r>
        <w:rPr>
          <w:rFonts w:ascii="FangSong_GB2312" w:eastAsia="FangSong_GB2312" w:hAnsi="宋体" w:cs="FangSong_GB2312" w:hint="eastAsia"/>
          <w:sz w:val="32"/>
          <w:szCs w:val="32"/>
        </w:rPr>
        <w:t>5.33</w:t>
      </w:r>
      <w:r>
        <w:rPr>
          <w:rFonts w:ascii="FangSong_GB2312" w:eastAsia="FangSong_GB2312" w:hAnsi="宋体" w:cs="FangSong_GB2312" w:hint="eastAsia"/>
          <w:sz w:val="32"/>
          <w:szCs w:val="32"/>
        </w:rPr>
        <w:t>万元。其中：因公出国（境）费</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万元，比上年增（减）</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万元，主要原因：</w:t>
      </w:r>
      <w:r>
        <w:rPr>
          <w:rFonts w:ascii="FangSong_GB2312" w:eastAsia="FangSong_GB2312" w:cs="FangSong_GB2312" w:hint="eastAsia"/>
          <w:sz w:val="32"/>
          <w:szCs w:val="32"/>
        </w:rPr>
        <w:t>无</w:t>
      </w:r>
      <w:r>
        <w:rPr>
          <w:rFonts w:ascii="FangSong_GB2312" w:eastAsia="FangSong_GB2312" w:hAnsi="宋体" w:cs="FangSong_GB2312" w:hint="eastAsia"/>
          <w:sz w:val="32"/>
          <w:szCs w:val="32"/>
        </w:rPr>
        <w:t>。</w:t>
      </w:r>
    </w:p>
    <w:p w:rsidR="00E17B5D" w:rsidRDefault="00CB54E4">
      <w:pPr>
        <w:ind w:firstLineChars="200" w:firstLine="640"/>
        <w:rPr>
          <w:rFonts w:ascii="FangSong_GB2312" w:eastAsia="FangSong_GB2312" w:cs="Times New Roman"/>
          <w:sz w:val="32"/>
          <w:szCs w:val="32"/>
        </w:rPr>
      </w:pPr>
      <w:r>
        <w:rPr>
          <w:rFonts w:ascii="FangSong_GB2312" w:eastAsia="FangSong_GB2312" w:hAnsi="宋体" w:cs="FangSong_GB2312" w:hint="eastAsia"/>
          <w:sz w:val="32"/>
          <w:szCs w:val="32"/>
        </w:rPr>
        <w:t>公务接待费</w:t>
      </w:r>
      <w:r>
        <w:rPr>
          <w:rFonts w:ascii="FangSong_GB2312" w:eastAsia="FangSong_GB2312" w:hAnsi="宋体" w:cs="FangSong_GB2312" w:hint="eastAsia"/>
          <w:sz w:val="32"/>
          <w:szCs w:val="32"/>
        </w:rPr>
        <w:t>2.74</w:t>
      </w:r>
      <w:r>
        <w:rPr>
          <w:rFonts w:ascii="FangSong_GB2312" w:eastAsia="FangSong_GB2312" w:hAnsi="宋体" w:cs="FangSong_GB2312" w:hint="eastAsia"/>
          <w:sz w:val="32"/>
          <w:szCs w:val="32"/>
        </w:rPr>
        <w:t>万元，比上年</w:t>
      </w:r>
      <w:r>
        <w:rPr>
          <w:rFonts w:ascii="FangSong_GB2312" w:eastAsia="FangSong_GB2312" w:hAnsi="宋体" w:cs="FangSong_GB2312" w:hint="eastAsia"/>
          <w:sz w:val="32"/>
          <w:szCs w:val="32"/>
        </w:rPr>
        <w:t>减少</w:t>
      </w:r>
      <w:r>
        <w:rPr>
          <w:rFonts w:ascii="FangSong_GB2312" w:eastAsia="FangSong_GB2312" w:hAnsi="宋体" w:cs="FangSong_GB2312" w:hint="eastAsia"/>
          <w:sz w:val="32"/>
          <w:szCs w:val="32"/>
        </w:rPr>
        <w:t>0.05</w:t>
      </w:r>
      <w:r>
        <w:rPr>
          <w:rFonts w:ascii="FangSong_GB2312" w:eastAsia="FangSong_GB2312" w:hAnsi="宋体" w:cs="FangSong_GB2312" w:hint="eastAsia"/>
          <w:sz w:val="32"/>
          <w:szCs w:val="32"/>
        </w:rPr>
        <w:t>万元，主要原因：</w:t>
      </w:r>
      <w:r>
        <w:rPr>
          <w:rFonts w:ascii="FangSong_GB2312" w:eastAsia="FangSong_GB2312" w:cs="FangSong_GB2312" w:hint="eastAsia"/>
          <w:sz w:val="32"/>
          <w:szCs w:val="32"/>
        </w:rPr>
        <w:t>节约开支</w:t>
      </w:r>
      <w:r>
        <w:rPr>
          <w:rFonts w:ascii="FangSong_GB2312" w:eastAsia="FangSong_GB2312" w:hAnsi="宋体" w:cs="FangSong_GB2312" w:hint="eastAsia"/>
          <w:sz w:val="32"/>
          <w:szCs w:val="32"/>
        </w:rPr>
        <w:t>。</w:t>
      </w:r>
    </w:p>
    <w:p w:rsidR="00E17B5D" w:rsidRDefault="00CB54E4">
      <w:pPr>
        <w:ind w:firstLineChars="200" w:firstLine="640"/>
        <w:rPr>
          <w:rFonts w:ascii="FangSong_GB2312" w:eastAsia="FangSong_GB2312" w:cs="Times New Roman"/>
          <w:sz w:val="32"/>
          <w:szCs w:val="32"/>
        </w:rPr>
      </w:pPr>
      <w:r>
        <w:rPr>
          <w:rFonts w:ascii="FangSong_GB2312" w:eastAsia="FangSong_GB2312" w:hAnsi="宋体" w:cs="FangSong_GB2312" w:hint="eastAsia"/>
          <w:sz w:val="32"/>
          <w:szCs w:val="32"/>
        </w:rPr>
        <w:t>公务用车运行维护费</w:t>
      </w:r>
      <w:r>
        <w:rPr>
          <w:rFonts w:ascii="FangSong_GB2312" w:eastAsia="FangSong_GB2312" w:hAnsi="宋体" w:cs="FangSong_GB2312" w:hint="eastAsia"/>
          <w:sz w:val="32"/>
          <w:szCs w:val="32"/>
        </w:rPr>
        <w:t>2.59</w:t>
      </w:r>
      <w:r>
        <w:rPr>
          <w:rFonts w:ascii="FangSong_GB2312" w:eastAsia="FangSong_GB2312" w:hAnsi="宋体" w:cs="FangSong_GB2312" w:hint="eastAsia"/>
          <w:sz w:val="32"/>
          <w:szCs w:val="32"/>
        </w:rPr>
        <w:t>万元，比上年增（减）</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万元，主要原因：</w:t>
      </w:r>
      <w:r>
        <w:rPr>
          <w:rFonts w:ascii="FangSong_GB2312" w:eastAsia="FangSong_GB2312" w:cs="FangSong_GB2312" w:hint="eastAsia"/>
          <w:sz w:val="32"/>
          <w:szCs w:val="32"/>
        </w:rPr>
        <w:t>无</w:t>
      </w:r>
      <w:r>
        <w:rPr>
          <w:rFonts w:ascii="FangSong_GB2312" w:eastAsia="FangSong_GB2312" w:hAnsi="宋体" w:cs="FangSong_GB2312" w:hint="eastAsia"/>
          <w:sz w:val="32"/>
          <w:szCs w:val="32"/>
        </w:rPr>
        <w:t>。</w:t>
      </w:r>
    </w:p>
    <w:p w:rsidR="00E17B5D" w:rsidRDefault="00CB54E4">
      <w:pPr>
        <w:ind w:firstLineChars="200" w:firstLine="640"/>
        <w:rPr>
          <w:rFonts w:ascii="FangSong_GB2312" w:eastAsia="FangSong_GB2312" w:hAnsi="宋体" w:cs="FangSong_GB2312"/>
          <w:sz w:val="32"/>
          <w:szCs w:val="32"/>
        </w:rPr>
      </w:pPr>
      <w:r>
        <w:rPr>
          <w:rFonts w:ascii="FangSong_GB2312" w:eastAsia="FangSong_GB2312" w:hAnsi="宋体" w:cs="FangSong_GB2312" w:hint="eastAsia"/>
          <w:sz w:val="32"/>
          <w:szCs w:val="32"/>
        </w:rPr>
        <w:t>公务用车购置费</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万元，比上年增（减）</w:t>
      </w:r>
      <w:r>
        <w:rPr>
          <w:rFonts w:ascii="FangSong_GB2312" w:eastAsia="FangSong_GB2312" w:hAnsi="宋体" w:cs="FangSong_GB2312" w:hint="eastAsia"/>
          <w:sz w:val="32"/>
          <w:szCs w:val="32"/>
        </w:rPr>
        <w:t>0</w:t>
      </w:r>
      <w:r>
        <w:rPr>
          <w:rFonts w:ascii="FangSong_GB2312" w:eastAsia="FangSong_GB2312" w:hAnsi="宋体" w:cs="FangSong_GB2312" w:hint="eastAsia"/>
          <w:sz w:val="32"/>
          <w:szCs w:val="32"/>
        </w:rPr>
        <w:t>万元，主要原因：</w:t>
      </w:r>
      <w:r>
        <w:rPr>
          <w:rFonts w:ascii="FangSong_GB2312" w:eastAsia="FangSong_GB2312" w:cs="FangSong_GB2312" w:hint="eastAsia"/>
          <w:sz w:val="32"/>
          <w:szCs w:val="32"/>
        </w:rPr>
        <w:t>无</w:t>
      </w:r>
      <w:r>
        <w:rPr>
          <w:rFonts w:ascii="FangSong_GB2312" w:eastAsia="FangSong_GB2312" w:hAnsi="宋体" w:cs="FangSong_GB2312" w:hint="eastAsia"/>
          <w:sz w:val="32"/>
          <w:szCs w:val="32"/>
        </w:rPr>
        <w:t>。</w:t>
      </w:r>
    </w:p>
    <w:p w:rsidR="00E17B5D" w:rsidRDefault="00CB54E4">
      <w:pPr>
        <w:widowControl/>
        <w:spacing w:line="600" w:lineRule="exact"/>
        <w:ind w:firstLineChars="200" w:firstLine="643"/>
        <w:jc w:val="left"/>
        <w:rPr>
          <w:rFonts w:ascii="FangSong_GB2312" w:eastAsia="FangSong_GB2312"/>
          <w:b/>
          <w:color w:val="000000"/>
          <w:sz w:val="32"/>
          <w:szCs w:val="30"/>
        </w:rPr>
      </w:pPr>
      <w:r>
        <w:rPr>
          <w:rFonts w:ascii="FangSong_GB2312" w:eastAsia="FangSong_GB2312" w:hAnsi="宋体" w:cs="FangSong_GB2312" w:hint="eastAsia"/>
          <w:b/>
          <w:bCs/>
          <w:sz w:val="32"/>
          <w:szCs w:val="32"/>
        </w:rPr>
        <w:t>（七）</w:t>
      </w:r>
      <w:r>
        <w:rPr>
          <w:rFonts w:ascii="FangSong_GB2312" w:eastAsia="FangSong_GB2312" w:hint="eastAsia"/>
          <w:b/>
          <w:bCs/>
          <w:color w:val="000000"/>
          <w:sz w:val="32"/>
          <w:szCs w:val="30"/>
        </w:rPr>
        <w:t>整体</w:t>
      </w:r>
      <w:r>
        <w:rPr>
          <w:rFonts w:ascii="FangSong_GB2312" w:eastAsia="FangSong_GB2312" w:hint="eastAsia"/>
          <w:b/>
          <w:color w:val="000000"/>
          <w:sz w:val="32"/>
          <w:szCs w:val="30"/>
        </w:rPr>
        <w:t>绩效目标设置情况</w:t>
      </w:r>
    </w:p>
    <w:p w:rsidR="00E17B5D" w:rsidRDefault="00CB54E4">
      <w:pPr>
        <w:widowControl/>
        <w:spacing w:line="600" w:lineRule="exact"/>
        <w:ind w:firstLine="640"/>
        <w:jc w:val="left"/>
        <w:rPr>
          <w:rFonts w:ascii="FangSong_GB2312" w:eastAsia="FangSong_GB2312"/>
          <w:color w:val="000000"/>
          <w:sz w:val="32"/>
          <w:szCs w:val="30"/>
        </w:rPr>
      </w:pPr>
      <w:r>
        <w:rPr>
          <w:rFonts w:ascii="FangSong_GB2312" w:eastAsia="FangSong_GB2312" w:hint="eastAsia"/>
          <w:color w:val="000000"/>
          <w:sz w:val="32"/>
          <w:szCs w:val="30"/>
        </w:rPr>
        <w:t>2022</w:t>
      </w:r>
      <w:r>
        <w:rPr>
          <w:rFonts w:ascii="FangSong_GB2312" w:eastAsia="FangSong_GB2312" w:hint="eastAsia"/>
          <w:color w:val="000000"/>
          <w:sz w:val="32"/>
          <w:szCs w:val="30"/>
        </w:rPr>
        <w:t>年部门整体</w:t>
      </w:r>
      <w:r>
        <w:rPr>
          <w:rFonts w:ascii="FangSong_GB2312" w:eastAsia="FangSong_GB2312" w:hint="eastAsia"/>
          <w:color w:val="000000"/>
          <w:sz w:val="32"/>
          <w:szCs w:val="30"/>
        </w:rPr>
        <w:t>预算资金为</w:t>
      </w:r>
      <w:r>
        <w:rPr>
          <w:rFonts w:ascii="FangSong_GB2312" w:eastAsia="FangSong_GB2312" w:hint="eastAsia"/>
          <w:color w:val="000000"/>
          <w:sz w:val="32"/>
          <w:szCs w:val="30"/>
        </w:rPr>
        <w:t>192.82</w:t>
      </w:r>
      <w:r>
        <w:rPr>
          <w:rFonts w:ascii="FangSong_GB2312" w:eastAsia="FangSong_GB2312" w:hint="eastAsia"/>
          <w:color w:val="000000"/>
          <w:sz w:val="32"/>
          <w:szCs w:val="30"/>
        </w:rPr>
        <w:t>万元，具体情况国是：</w:t>
      </w:r>
    </w:p>
    <w:p w:rsidR="00E17B5D" w:rsidRDefault="00CB54E4">
      <w:pPr>
        <w:widowControl/>
        <w:numPr>
          <w:ilvl w:val="0"/>
          <w:numId w:val="4"/>
        </w:numPr>
        <w:spacing w:line="600" w:lineRule="exact"/>
        <w:ind w:leftChars="266" w:left="559"/>
        <w:jc w:val="left"/>
        <w:rPr>
          <w:rFonts w:ascii="FangSong_GB2312" w:eastAsia="FangSong_GB2312" w:hAnsi="FangSong_GB2312" w:cs="FangSong_GB2312"/>
          <w:color w:val="0000FF"/>
          <w:sz w:val="28"/>
          <w:szCs w:val="28"/>
        </w:rPr>
      </w:pPr>
      <w:r>
        <w:rPr>
          <w:rFonts w:ascii="FangSong_GB2312" w:eastAsia="FangSong_GB2312" w:hAnsi="仿宋" w:cs="仿宋" w:hint="eastAsia"/>
          <w:sz w:val="28"/>
          <w:szCs w:val="28"/>
        </w:rPr>
        <w:t>工资资福利支出</w:t>
      </w:r>
      <w:r>
        <w:rPr>
          <w:rFonts w:ascii="FangSong_GB2312" w:eastAsia="FangSong_GB2312" w:hAnsi="宋体" w:cs="FangSong_GB2312" w:hint="eastAsia"/>
          <w:sz w:val="32"/>
          <w:szCs w:val="32"/>
        </w:rPr>
        <w:t>143.24</w:t>
      </w:r>
      <w:r>
        <w:rPr>
          <w:rFonts w:ascii="FangSong_GB2312" w:eastAsia="FangSong_GB2312" w:hAnsi="仿宋" w:cs="仿宋" w:hint="eastAsia"/>
          <w:sz w:val="28"/>
          <w:szCs w:val="28"/>
        </w:rPr>
        <w:t>万元，</w:t>
      </w:r>
      <w:r>
        <w:rPr>
          <w:rFonts w:ascii="FangSong_GB2312" w:eastAsia="FangSong_GB2312" w:hAnsi="FangSong_GB2312" w:cs="FangSong_GB2312" w:hint="eastAsia"/>
          <w:sz w:val="28"/>
          <w:szCs w:val="28"/>
        </w:rPr>
        <w:t>占支出预算总额</w:t>
      </w:r>
      <w:r>
        <w:rPr>
          <w:rFonts w:ascii="FangSong_GB2312" w:eastAsia="FangSong_GB2312" w:hAnsi="FangSong_GB2312" w:cs="FangSong_GB2312" w:hint="eastAsia"/>
          <w:sz w:val="28"/>
          <w:szCs w:val="28"/>
        </w:rPr>
        <w:t>的</w:t>
      </w:r>
      <w:r>
        <w:rPr>
          <w:rFonts w:ascii="FangSong_GB2312" w:eastAsia="FangSong_GB2312" w:hAnsi="FangSong_GB2312" w:cs="FangSong_GB2312" w:hint="eastAsia"/>
          <w:sz w:val="28"/>
          <w:szCs w:val="28"/>
        </w:rPr>
        <w:t>74.82</w:t>
      </w:r>
      <w:r>
        <w:rPr>
          <w:rFonts w:ascii="FangSong_GB2312" w:eastAsia="FangSong_GB2312" w:hAnsi="FangSong_GB2312" w:cs="FangSong_GB2312" w:hint="eastAsia"/>
          <w:sz w:val="28"/>
          <w:szCs w:val="28"/>
        </w:rPr>
        <w:t>%</w:t>
      </w:r>
      <w:r>
        <w:rPr>
          <w:rFonts w:ascii="FangSong_GB2312" w:eastAsia="FangSong_GB2312" w:hAnsi="FangSong_GB2312" w:cs="FangSong_GB2312" w:hint="eastAsia"/>
          <w:sz w:val="28"/>
          <w:szCs w:val="28"/>
        </w:rPr>
        <w:t>，，绩效目标：按时发放工资</w:t>
      </w:r>
    </w:p>
    <w:p w:rsidR="00E17B5D" w:rsidRDefault="00CB54E4">
      <w:pPr>
        <w:spacing w:line="560" w:lineRule="exact"/>
        <w:ind w:firstLineChars="200" w:firstLine="560"/>
        <w:rPr>
          <w:rFonts w:ascii="FangSong_GB2312" w:eastAsia="FangSong_GB2312" w:hAnsi="仿宋" w:cs="仿宋"/>
          <w:sz w:val="28"/>
          <w:szCs w:val="28"/>
        </w:rPr>
      </w:pPr>
      <w:r>
        <w:rPr>
          <w:rFonts w:ascii="FangSong_GB2312" w:eastAsia="FangSong_GB2312" w:hAnsi="仿宋" w:cs="仿宋" w:hint="eastAsia"/>
          <w:sz w:val="28"/>
          <w:szCs w:val="28"/>
        </w:rPr>
        <w:t>2</w:t>
      </w:r>
      <w:r>
        <w:rPr>
          <w:rFonts w:ascii="FangSong_GB2312" w:eastAsia="FangSong_GB2312" w:hAnsi="仿宋" w:cs="仿宋" w:hint="eastAsia"/>
          <w:sz w:val="28"/>
          <w:szCs w:val="28"/>
        </w:rPr>
        <w:t>、商品和服务支出</w:t>
      </w:r>
      <w:r>
        <w:rPr>
          <w:rFonts w:ascii="FangSong_GB2312" w:eastAsia="FangSong_GB2312" w:hAnsi="仿宋" w:cs="仿宋" w:hint="eastAsia"/>
          <w:sz w:val="28"/>
          <w:szCs w:val="28"/>
        </w:rPr>
        <w:t>49.58</w:t>
      </w:r>
      <w:r>
        <w:rPr>
          <w:rFonts w:ascii="FangSong_GB2312" w:eastAsia="FangSong_GB2312" w:hAnsi="仿宋" w:cs="仿宋" w:hint="eastAsia"/>
          <w:sz w:val="28"/>
          <w:szCs w:val="28"/>
        </w:rPr>
        <w:t>万元，</w:t>
      </w:r>
      <w:r>
        <w:rPr>
          <w:rFonts w:ascii="FangSong_GB2312" w:eastAsia="FangSong_GB2312" w:hAnsi="FangSong_GB2312" w:cs="FangSong_GB2312" w:hint="eastAsia"/>
          <w:sz w:val="28"/>
          <w:szCs w:val="28"/>
        </w:rPr>
        <w:t>占支出预算总额</w:t>
      </w:r>
      <w:r>
        <w:rPr>
          <w:rFonts w:ascii="FangSong_GB2312" w:eastAsia="FangSong_GB2312" w:hAnsi="FangSong_GB2312" w:cs="FangSong_GB2312" w:hint="eastAsia"/>
          <w:sz w:val="28"/>
          <w:szCs w:val="28"/>
        </w:rPr>
        <w:t>的</w:t>
      </w:r>
      <w:r>
        <w:rPr>
          <w:rFonts w:ascii="FangSong_GB2312" w:eastAsia="FangSong_GB2312" w:hAnsi="FangSong_GB2312" w:cs="FangSong_GB2312" w:hint="eastAsia"/>
          <w:sz w:val="28"/>
          <w:szCs w:val="28"/>
        </w:rPr>
        <w:t>25.18</w:t>
      </w:r>
      <w:r>
        <w:rPr>
          <w:rFonts w:ascii="FangSong_GB2312" w:eastAsia="FangSong_GB2312" w:hAnsi="FangSong_GB2312" w:cs="FangSong_GB2312" w:hint="eastAsia"/>
          <w:sz w:val="28"/>
          <w:szCs w:val="28"/>
        </w:rPr>
        <w:t>%</w:t>
      </w:r>
      <w:r>
        <w:rPr>
          <w:rFonts w:ascii="FangSong_GB2312" w:eastAsia="FangSong_GB2312" w:hAnsi="FangSong_GB2312" w:cs="FangSong_GB2312" w:hint="eastAsia"/>
          <w:color w:val="0000FF"/>
          <w:sz w:val="28"/>
          <w:szCs w:val="28"/>
        </w:rPr>
        <w:t>。</w:t>
      </w:r>
    </w:p>
    <w:p w:rsidR="00E17B5D" w:rsidRDefault="00CB54E4">
      <w:pPr>
        <w:widowControl/>
        <w:spacing w:line="600" w:lineRule="exact"/>
        <w:ind w:firstLineChars="200" w:firstLine="560"/>
        <w:jc w:val="left"/>
        <w:rPr>
          <w:rFonts w:ascii="FangSong_GB2312" w:eastAsia="FangSong_GB2312" w:hAnsi="FangSong_GB2312" w:cs="FangSong_GB2312"/>
          <w:sz w:val="28"/>
          <w:szCs w:val="28"/>
        </w:rPr>
      </w:pPr>
      <w:r>
        <w:rPr>
          <w:rFonts w:ascii="FangSong_GB2312" w:eastAsia="FangSong_GB2312" w:hAnsi="FangSong_GB2312" w:cs="FangSong_GB2312" w:hint="eastAsia"/>
          <w:sz w:val="28"/>
          <w:szCs w:val="28"/>
        </w:rPr>
        <w:t>绩效目标：</w:t>
      </w:r>
      <w:bookmarkStart w:id="0" w:name="_GoBack"/>
      <w:bookmarkEnd w:id="0"/>
      <w:r>
        <w:rPr>
          <w:rFonts w:ascii="FangSong_GB2312" w:eastAsia="FangSong_GB2312" w:hAnsi="FangSong_GB2312" w:cs="FangSong_GB2312" w:hint="eastAsia"/>
          <w:sz w:val="28"/>
          <w:szCs w:val="28"/>
        </w:rPr>
        <w:t>本着节约的原则，合理使用资金，</w:t>
      </w:r>
    </w:p>
    <w:p w:rsidR="00E17B5D" w:rsidRDefault="00CB54E4" w:rsidP="002832CA">
      <w:pPr>
        <w:widowControl/>
        <w:spacing w:line="600" w:lineRule="exact"/>
        <w:ind w:leftChars="266" w:left="559"/>
        <w:jc w:val="left"/>
        <w:rPr>
          <w:rFonts w:ascii="FangSong_GB2312" w:eastAsia="FangSong_GB2312"/>
          <w:b/>
          <w:color w:val="000000"/>
          <w:sz w:val="32"/>
          <w:szCs w:val="30"/>
        </w:rPr>
      </w:pPr>
      <w:r>
        <w:rPr>
          <w:rFonts w:ascii="FangSong_GB2312" w:eastAsia="FangSong_GB2312" w:hAnsi="宋体" w:cs="FangSong_GB2312" w:hint="eastAsia"/>
          <w:b/>
          <w:bCs/>
          <w:sz w:val="32"/>
          <w:szCs w:val="32"/>
        </w:rPr>
        <w:t>（八）</w:t>
      </w:r>
      <w:r>
        <w:rPr>
          <w:rFonts w:ascii="FangSong_GB2312" w:eastAsia="FangSong_GB2312" w:hint="eastAsia"/>
          <w:b/>
          <w:bCs/>
          <w:color w:val="000000"/>
          <w:sz w:val="32"/>
          <w:szCs w:val="30"/>
        </w:rPr>
        <w:t>一级</w:t>
      </w:r>
      <w:r>
        <w:rPr>
          <w:rFonts w:ascii="FangSong_GB2312" w:eastAsia="FangSong_GB2312" w:hint="eastAsia"/>
          <w:b/>
          <w:color w:val="000000"/>
          <w:sz w:val="32"/>
          <w:szCs w:val="30"/>
        </w:rPr>
        <w:t>项目绩效目标设置情况</w:t>
      </w:r>
    </w:p>
    <w:p w:rsidR="00E17B5D" w:rsidRDefault="00CB54E4">
      <w:pPr>
        <w:widowControl/>
        <w:spacing w:line="600" w:lineRule="exact"/>
        <w:ind w:firstLine="640"/>
        <w:jc w:val="left"/>
        <w:rPr>
          <w:rFonts w:ascii="FangSong_GB2312" w:eastAsia="FangSong_GB2312"/>
          <w:color w:val="000000"/>
          <w:sz w:val="32"/>
          <w:szCs w:val="30"/>
        </w:rPr>
      </w:pPr>
      <w:r>
        <w:rPr>
          <w:rFonts w:ascii="FangSong_GB2312" w:eastAsia="FangSong_GB2312" w:hint="eastAsia"/>
          <w:color w:val="000000"/>
          <w:sz w:val="32"/>
          <w:szCs w:val="30"/>
        </w:rPr>
        <w:t>2022</w:t>
      </w:r>
      <w:r>
        <w:rPr>
          <w:rFonts w:ascii="FangSong_GB2312" w:eastAsia="FangSong_GB2312" w:hint="eastAsia"/>
          <w:color w:val="000000"/>
          <w:sz w:val="32"/>
          <w:szCs w:val="30"/>
        </w:rPr>
        <w:t>年实行绩效目标管理的一级项目</w:t>
      </w:r>
      <w:r>
        <w:rPr>
          <w:rFonts w:ascii="FangSong_GB2312" w:eastAsia="FangSong_GB2312" w:hint="eastAsia"/>
          <w:color w:val="000000"/>
          <w:sz w:val="32"/>
          <w:szCs w:val="30"/>
        </w:rPr>
        <w:t xml:space="preserve">  </w:t>
      </w:r>
      <w:r>
        <w:rPr>
          <w:rFonts w:ascii="FangSong_GB2312" w:eastAsia="FangSong_GB2312" w:hint="eastAsia"/>
          <w:color w:val="000000"/>
          <w:sz w:val="32"/>
          <w:szCs w:val="30"/>
        </w:rPr>
        <w:t>0</w:t>
      </w:r>
      <w:r>
        <w:rPr>
          <w:rFonts w:ascii="FangSong_GB2312" w:eastAsia="FangSong_GB2312" w:hint="eastAsia"/>
          <w:color w:val="000000"/>
          <w:sz w:val="32"/>
          <w:szCs w:val="30"/>
        </w:rPr>
        <w:t xml:space="preserve"> </w:t>
      </w:r>
      <w:r>
        <w:rPr>
          <w:rFonts w:ascii="FangSong_GB2312" w:eastAsia="FangSong_GB2312" w:hint="eastAsia"/>
          <w:color w:val="000000"/>
          <w:sz w:val="32"/>
          <w:szCs w:val="30"/>
        </w:rPr>
        <w:t>个，涉及资金</w:t>
      </w:r>
      <w:r>
        <w:rPr>
          <w:rFonts w:ascii="FangSong_GB2312" w:eastAsia="FangSong_GB2312" w:hint="eastAsia"/>
          <w:color w:val="000000"/>
          <w:sz w:val="32"/>
          <w:szCs w:val="30"/>
        </w:rPr>
        <w:t xml:space="preserve">     </w:t>
      </w:r>
      <w:r>
        <w:rPr>
          <w:rFonts w:ascii="FangSong_GB2312" w:eastAsia="FangSong_GB2312" w:hint="eastAsia"/>
          <w:color w:val="000000"/>
          <w:sz w:val="32"/>
          <w:szCs w:val="30"/>
        </w:rPr>
        <w:t>0</w:t>
      </w:r>
      <w:r>
        <w:rPr>
          <w:rFonts w:ascii="FangSong_GB2312" w:eastAsia="FangSong_GB2312" w:hint="eastAsia"/>
          <w:color w:val="000000"/>
          <w:sz w:val="32"/>
          <w:szCs w:val="30"/>
        </w:rPr>
        <w:t>万元，其中：二级项目</w:t>
      </w:r>
      <w:r>
        <w:rPr>
          <w:rFonts w:ascii="FangSong_GB2312" w:eastAsia="FangSong_GB2312" w:hint="eastAsia"/>
          <w:color w:val="000000"/>
          <w:sz w:val="32"/>
          <w:szCs w:val="30"/>
        </w:rPr>
        <w:t xml:space="preserve"> </w:t>
      </w:r>
      <w:r>
        <w:rPr>
          <w:rFonts w:ascii="FangSong_GB2312" w:eastAsia="FangSong_GB2312" w:hint="eastAsia"/>
          <w:color w:val="000000"/>
          <w:sz w:val="32"/>
          <w:szCs w:val="30"/>
        </w:rPr>
        <w:t>0</w:t>
      </w:r>
      <w:r>
        <w:rPr>
          <w:rFonts w:ascii="FangSong_GB2312" w:eastAsia="FangSong_GB2312" w:hint="eastAsia"/>
          <w:color w:val="000000"/>
          <w:sz w:val="32"/>
          <w:szCs w:val="30"/>
        </w:rPr>
        <w:t xml:space="preserve">   </w:t>
      </w:r>
      <w:r>
        <w:rPr>
          <w:rFonts w:ascii="FangSong_GB2312" w:eastAsia="FangSong_GB2312" w:hint="eastAsia"/>
          <w:color w:val="000000"/>
          <w:sz w:val="32"/>
          <w:szCs w:val="30"/>
        </w:rPr>
        <w:t>个（部门预算中</w:t>
      </w:r>
      <w:r>
        <w:rPr>
          <w:rFonts w:ascii="FangSong_GB2312" w:eastAsia="FangSong_GB2312" w:hint="eastAsia"/>
          <w:color w:val="000000"/>
          <w:sz w:val="32"/>
          <w:szCs w:val="30"/>
        </w:rPr>
        <w:t xml:space="preserve">  </w:t>
      </w:r>
      <w:r>
        <w:rPr>
          <w:rFonts w:ascii="FangSong_GB2312" w:eastAsia="FangSong_GB2312" w:hint="eastAsia"/>
          <w:color w:val="000000"/>
          <w:sz w:val="32"/>
          <w:szCs w:val="30"/>
        </w:rPr>
        <w:t>万元以上的，且进行了绩效评审的项目</w:t>
      </w:r>
      <w:r>
        <w:rPr>
          <w:rFonts w:ascii="FangSong_GB2312" w:eastAsia="FangSong_GB2312" w:hint="eastAsia"/>
          <w:color w:val="000000"/>
          <w:sz w:val="32"/>
          <w:szCs w:val="30"/>
        </w:rPr>
        <w:t xml:space="preserve">   </w:t>
      </w:r>
      <w:r>
        <w:rPr>
          <w:rFonts w:ascii="FangSong_GB2312" w:eastAsia="FangSong_GB2312" w:hint="eastAsia"/>
          <w:color w:val="000000"/>
          <w:sz w:val="32"/>
          <w:szCs w:val="30"/>
        </w:rPr>
        <w:t>0</w:t>
      </w:r>
      <w:r>
        <w:rPr>
          <w:rFonts w:ascii="FangSong_GB2312" w:eastAsia="FangSong_GB2312" w:hint="eastAsia"/>
          <w:color w:val="000000"/>
          <w:sz w:val="32"/>
          <w:szCs w:val="30"/>
        </w:rPr>
        <w:t xml:space="preserve">  </w:t>
      </w:r>
      <w:r>
        <w:rPr>
          <w:rFonts w:ascii="FangSong_GB2312" w:eastAsia="FangSong_GB2312" w:hint="eastAsia"/>
          <w:color w:val="000000"/>
          <w:sz w:val="32"/>
          <w:szCs w:val="30"/>
        </w:rPr>
        <w:t>个，涉及资金</w:t>
      </w:r>
      <w:r>
        <w:rPr>
          <w:rFonts w:ascii="FangSong_GB2312" w:eastAsia="FangSong_GB2312" w:hint="eastAsia"/>
          <w:color w:val="000000"/>
          <w:sz w:val="32"/>
          <w:szCs w:val="30"/>
        </w:rPr>
        <w:t xml:space="preserve">     </w:t>
      </w:r>
      <w:r>
        <w:rPr>
          <w:rFonts w:ascii="FangSong_GB2312" w:eastAsia="FangSong_GB2312" w:hint="eastAsia"/>
          <w:color w:val="000000"/>
          <w:sz w:val="32"/>
          <w:szCs w:val="30"/>
        </w:rPr>
        <w:t>万元），涉及资金</w:t>
      </w:r>
      <w:r>
        <w:rPr>
          <w:rFonts w:ascii="FangSong_GB2312" w:eastAsia="FangSong_GB2312" w:hint="eastAsia"/>
          <w:color w:val="000000"/>
          <w:sz w:val="32"/>
          <w:szCs w:val="30"/>
        </w:rPr>
        <w:t xml:space="preserve">   </w:t>
      </w:r>
      <w:r>
        <w:rPr>
          <w:rFonts w:ascii="FangSong_GB2312" w:eastAsia="FangSong_GB2312" w:hint="eastAsia"/>
          <w:color w:val="000000"/>
          <w:sz w:val="32"/>
          <w:szCs w:val="30"/>
        </w:rPr>
        <w:t>0</w:t>
      </w:r>
      <w:r>
        <w:rPr>
          <w:rFonts w:ascii="FangSong_GB2312" w:eastAsia="FangSong_GB2312" w:hint="eastAsia"/>
          <w:color w:val="000000"/>
          <w:sz w:val="32"/>
          <w:szCs w:val="30"/>
        </w:rPr>
        <w:t xml:space="preserve">  </w:t>
      </w:r>
      <w:r>
        <w:rPr>
          <w:rFonts w:ascii="FangSong_GB2312" w:eastAsia="FangSong_GB2312" w:hint="eastAsia"/>
          <w:color w:val="000000"/>
          <w:sz w:val="32"/>
          <w:szCs w:val="30"/>
        </w:rPr>
        <w:t>万元。</w:t>
      </w:r>
    </w:p>
    <w:p w:rsidR="00E17B5D" w:rsidRDefault="00CB54E4">
      <w:pPr>
        <w:widowControl/>
        <w:spacing w:line="600" w:lineRule="exact"/>
        <w:ind w:firstLineChars="200" w:firstLine="643"/>
        <w:jc w:val="left"/>
        <w:rPr>
          <w:rFonts w:ascii="FangSong_GB2312" w:eastAsia="FangSong_GB2312"/>
          <w:b/>
          <w:color w:val="000000"/>
          <w:sz w:val="32"/>
          <w:szCs w:val="30"/>
        </w:rPr>
      </w:pPr>
      <w:r>
        <w:rPr>
          <w:rFonts w:ascii="FangSong_GB2312" w:eastAsia="FangSong_GB2312" w:hint="eastAsia"/>
          <w:b/>
          <w:color w:val="000000"/>
          <w:sz w:val="32"/>
          <w:szCs w:val="30"/>
        </w:rPr>
        <w:t>（九）一级项目中各二级项目情况说明（部门本级）</w:t>
      </w:r>
    </w:p>
    <w:p w:rsidR="00E17B5D" w:rsidRDefault="00CB54E4">
      <w:pPr>
        <w:ind w:firstLineChars="200" w:firstLine="640"/>
        <w:rPr>
          <w:rFonts w:ascii="黑体" w:eastAsia="黑体" w:hAnsi="宋体" w:cs="黑体"/>
          <w:sz w:val="32"/>
          <w:szCs w:val="32"/>
        </w:rPr>
      </w:pPr>
      <w:r>
        <w:rPr>
          <w:rFonts w:ascii="FangSong_GB2312" w:eastAsia="FangSong_GB2312" w:hint="eastAsia"/>
          <w:color w:val="000000"/>
          <w:sz w:val="32"/>
          <w:szCs w:val="30"/>
        </w:rPr>
        <w:t>无</w:t>
      </w:r>
    </w:p>
    <w:p w:rsidR="00E17B5D" w:rsidRDefault="00E17B5D">
      <w:pPr>
        <w:rPr>
          <w:rFonts w:ascii="黑体" w:eastAsia="黑体" w:hAnsi="宋体" w:cs="黑体"/>
          <w:sz w:val="32"/>
          <w:szCs w:val="32"/>
        </w:rPr>
      </w:pPr>
    </w:p>
    <w:p w:rsidR="00E17B5D" w:rsidRDefault="00CB54E4">
      <w:pPr>
        <w:jc w:val="center"/>
        <w:rPr>
          <w:rFonts w:ascii="黑体" w:eastAsia="黑体" w:cs="Times New Roman"/>
          <w:sz w:val="32"/>
          <w:szCs w:val="32"/>
        </w:rPr>
      </w:pPr>
      <w:r>
        <w:rPr>
          <w:rFonts w:ascii="黑体" w:eastAsia="黑体" w:hAnsi="宋体" w:cs="黑体" w:hint="eastAsia"/>
          <w:sz w:val="32"/>
          <w:szCs w:val="32"/>
        </w:rPr>
        <w:lastRenderedPageBreak/>
        <w:t>第三部分</w:t>
      </w:r>
      <w:r>
        <w:rPr>
          <w:rFonts w:ascii="黑体" w:eastAsia="黑体" w:hAnsi="宋体" w:cs="黑体"/>
          <w:sz w:val="32"/>
          <w:szCs w:val="32"/>
        </w:rPr>
        <w:t xml:space="preserve">  </w:t>
      </w:r>
      <w:r>
        <w:rPr>
          <w:rFonts w:ascii="黑体" w:eastAsia="黑体" w:hAnsi="宋体" w:cs="黑体" w:hint="eastAsia"/>
          <w:sz w:val="32"/>
          <w:szCs w:val="32"/>
        </w:rPr>
        <w:t>珠山区</w:t>
      </w:r>
      <w:r w:rsidR="000C66CC">
        <w:rPr>
          <w:rFonts w:ascii="黑体" w:eastAsia="黑体" w:hAnsi="宋体" w:cs="黑体" w:hint="eastAsia"/>
          <w:sz w:val="32"/>
          <w:szCs w:val="32"/>
        </w:rPr>
        <w:t>司法</w:t>
      </w:r>
      <w:r>
        <w:rPr>
          <w:rFonts w:ascii="黑体" w:eastAsia="黑体" w:hAnsi="宋体" w:cs="黑体" w:hint="eastAsia"/>
          <w:sz w:val="32"/>
          <w:szCs w:val="32"/>
        </w:rPr>
        <w:t>局</w:t>
      </w:r>
      <w:r>
        <w:rPr>
          <w:rFonts w:ascii="黑体" w:eastAsia="黑体" w:hAnsi="宋体" w:cs="黑体" w:hint="eastAsia"/>
          <w:sz w:val="32"/>
          <w:szCs w:val="32"/>
        </w:rPr>
        <w:t>2022</w:t>
      </w:r>
      <w:r>
        <w:rPr>
          <w:rFonts w:ascii="黑体" w:eastAsia="黑体" w:hAnsi="宋体" w:cs="黑体" w:hint="eastAsia"/>
          <w:sz w:val="32"/>
          <w:szCs w:val="32"/>
        </w:rPr>
        <w:t>年部门预算表</w:t>
      </w:r>
    </w:p>
    <w:p w:rsidR="00E17B5D" w:rsidRDefault="00E17B5D">
      <w:pPr>
        <w:rPr>
          <w:rFonts w:ascii="FangSong_GB2312" w:eastAsia="FangSong_GB2312" w:hAnsi="宋体" w:cs="FangSong_GB2312"/>
          <w:sz w:val="32"/>
          <w:szCs w:val="32"/>
        </w:rPr>
      </w:pPr>
    </w:p>
    <w:p w:rsidR="00E17B5D" w:rsidRDefault="00E17B5D">
      <w:pPr>
        <w:rPr>
          <w:rFonts w:ascii="FangSong_GB2312" w:eastAsia="FangSong_GB2312" w:hAnsi="宋体" w:cs="FangSong_GB2312"/>
          <w:sz w:val="32"/>
          <w:szCs w:val="32"/>
          <w:shd w:val="clear" w:color="FFFFFF" w:fill="D9D9D9"/>
        </w:rPr>
      </w:pPr>
    </w:p>
    <w:p w:rsidR="00E17B5D" w:rsidRDefault="00E17B5D">
      <w:pPr>
        <w:rPr>
          <w:rFonts w:ascii="黑体" w:eastAsia="黑体" w:hAnsi="宋体" w:cs="黑体"/>
          <w:sz w:val="32"/>
          <w:szCs w:val="32"/>
        </w:rPr>
      </w:pPr>
    </w:p>
    <w:p w:rsidR="00E17B5D" w:rsidRDefault="00E17B5D">
      <w:pPr>
        <w:jc w:val="right"/>
        <w:rPr>
          <w:rFonts w:ascii="黑体" w:eastAsia="黑体" w:hAnsi="宋体" w:cs="黑体"/>
          <w:sz w:val="32"/>
          <w:szCs w:val="32"/>
        </w:rPr>
      </w:pPr>
    </w:p>
    <w:p w:rsidR="00E17B5D" w:rsidRDefault="00CB54E4">
      <w:pPr>
        <w:jc w:val="center"/>
        <w:rPr>
          <w:rFonts w:ascii="FangSong_GB2312" w:eastAsia="FangSong_GB2312" w:cs="Times New Roman"/>
          <w:b/>
          <w:bCs/>
          <w:sz w:val="32"/>
          <w:szCs w:val="32"/>
        </w:rPr>
      </w:pPr>
      <w:r>
        <w:rPr>
          <w:rFonts w:ascii="黑体" w:eastAsia="黑体" w:hAnsi="宋体" w:cs="黑体" w:hint="eastAsia"/>
          <w:sz w:val="32"/>
          <w:szCs w:val="32"/>
        </w:rPr>
        <w:t>第四部分</w:t>
      </w:r>
      <w:r>
        <w:rPr>
          <w:rFonts w:ascii="黑体" w:eastAsia="黑体" w:hAnsi="宋体" w:cs="黑体"/>
          <w:sz w:val="32"/>
          <w:szCs w:val="32"/>
        </w:rPr>
        <w:t xml:space="preserve">  </w:t>
      </w:r>
      <w:r>
        <w:rPr>
          <w:rFonts w:ascii="黑体" w:eastAsia="黑体" w:hAnsi="宋体" w:cs="黑体" w:hint="eastAsia"/>
          <w:sz w:val="32"/>
          <w:szCs w:val="32"/>
        </w:rPr>
        <w:t>名词解释</w:t>
      </w:r>
    </w:p>
    <w:p w:rsidR="00E17B5D" w:rsidRDefault="00CB54E4">
      <w:pPr>
        <w:widowControl/>
        <w:spacing w:line="600" w:lineRule="exact"/>
        <w:ind w:firstLine="640"/>
        <w:jc w:val="left"/>
        <w:rPr>
          <w:rFonts w:ascii="FangSong_GB2312" w:eastAsia="FangSong_GB2312"/>
          <w:color w:val="000000"/>
          <w:sz w:val="32"/>
          <w:szCs w:val="30"/>
        </w:rPr>
      </w:pPr>
      <w:r>
        <w:rPr>
          <w:rFonts w:ascii="FangSong_GB2312" w:eastAsia="FangSong_GB2312" w:hint="eastAsia"/>
          <w:color w:val="000000"/>
          <w:sz w:val="32"/>
          <w:szCs w:val="30"/>
        </w:rPr>
        <w:t>一、收入科目</w:t>
      </w:r>
    </w:p>
    <w:p w:rsidR="00E17B5D" w:rsidRDefault="00CB54E4">
      <w:pPr>
        <w:widowControl/>
        <w:spacing w:line="600" w:lineRule="exact"/>
        <w:ind w:firstLine="640"/>
        <w:jc w:val="left"/>
        <w:rPr>
          <w:rFonts w:ascii="FangSong_GB2312" w:eastAsia="FangSong_GB2312"/>
          <w:color w:val="000000"/>
          <w:sz w:val="32"/>
          <w:szCs w:val="30"/>
        </w:rPr>
      </w:pPr>
      <w:r>
        <w:rPr>
          <w:rFonts w:ascii="FangSong_GB2312" w:eastAsia="FangSong_GB2312" w:hint="eastAsia"/>
          <w:color w:val="000000"/>
          <w:sz w:val="32"/>
          <w:szCs w:val="30"/>
        </w:rPr>
        <w:t>（一）财政拨款：指市级财政当年拨付的资金。</w:t>
      </w:r>
    </w:p>
    <w:p w:rsidR="00E17B5D" w:rsidRDefault="00CB54E4">
      <w:pPr>
        <w:widowControl/>
        <w:spacing w:line="600" w:lineRule="exact"/>
        <w:ind w:firstLine="636"/>
        <w:jc w:val="left"/>
        <w:rPr>
          <w:rFonts w:ascii="FangSong_GB2312" w:eastAsia="FangSong_GB2312"/>
          <w:color w:val="000000"/>
          <w:sz w:val="32"/>
          <w:szCs w:val="30"/>
        </w:rPr>
      </w:pPr>
      <w:r>
        <w:rPr>
          <w:rFonts w:ascii="FangSong_GB2312" w:eastAsia="FangSong_GB2312" w:hint="eastAsia"/>
          <w:color w:val="000000"/>
          <w:sz w:val="32"/>
          <w:szCs w:val="30"/>
        </w:rPr>
        <w:t>（二）事业收入：指事业单位开展专业业务活动及辅助活动取得的收入。</w:t>
      </w:r>
    </w:p>
    <w:p w:rsidR="00E17B5D" w:rsidRDefault="00CB54E4">
      <w:pPr>
        <w:widowControl/>
        <w:spacing w:line="600" w:lineRule="exact"/>
        <w:ind w:firstLine="636"/>
        <w:jc w:val="left"/>
        <w:rPr>
          <w:rFonts w:ascii="FangSong_GB2312" w:eastAsia="FangSong_GB2312"/>
          <w:color w:val="000000"/>
          <w:sz w:val="32"/>
          <w:szCs w:val="30"/>
        </w:rPr>
      </w:pPr>
      <w:r>
        <w:rPr>
          <w:rFonts w:ascii="FangSong_GB2312" w:eastAsia="FangSong_GB2312" w:hint="eastAsia"/>
          <w:color w:val="000000"/>
          <w:sz w:val="32"/>
          <w:szCs w:val="30"/>
        </w:rPr>
        <w:t>（三）事业单位经营收入：指事业单位在专业业务活动及辅助活动之外开展非独立核算经营活动取得的收入。</w:t>
      </w:r>
    </w:p>
    <w:p w:rsidR="00E17B5D" w:rsidRDefault="00CB54E4">
      <w:pPr>
        <w:widowControl/>
        <w:spacing w:line="600" w:lineRule="exact"/>
        <w:ind w:firstLine="636"/>
        <w:jc w:val="left"/>
        <w:rPr>
          <w:rFonts w:ascii="FangSong_GB2312" w:eastAsia="FangSong_GB2312"/>
          <w:color w:val="000000"/>
          <w:sz w:val="32"/>
          <w:szCs w:val="30"/>
        </w:rPr>
      </w:pPr>
      <w:r>
        <w:rPr>
          <w:rFonts w:ascii="FangSong_GB2312" w:eastAsia="FangSong_GB2312" w:hint="eastAsia"/>
          <w:color w:val="000000"/>
          <w:sz w:val="32"/>
          <w:szCs w:val="30"/>
        </w:rPr>
        <w:t>（四）其他收入：指除财政拨款、事业收入、事业单位经营收入等以外的各项收入。</w:t>
      </w:r>
    </w:p>
    <w:p w:rsidR="00E17B5D" w:rsidRDefault="00CB54E4">
      <w:pPr>
        <w:spacing w:line="600" w:lineRule="exact"/>
        <w:ind w:firstLineChars="200" w:firstLine="640"/>
        <w:rPr>
          <w:rFonts w:ascii="FangSong_GB2312" w:eastAsia="FangSong_GB2312"/>
          <w:color w:val="000000"/>
          <w:sz w:val="32"/>
          <w:szCs w:val="30"/>
        </w:rPr>
      </w:pPr>
      <w:r>
        <w:rPr>
          <w:rFonts w:ascii="FangSong_GB2312" w:eastAsia="FangSong_GB2312" w:hint="eastAsia"/>
          <w:color w:val="000000"/>
          <w:sz w:val="32"/>
          <w:szCs w:val="30"/>
        </w:rPr>
        <w:t>（五）附属单位上缴收入：反映事业单位附属的独立核算单位按规定标准或比例缴纳的各项收入。包括附属的事业单位上缴的收入和附属的企业上缴的利润等。</w:t>
      </w:r>
    </w:p>
    <w:p w:rsidR="00E17B5D" w:rsidRDefault="00CB54E4">
      <w:pPr>
        <w:spacing w:line="600" w:lineRule="exact"/>
        <w:ind w:firstLineChars="200" w:firstLine="640"/>
        <w:rPr>
          <w:rFonts w:ascii="FangSong_GB2312" w:eastAsia="FangSong_GB2312"/>
          <w:color w:val="000000"/>
          <w:sz w:val="32"/>
          <w:szCs w:val="30"/>
        </w:rPr>
      </w:pPr>
      <w:r>
        <w:rPr>
          <w:rFonts w:ascii="FangSong_GB2312" w:eastAsia="FangSong_GB2312" w:hint="eastAsia"/>
          <w:color w:val="000000"/>
          <w:sz w:val="32"/>
          <w:szCs w:val="30"/>
        </w:rPr>
        <w:t>（六）上级补助收入：反映事业单位从主管部门和上级单位取得的非财政补助收入。</w:t>
      </w:r>
    </w:p>
    <w:p w:rsidR="00E17B5D" w:rsidRDefault="00CB54E4">
      <w:pPr>
        <w:spacing w:line="600" w:lineRule="exact"/>
        <w:ind w:firstLineChars="200" w:firstLine="640"/>
        <w:rPr>
          <w:rFonts w:ascii="FangSong_GB2312" w:eastAsia="FangSong_GB2312"/>
          <w:color w:val="000000"/>
          <w:sz w:val="32"/>
          <w:szCs w:val="30"/>
        </w:rPr>
      </w:pPr>
      <w:r>
        <w:rPr>
          <w:rFonts w:ascii="FangSong_GB2312" w:eastAsia="FangSong_GB2312" w:hint="eastAsia"/>
          <w:color w:val="000000"/>
          <w:sz w:val="32"/>
          <w:szCs w:val="30"/>
        </w:rPr>
        <w:t>（七）用事业基金弥补收支差额：填列事业单位用事业基金弥补</w:t>
      </w:r>
      <w:r>
        <w:rPr>
          <w:rFonts w:ascii="FangSong_GB2312" w:eastAsia="FangSong_GB2312" w:hint="eastAsia"/>
          <w:color w:val="000000"/>
          <w:sz w:val="32"/>
          <w:szCs w:val="30"/>
        </w:rPr>
        <w:t>2022</w:t>
      </w:r>
      <w:r>
        <w:rPr>
          <w:rFonts w:ascii="FangSong_GB2312" w:eastAsia="FangSong_GB2312" w:hint="eastAsia"/>
          <w:color w:val="000000"/>
          <w:sz w:val="32"/>
          <w:szCs w:val="30"/>
        </w:rPr>
        <w:t>年收支差额的数额。</w:t>
      </w:r>
    </w:p>
    <w:p w:rsidR="00E17B5D" w:rsidRDefault="00CB54E4">
      <w:pPr>
        <w:spacing w:line="600" w:lineRule="exact"/>
        <w:ind w:firstLineChars="200" w:firstLine="640"/>
        <w:rPr>
          <w:rFonts w:ascii="FangSong_GB2312" w:eastAsia="FangSong_GB2312"/>
          <w:color w:val="000000"/>
          <w:sz w:val="32"/>
          <w:szCs w:val="30"/>
        </w:rPr>
      </w:pPr>
      <w:r>
        <w:rPr>
          <w:rFonts w:ascii="FangSong_GB2312" w:eastAsia="FangSong_GB2312" w:hint="eastAsia"/>
          <w:color w:val="000000"/>
          <w:sz w:val="32"/>
          <w:szCs w:val="30"/>
        </w:rPr>
        <w:t>（八）上年结转和结余：填列</w:t>
      </w:r>
      <w:r>
        <w:rPr>
          <w:rFonts w:ascii="FangSong_GB2312" w:eastAsia="FangSong_GB2312" w:hint="eastAsia"/>
          <w:color w:val="000000"/>
          <w:sz w:val="32"/>
          <w:szCs w:val="30"/>
        </w:rPr>
        <w:t>202</w:t>
      </w:r>
      <w:r>
        <w:rPr>
          <w:rFonts w:ascii="FangSong_GB2312" w:eastAsia="FangSong_GB2312" w:hint="eastAsia"/>
          <w:color w:val="000000"/>
          <w:sz w:val="32"/>
          <w:szCs w:val="30"/>
        </w:rPr>
        <w:t>1</w:t>
      </w:r>
      <w:r>
        <w:rPr>
          <w:rFonts w:ascii="FangSong_GB2312" w:eastAsia="FangSong_GB2312" w:hint="eastAsia"/>
          <w:color w:val="000000"/>
          <w:sz w:val="32"/>
          <w:szCs w:val="30"/>
        </w:rPr>
        <w:t>年全部结转和结余的资金数，包括当年结转结余资金和历年滚存结转结余资金。</w:t>
      </w:r>
    </w:p>
    <w:p w:rsidR="00E17B5D" w:rsidRDefault="00CB54E4">
      <w:pPr>
        <w:widowControl/>
        <w:spacing w:line="600" w:lineRule="exact"/>
        <w:ind w:firstLine="640"/>
        <w:jc w:val="left"/>
        <w:rPr>
          <w:rFonts w:ascii="FangSong_GB2312" w:eastAsia="FangSong_GB2312"/>
          <w:color w:val="000000"/>
          <w:sz w:val="32"/>
          <w:szCs w:val="30"/>
        </w:rPr>
      </w:pPr>
      <w:r>
        <w:rPr>
          <w:rFonts w:ascii="FangSong_GB2312" w:eastAsia="FangSong_GB2312" w:hint="eastAsia"/>
          <w:color w:val="000000"/>
          <w:sz w:val="32"/>
          <w:szCs w:val="30"/>
        </w:rPr>
        <w:lastRenderedPageBreak/>
        <w:t>二、支出科目</w:t>
      </w:r>
    </w:p>
    <w:p w:rsidR="00E17B5D" w:rsidRDefault="00CB54E4">
      <w:pPr>
        <w:spacing w:line="560" w:lineRule="exact"/>
        <w:ind w:firstLine="640"/>
        <w:rPr>
          <w:rFonts w:ascii="FangSong_GB2312" w:eastAsia="FangSong_GB2312" w:hAnsi="仿宋" w:cs="仿宋"/>
          <w:sz w:val="28"/>
          <w:szCs w:val="28"/>
        </w:rPr>
      </w:pPr>
      <w:r>
        <w:rPr>
          <w:rFonts w:ascii="FangSong_GB2312" w:eastAsia="FangSong_GB2312" w:hAnsi="仿宋" w:cs="仿宋"/>
          <w:sz w:val="28"/>
          <w:szCs w:val="28"/>
        </w:rPr>
        <w:t>一）行政运行：反映行政单位（包括参公单位）的基本支出。</w:t>
      </w:r>
    </w:p>
    <w:p w:rsidR="00E17B5D" w:rsidRDefault="00CB54E4">
      <w:pPr>
        <w:spacing w:line="560" w:lineRule="exact"/>
        <w:ind w:firstLine="640"/>
        <w:rPr>
          <w:rFonts w:ascii="FangSong_GB2312" w:eastAsia="FangSong_GB2312" w:hAnsi="仿宋" w:cs="仿宋"/>
          <w:sz w:val="28"/>
          <w:szCs w:val="28"/>
        </w:rPr>
      </w:pPr>
      <w:r>
        <w:rPr>
          <w:rFonts w:ascii="FangSong_GB2312" w:eastAsia="FangSong_GB2312" w:hAnsi="仿宋" w:cs="仿宋"/>
          <w:sz w:val="28"/>
          <w:szCs w:val="28"/>
        </w:rPr>
        <w:t>（二）一般行政管理事务：反映行政单位（包括参公单位）未单独设置项级科目的其他项目支出。</w:t>
      </w:r>
      <w:r>
        <w:rPr>
          <w:rFonts w:ascii="FangSong_GB2312" w:eastAsia="FangSong_GB2312" w:hAnsi="仿宋" w:cs="仿宋"/>
          <w:sz w:val="28"/>
          <w:szCs w:val="28"/>
        </w:rPr>
        <w:t xml:space="preserve"> </w:t>
      </w:r>
    </w:p>
    <w:p w:rsidR="00E17B5D" w:rsidRDefault="00CB54E4">
      <w:pPr>
        <w:spacing w:line="560" w:lineRule="exact"/>
        <w:ind w:firstLine="640"/>
        <w:rPr>
          <w:rFonts w:ascii="FangSong_GB2312" w:eastAsia="FangSong_GB2312" w:hAnsi="仿宋" w:cs="仿宋"/>
          <w:sz w:val="28"/>
          <w:szCs w:val="28"/>
        </w:rPr>
      </w:pPr>
      <w:r>
        <w:rPr>
          <w:rFonts w:ascii="FangSong_GB2312" w:eastAsia="FangSong_GB2312" w:hAnsi="仿宋" w:cs="仿宋"/>
          <w:sz w:val="28"/>
          <w:szCs w:val="28"/>
        </w:rPr>
        <w:t>（三）机关服务：反映为行政单位（包括参公单位）提供后勤服务的各类后勤服务中心的支出。</w:t>
      </w:r>
      <w:r>
        <w:rPr>
          <w:rFonts w:ascii="FangSong_GB2312" w:eastAsia="FangSong_GB2312" w:hAnsi="仿宋" w:cs="仿宋"/>
          <w:sz w:val="28"/>
          <w:szCs w:val="28"/>
        </w:rPr>
        <w:t xml:space="preserve"> </w:t>
      </w:r>
    </w:p>
    <w:p w:rsidR="00E17B5D" w:rsidRDefault="00CB54E4">
      <w:pPr>
        <w:spacing w:line="560" w:lineRule="exact"/>
        <w:ind w:firstLine="640"/>
        <w:rPr>
          <w:rFonts w:ascii="FangSong_GB2312" w:eastAsia="FangSong_GB2312" w:hAnsi="仿宋" w:cs="仿宋"/>
          <w:sz w:val="28"/>
          <w:szCs w:val="28"/>
        </w:rPr>
      </w:pPr>
      <w:r>
        <w:rPr>
          <w:rFonts w:ascii="FangSong_GB2312" w:eastAsia="FangSong_GB2312" w:hAnsi="仿宋" w:cs="仿宋"/>
          <w:sz w:val="28"/>
          <w:szCs w:val="28"/>
        </w:rPr>
        <w:t>（四）预算改革业务：反映财政部门用于预算改革方面的支出。</w:t>
      </w:r>
    </w:p>
    <w:p w:rsidR="00E17B5D" w:rsidRDefault="00CB54E4">
      <w:pPr>
        <w:spacing w:line="560" w:lineRule="exact"/>
        <w:ind w:firstLine="640"/>
        <w:rPr>
          <w:rFonts w:ascii="FangSong_GB2312" w:eastAsia="FangSong_GB2312" w:hAnsi="仿宋" w:cs="仿宋"/>
          <w:sz w:val="28"/>
          <w:szCs w:val="28"/>
        </w:rPr>
      </w:pPr>
      <w:r>
        <w:rPr>
          <w:rFonts w:ascii="FangSong_GB2312" w:eastAsia="FangSong_GB2312" w:hAnsi="仿宋" w:cs="仿宋"/>
          <w:sz w:val="28"/>
          <w:szCs w:val="28"/>
        </w:rPr>
        <w:t>（五）财政国库业务：反映财政部门用于财政国库集中支出收付业务方面的支出。</w:t>
      </w:r>
      <w:r>
        <w:rPr>
          <w:rFonts w:ascii="FangSong_GB2312" w:eastAsia="FangSong_GB2312" w:hAnsi="仿宋" w:cs="仿宋"/>
          <w:sz w:val="28"/>
          <w:szCs w:val="28"/>
        </w:rPr>
        <w:t xml:space="preserve"> </w:t>
      </w:r>
    </w:p>
    <w:p w:rsidR="00E17B5D" w:rsidRDefault="00CB54E4">
      <w:pPr>
        <w:spacing w:line="560" w:lineRule="exact"/>
        <w:ind w:firstLine="640"/>
        <w:rPr>
          <w:rFonts w:ascii="FangSong_GB2312" w:eastAsia="FangSong_GB2312" w:hAnsi="仿宋" w:cs="仿宋"/>
          <w:sz w:val="28"/>
          <w:szCs w:val="28"/>
        </w:rPr>
      </w:pPr>
      <w:r>
        <w:rPr>
          <w:rFonts w:ascii="FangSong_GB2312" w:eastAsia="FangSong_GB2312" w:hAnsi="仿宋" w:cs="仿宋"/>
          <w:sz w:val="28"/>
          <w:szCs w:val="28"/>
        </w:rPr>
        <w:t>（六）财政监察：反映财政监察派出机构的专项业务支出。</w:t>
      </w:r>
      <w:r>
        <w:rPr>
          <w:rFonts w:ascii="FangSong_GB2312" w:eastAsia="FangSong_GB2312" w:hAnsi="仿宋" w:cs="仿宋"/>
          <w:sz w:val="28"/>
          <w:szCs w:val="28"/>
        </w:rPr>
        <w:t xml:space="preserve"> </w:t>
      </w:r>
    </w:p>
    <w:p w:rsidR="00E17B5D" w:rsidRDefault="00CB54E4">
      <w:pPr>
        <w:spacing w:line="560" w:lineRule="exact"/>
        <w:ind w:firstLine="640"/>
        <w:rPr>
          <w:rFonts w:ascii="FangSong_GB2312" w:eastAsia="FangSong_GB2312" w:hAnsi="仿宋" w:cs="仿宋"/>
          <w:sz w:val="28"/>
          <w:szCs w:val="28"/>
        </w:rPr>
      </w:pPr>
      <w:r>
        <w:rPr>
          <w:rFonts w:ascii="FangSong_GB2312" w:eastAsia="FangSong_GB2312" w:hAnsi="仿宋" w:cs="仿宋" w:hint="eastAsia"/>
          <w:sz w:val="28"/>
          <w:szCs w:val="28"/>
        </w:rPr>
        <w:t>10</w:t>
      </w:r>
      <w:r>
        <w:rPr>
          <w:rFonts w:ascii="FangSong_GB2312" w:eastAsia="FangSong_GB2312" w:hAnsi="仿宋" w:cs="仿宋"/>
          <w:sz w:val="28"/>
          <w:szCs w:val="28"/>
        </w:rPr>
        <w:t>（七）信息化建设：反映财政部门用于</w:t>
      </w:r>
      <w:r>
        <w:rPr>
          <w:rFonts w:ascii="FangSong_GB2312" w:eastAsia="FangSong_GB2312" w:hAnsi="仿宋" w:cs="仿宋"/>
          <w:sz w:val="28"/>
          <w:szCs w:val="28"/>
        </w:rPr>
        <w:t>“</w:t>
      </w:r>
      <w:r>
        <w:rPr>
          <w:rFonts w:ascii="FangSong_GB2312" w:eastAsia="FangSong_GB2312" w:hAnsi="仿宋" w:cs="仿宋"/>
          <w:sz w:val="28"/>
          <w:szCs w:val="28"/>
        </w:rPr>
        <w:t>金财工程</w:t>
      </w:r>
      <w:r>
        <w:rPr>
          <w:rFonts w:ascii="FangSong_GB2312" w:eastAsia="FangSong_GB2312" w:hAnsi="仿宋" w:cs="仿宋"/>
          <w:sz w:val="28"/>
          <w:szCs w:val="28"/>
        </w:rPr>
        <w:t>”</w:t>
      </w:r>
      <w:r>
        <w:rPr>
          <w:rFonts w:ascii="FangSong_GB2312" w:eastAsia="FangSong_GB2312" w:hAnsi="仿宋" w:cs="仿宋"/>
          <w:sz w:val="28"/>
          <w:szCs w:val="28"/>
        </w:rPr>
        <w:t>等信息化建设方面的支出。</w:t>
      </w:r>
      <w:r>
        <w:rPr>
          <w:rFonts w:ascii="FangSong_GB2312" w:eastAsia="FangSong_GB2312" w:hAnsi="仿宋" w:cs="仿宋"/>
          <w:sz w:val="28"/>
          <w:szCs w:val="28"/>
        </w:rPr>
        <w:t xml:space="preserve"> </w:t>
      </w:r>
    </w:p>
    <w:p w:rsidR="00E17B5D" w:rsidRDefault="00CB54E4">
      <w:pPr>
        <w:spacing w:line="560" w:lineRule="exact"/>
        <w:ind w:firstLine="640"/>
        <w:rPr>
          <w:rFonts w:ascii="FangSong_GB2312" w:eastAsia="FangSong_GB2312" w:hAnsi="仿宋" w:cs="仿宋"/>
          <w:sz w:val="28"/>
          <w:szCs w:val="28"/>
        </w:rPr>
      </w:pPr>
      <w:r>
        <w:rPr>
          <w:rFonts w:ascii="FangSong_GB2312" w:eastAsia="FangSong_GB2312" w:hAnsi="仿宋" w:cs="仿宋"/>
          <w:sz w:val="28"/>
          <w:szCs w:val="28"/>
        </w:rPr>
        <w:t>（八）事业运行：反映事业单位的基本支出。</w:t>
      </w:r>
      <w:r>
        <w:rPr>
          <w:rFonts w:ascii="FangSong_GB2312" w:eastAsia="FangSong_GB2312" w:hAnsi="仿宋" w:cs="仿宋"/>
          <w:sz w:val="28"/>
          <w:szCs w:val="28"/>
        </w:rPr>
        <w:t xml:space="preserve"> </w:t>
      </w:r>
    </w:p>
    <w:p w:rsidR="00E17B5D" w:rsidRDefault="00CB54E4">
      <w:pPr>
        <w:spacing w:line="560" w:lineRule="exact"/>
        <w:ind w:firstLine="640"/>
        <w:rPr>
          <w:rFonts w:ascii="FangSong_GB2312" w:eastAsia="FangSong_GB2312" w:hAnsi="仿宋" w:cs="仿宋"/>
          <w:sz w:val="28"/>
          <w:szCs w:val="28"/>
        </w:rPr>
      </w:pPr>
      <w:r>
        <w:rPr>
          <w:rFonts w:ascii="FangSong_GB2312" w:eastAsia="FangSong_GB2312" w:hAnsi="仿宋" w:cs="仿宋"/>
          <w:sz w:val="28"/>
          <w:szCs w:val="28"/>
        </w:rPr>
        <w:t>（九）其他财政事务支出</w:t>
      </w:r>
      <w:r>
        <w:rPr>
          <w:rFonts w:ascii="FangSong_GB2312" w:eastAsia="FangSong_GB2312" w:hAnsi="仿宋" w:cs="仿宋"/>
          <w:sz w:val="28"/>
          <w:szCs w:val="28"/>
        </w:rPr>
        <w:t>：反映除上述项目以外的其他财政事务方面的支出。</w:t>
      </w:r>
      <w:r>
        <w:rPr>
          <w:rFonts w:ascii="FangSong_GB2312" w:eastAsia="FangSong_GB2312" w:hAnsi="仿宋" w:cs="仿宋"/>
          <w:sz w:val="28"/>
          <w:szCs w:val="28"/>
        </w:rPr>
        <w:t xml:space="preserve"> </w:t>
      </w:r>
    </w:p>
    <w:p w:rsidR="00E17B5D" w:rsidRDefault="00CB54E4">
      <w:pPr>
        <w:spacing w:line="560" w:lineRule="exact"/>
        <w:ind w:firstLine="640"/>
        <w:rPr>
          <w:rFonts w:ascii="FangSong_GB2312" w:eastAsia="FangSong_GB2312" w:hAnsi="仿宋" w:cs="仿宋"/>
          <w:sz w:val="28"/>
          <w:szCs w:val="28"/>
        </w:rPr>
      </w:pPr>
      <w:r>
        <w:rPr>
          <w:rFonts w:ascii="FangSong_GB2312" w:eastAsia="FangSong_GB2312" w:hAnsi="仿宋" w:cs="仿宋"/>
          <w:sz w:val="28"/>
          <w:szCs w:val="28"/>
        </w:rPr>
        <w:t>（十）高等职业教育：反映经国家批准设立的高等职业大学、专科职业教育等方面的支出。</w:t>
      </w:r>
      <w:r>
        <w:rPr>
          <w:rFonts w:ascii="FangSong_GB2312" w:eastAsia="FangSong_GB2312" w:hAnsi="仿宋" w:cs="仿宋"/>
          <w:sz w:val="28"/>
          <w:szCs w:val="28"/>
        </w:rPr>
        <w:t xml:space="preserve"> </w:t>
      </w:r>
    </w:p>
    <w:p w:rsidR="00E17B5D" w:rsidRDefault="00CB54E4">
      <w:pPr>
        <w:spacing w:line="560" w:lineRule="exact"/>
        <w:ind w:firstLine="640"/>
        <w:rPr>
          <w:rFonts w:ascii="FangSong_GB2312" w:eastAsia="FangSong_GB2312" w:hAnsi="仿宋" w:cs="仿宋"/>
          <w:sz w:val="28"/>
          <w:szCs w:val="28"/>
        </w:rPr>
      </w:pPr>
      <w:r>
        <w:rPr>
          <w:rFonts w:ascii="FangSong_GB2312" w:eastAsia="FangSong_GB2312" w:hAnsi="仿宋" w:cs="仿宋"/>
          <w:sz w:val="28"/>
          <w:szCs w:val="28"/>
        </w:rPr>
        <w:t>（十一）培训支出：反映各部门安排的用于培训的支出。</w:t>
      </w:r>
      <w:r>
        <w:rPr>
          <w:rFonts w:ascii="FangSong_GB2312" w:eastAsia="FangSong_GB2312" w:hAnsi="仿宋" w:cs="仿宋"/>
          <w:sz w:val="28"/>
          <w:szCs w:val="28"/>
        </w:rPr>
        <w:t xml:space="preserve"> </w:t>
      </w:r>
    </w:p>
    <w:p w:rsidR="00E17B5D" w:rsidRDefault="00CB54E4">
      <w:pPr>
        <w:spacing w:line="560" w:lineRule="exact"/>
        <w:ind w:firstLine="640"/>
        <w:rPr>
          <w:rFonts w:ascii="FangSong_GB2312" w:eastAsia="FangSong_GB2312" w:hAnsi="仿宋" w:cs="仿宋"/>
          <w:sz w:val="28"/>
          <w:szCs w:val="28"/>
        </w:rPr>
      </w:pPr>
      <w:r>
        <w:rPr>
          <w:rFonts w:ascii="FangSong_GB2312" w:eastAsia="FangSong_GB2312" w:hAnsi="仿宋" w:cs="仿宋"/>
          <w:sz w:val="28"/>
          <w:szCs w:val="28"/>
        </w:rPr>
        <w:t>（十二）机关事业单位基本养老保险缴费支出：反映机关事业单位实施养老保险制度由单位缴纳的基本养老保险费的支出。</w:t>
      </w:r>
      <w:r>
        <w:rPr>
          <w:rFonts w:ascii="FangSong_GB2312" w:eastAsia="FangSong_GB2312" w:hAnsi="仿宋" w:cs="仿宋"/>
          <w:sz w:val="28"/>
          <w:szCs w:val="28"/>
        </w:rPr>
        <w:t xml:space="preserve"> </w:t>
      </w:r>
    </w:p>
    <w:p w:rsidR="00E17B5D" w:rsidRDefault="00E17B5D">
      <w:pPr>
        <w:spacing w:line="560" w:lineRule="exact"/>
        <w:ind w:firstLine="640"/>
        <w:rPr>
          <w:rFonts w:ascii="FangSong_GB2312" w:eastAsia="FangSong_GB2312" w:hAnsi="仿宋" w:cs="仿宋"/>
          <w:sz w:val="28"/>
          <w:szCs w:val="28"/>
        </w:rPr>
      </w:pPr>
    </w:p>
    <w:p w:rsidR="00E17B5D" w:rsidRDefault="00E17B5D">
      <w:pPr>
        <w:rPr>
          <w:rFonts w:ascii="FangSong_GB2312" w:eastAsia="FangSong_GB2312" w:cs="Times New Roman"/>
          <w:sz w:val="32"/>
          <w:szCs w:val="32"/>
        </w:rPr>
      </w:pPr>
    </w:p>
    <w:sectPr w:rsidR="00E17B5D" w:rsidSect="00E17B5D">
      <w:footerReference w:type="default" r:id="rId8"/>
      <w:pgSz w:w="11906" w:h="16838"/>
      <w:pgMar w:top="1043" w:right="1800" w:bottom="104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4E4" w:rsidRDefault="00CB54E4" w:rsidP="00E17B5D">
      <w:r>
        <w:separator/>
      </w:r>
    </w:p>
  </w:endnote>
  <w:endnote w:type="continuationSeparator" w:id="0">
    <w:p w:rsidR="00CB54E4" w:rsidRDefault="00CB54E4" w:rsidP="00E17B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FangSong_GB2312">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KaiTi_GB2312">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5D" w:rsidRDefault="00E17B5D">
    <w:pPr>
      <w:pStyle w:val="a4"/>
      <w:framePr w:wrap="around" w:vAnchor="text" w:hAnchor="margin" w:xAlign="center" w:y="1"/>
      <w:rPr>
        <w:rStyle w:val="a5"/>
        <w:rFonts w:cs="Times New Roman"/>
      </w:rPr>
    </w:pPr>
    <w:r>
      <w:rPr>
        <w:rStyle w:val="a5"/>
      </w:rPr>
      <w:fldChar w:fldCharType="begin"/>
    </w:r>
    <w:r w:rsidR="00CB54E4">
      <w:rPr>
        <w:rStyle w:val="a5"/>
      </w:rPr>
      <w:instrText xml:space="preserve">PAGE  </w:instrText>
    </w:r>
    <w:r>
      <w:rPr>
        <w:rStyle w:val="a5"/>
      </w:rPr>
      <w:fldChar w:fldCharType="separate"/>
    </w:r>
    <w:r w:rsidR="000C66CC">
      <w:rPr>
        <w:rStyle w:val="a5"/>
        <w:noProof/>
      </w:rPr>
      <w:t>6</w:t>
    </w:r>
    <w:r>
      <w:rPr>
        <w:rStyle w:val="a5"/>
      </w:rPr>
      <w:fldChar w:fldCharType="end"/>
    </w:r>
  </w:p>
  <w:p w:rsidR="00E17B5D" w:rsidRDefault="00E17B5D">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4E4" w:rsidRDefault="00CB54E4" w:rsidP="00E17B5D">
      <w:r>
        <w:separator/>
      </w:r>
    </w:p>
  </w:footnote>
  <w:footnote w:type="continuationSeparator" w:id="0">
    <w:p w:rsidR="00CB54E4" w:rsidRDefault="00CB54E4" w:rsidP="00E17B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A5CEA1"/>
    <w:multiLevelType w:val="singleLevel"/>
    <w:tmpl w:val="D2A5CEA1"/>
    <w:lvl w:ilvl="0">
      <w:start w:val="2"/>
      <w:numFmt w:val="chineseCounting"/>
      <w:suff w:val="nothing"/>
      <w:lvlText w:val="%1、"/>
      <w:lvlJc w:val="left"/>
      <w:pPr>
        <w:ind w:left="1270" w:firstLine="0"/>
      </w:pPr>
      <w:rPr>
        <w:rFonts w:hint="eastAsia"/>
      </w:rPr>
    </w:lvl>
  </w:abstractNum>
  <w:abstractNum w:abstractNumId="1">
    <w:nsid w:val="3C345CB8"/>
    <w:multiLevelType w:val="multilevel"/>
    <w:tmpl w:val="3C345CB8"/>
    <w:lvl w:ilvl="0">
      <w:start w:val="9"/>
      <w:numFmt w:val="japaneseCounting"/>
      <w:lvlText w:val="（%1）"/>
      <w:lvlJc w:val="left"/>
      <w:pPr>
        <w:ind w:left="1720" w:hanging="108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2">
    <w:nsid w:val="59A778CA"/>
    <w:multiLevelType w:val="singleLevel"/>
    <w:tmpl w:val="59A778CA"/>
    <w:lvl w:ilvl="0">
      <w:start w:val="4"/>
      <w:numFmt w:val="chineseCounting"/>
      <w:suff w:val="nothing"/>
      <w:lvlText w:val="（%1）"/>
      <w:lvlJc w:val="left"/>
    </w:lvl>
  </w:abstractNum>
  <w:abstractNum w:abstractNumId="3">
    <w:nsid w:val="6F9A6B2A"/>
    <w:multiLevelType w:val="singleLevel"/>
    <w:tmpl w:val="6F9A6B2A"/>
    <w:lvl w:ilvl="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19076E1D"/>
    <w:rsid w:val="000429DB"/>
    <w:rsid w:val="00066060"/>
    <w:rsid w:val="000C66CC"/>
    <w:rsid w:val="002832CA"/>
    <w:rsid w:val="00675E17"/>
    <w:rsid w:val="00683AC4"/>
    <w:rsid w:val="008110CC"/>
    <w:rsid w:val="00B358C5"/>
    <w:rsid w:val="00C04C9A"/>
    <w:rsid w:val="00CB427A"/>
    <w:rsid w:val="00CB54E4"/>
    <w:rsid w:val="00E17B5D"/>
    <w:rsid w:val="00F500B9"/>
    <w:rsid w:val="01992CBB"/>
    <w:rsid w:val="02053F7C"/>
    <w:rsid w:val="022502CD"/>
    <w:rsid w:val="05EB1609"/>
    <w:rsid w:val="060A78D4"/>
    <w:rsid w:val="074D26C2"/>
    <w:rsid w:val="07E32CEB"/>
    <w:rsid w:val="07F57A2F"/>
    <w:rsid w:val="08853AAE"/>
    <w:rsid w:val="08EE0B31"/>
    <w:rsid w:val="09DA01AF"/>
    <w:rsid w:val="0A326819"/>
    <w:rsid w:val="0CBF216E"/>
    <w:rsid w:val="0FCB58D0"/>
    <w:rsid w:val="11427CB1"/>
    <w:rsid w:val="139E3D52"/>
    <w:rsid w:val="14713055"/>
    <w:rsid w:val="153624FB"/>
    <w:rsid w:val="162B4B72"/>
    <w:rsid w:val="16610551"/>
    <w:rsid w:val="18AC060B"/>
    <w:rsid w:val="19076E1D"/>
    <w:rsid w:val="1DB93368"/>
    <w:rsid w:val="1EBD751D"/>
    <w:rsid w:val="1EF5217E"/>
    <w:rsid w:val="1F117155"/>
    <w:rsid w:val="202F7912"/>
    <w:rsid w:val="204B45CE"/>
    <w:rsid w:val="20C35D88"/>
    <w:rsid w:val="2142426A"/>
    <w:rsid w:val="22F22C45"/>
    <w:rsid w:val="248B21FF"/>
    <w:rsid w:val="25705B71"/>
    <w:rsid w:val="25E97E48"/>
    <w:rsid w:val="2C4176B1"/>
    <w:rsid w:val="2C4560DF"/>
    <w:rsid w:val="2C624BCB"/>
    <w:rsid w:val="2D777579"/>
    <w:rsid w:val="2DBB222D"/>
    <w:rsid w:val="31D40AAE"/>
    <w:rsid w:val="381119B2"/>
    <w:rsid w:val="394A0B10"/>
    <w:rsid w:val="3A22533C"/>
    <w:rsid w:val="3BD871B8"/>
    <w:rsid w:val="3CE72D17"/>
    <w:rsid w:val="3CF55A87"/>
    <w:rsid w:val="3D0F7B8A"/>
    <w:rsid w:val="3DDF3C75"/>
    <w:rsid w:val="401978B9"/>
    <w:rsid w:val="429A727D"/>
    <w:rsid w:val="4322216B"/>
    <w:rsid w:val="460018FA"/>
    <w:rsid w:val="4C0B38BC"/>
    <w:rsid w:val="4C0B7195"/>
    <w:rsid w:val="4D135D42"/>
    <w:rsid w:val="4D3B293C"/>
    <w:rsid w:val="50102BCF"/>
    <w:rsid w:val="51B40312"/>
    <w:rsid w:val="550153AB"/>
    <w:rsid w:val="56552A05"/>
    <w:rsid w:val="57CC144D"/>
    <w:rsid w:val="59C169A2"/>
    <w:rsid w:val="5C921C7D"/>
    <w:rsid w:val="62B20F12"/>
    <w:rsid w:val="633C2039"/>
    <w:rsid w:val="63973295"/>
    <w:rsid w:val="641E7445"/>
    <w:rsid w:val="6CE86541"/>
    <w:rsid w:val="71452C49"/>
    <w:rsid w:val="73224148"/>
    <w:rsid w:val="73584830"/>
    <w:rsid w:val="742C1313"/>
    <w:rsid w:val="772860B1"/>
    <w:rsid w:val="7B4102B0"/>
    <w:rsid w:val="7F0C59E2"/>
    <w:rsid w:val="7FFD28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B5D"/>
    <w:pPr>
      <w:widowControl w:val="0"/>
      <w:jc w:val="both"/>
    </w:pPr>
    <w:rPr>
      <w:rFonts w:ascii="Calibri" w:hAnsi="Calibri" w:cs="Calibri"/>
      <w:kern w:val="2"/>
      <w:sz w:val="21"/>
      <w:szCs w:val="21"/>
    </w:rPr>
  </w:style>
  <w:style w:type="paragraph" w:styleId="2">
    <w:name w:val="heading 2"/>
    <w:basedOn w:val="a"/>
    <w:next w:val="a"/>
    <w:link w:val="2Char"/>
    <w:uiPriority w:val="99"/>
    <w:qFormat/>
    <w:rsid w:val="00E17B5D"/>
    <w:pPr>
      <w:keepNext/>
      <w:keepLines/>
      <w:spacing w:line="416" w:lineRule="auto"/>
      <w:outlineLvl w:val="1"/>
    </w:pPr>
    <w:rPr>
      <w:rFonts w:ascii="Arial" w:eastAsia="黑体" w:hAnsi="Arial" w:cs="Arial"/>
      <w:b/>
      <w:bCs/>
      <w:sz w:val="32"/>
      <w:szCs w:val="32"/>
    </w:rPr>
  </w:style>
  <w:style w:type="paragraph" w:styleId="3">
    <w:name w:val="heading 3"/>
    <w:basedOn w:val="a"/>
    <w:next w:val="a"/>
    <w:unhideWhenUsed/>
    <w:qFormat/>
    <w:locked/>
    <w:rsid w:val="00E17B5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17B5D"/>
    <w:rPr>
      <w:sz w:val="18"/>
      <w:szCs w:val="18"/>
    </w:rPr>
  </w:style>
  <w:style w:type="paragraph" w:styleId="a4">
    <w:name w:val="footer"/>
    <w:basedOn w:val="a"/>
    <w:link w:val="Char0"/>
    <w:uiPriority w:val="99"/>
    <w:qFormat/>
    <w:rsid w:val="00E17B5D"/>
    <w:pPr>
      <w:tabs>
        <w:tab w:val="center" w:pos="4153"/>
        <w:tab w:val="right" w:pos="8306"/>
      </w:tabs>
      <w:snapToGrid w:val="0"/>
      <w:jc w:val="left"/>
    </w:pPr>
    <w:rPr>
      <w:sz w:val="18"/>
      <w:szCs w:val="18"/>
    </w:rPr>
  </w:style>
  <w:style w:type="paragraph" w:styleId="HTML">
    <w:name w:val="HTML Preformatted"/>
    <w:basedOn w:val="a"/>
    <w:uiPriority w:val="99"/>
    <w:unhideWhenUsed/>
    <w:qFormat/>
    <w:rsid w:val="00E17B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5">
    <w:name w:val="page number"/>
    <w:basedOn w:val="a0"/>
    <w:uiPriority w:val="99"/>
    <w:qFormat/>
    <w:rsid w:val="00E17B5D"/>
  </w:style>
  <w:style w:type="character" w:customStyle="1" w:styleId="2Char">
    <w:name w:val="标题 2 Char"/>
    <w:basedOn w:val="a0"/>
    <w:link w:val="2"/>
    <w:uiPriority w:val="9"/>
    <w:semiHidden/>
    <w:qFormat/>
    <w:rsid w:val="00E17B5D"/>
    <w:rPr>
      <w:rFonts w:asciiTheme="majorHAnsi" w:eastAsiaTheme="majorEastAsia" w:hAnsiTheme="majorHAnsi" w:cstheme="majorBidi"/>
      <w:b/>
      <w:bCs/>
      <w:sz w:val="32"/>
      <w:szCs w:val="32"/>
    </w:rPr>
  </w:style>
  <w:style w:type="character" w:customStyle="1" w:styleId="Char0">
    <w:name w:val="页脚 Char"/>
    <w:basedOn w:val="a0"/>
    <w:link w:val="a4"/>
    <w:uiPriority w:val="99"/>
    <w:semiHidden/>
    <w:qFormat/>
    <w:rsid w:val="00E17B5D"/>
    <w:rPr>
      <w:rFonts w:cs="Calibri"/>
      <w:sz w:val="18"/>
      <w:szCs w:val="18"/>
    </w:rPr>
  </w:style>
  <w:style w:type="character" w:customStyle="1" w:styleId="Char">
    <w:name w:val="批注框文本 Char"/>
    <w:basedOn w:val="a0"/>
    <w:link w:val="a3"/>
    <w:uiPriority w:val="99"/>
    <w:semiHidden/>
    <w:qFormat/>
    <w:rsid w:val="00E17B5D"/>
    <w:rPr>
      <w:rFonts w:ascii="Calibri" w:hAnsi="Calibri" w:cs="Calibri"/>
      <w:kern w:val="2"/>
      <w:sz w:val="18"/>
      <w:szCs w:val="18"/>
    </w:rPr>
  </w:style>
  <w:style w:type="paragraph" w:customStyle="1" w:styleId="1">
    <w:name w:val="列出段落1"/>
    <w:basedOn w:val="a"/>
    <w:qFormat/>
    <w:rsid w:val="00E17B5D"/>
    <w:pPr>
      <w:widowControl/>
      <w:adjustRightInd w:val="0"/>
      <w:snapToGrid w:val="0"/>
      <w:spacing w:after="200"/>
      <w:ind w:firstLineChars="200" w:firstLine="420"/>
      <w:jc w:val="left"/>
    </w:pPr>
    <w:rPr>
      <w:rFonts w:ascii="Tahoma" w:eastAsia="微软雅黑" w:hAnsi="Tahoma"/>
      <w:kern w:val="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464</Words>
  <Characters>2648</Characters>
  <Application>Microsoft Office Word</Application>
  <DocSecurity>0</DocSecurity>
  <Lines>22</Lines>
  <Paragraphs>6</Paragraphs>
  <ScaleCrop>false</ScaleCrop>
  <Company>微软中国</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附件2：2018年市级部门预算说明和预算公开表</dc:title>
  <dc:creator>Administrator</dc:creator>
  <cp:lastModifiedBy>Administrator</cp:lastModifiedBy>
  <cp:revision>5</cp:revision>
  <cp:lastPrinted>2021-05-26T02:23:00Z</cp:lastPrinted>
  <dcterms:created xsi:type="dcterms:W3CDTF">2018-01-17T02:36:00Z</dcterms:created>
  <dcterms:modified xsi:type="dcterms:W3CDTF">2022-03-14T04:15:00Z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y fmtid="{D5CDD505-2E9C-101B-9397-08002B2CF9AE}" pid="3" name="ICV">
    <vt:lpwstr>F4CC2E5705DE4B47BDA039291FBAA1C3</vt:lpwstr>
  </property>
</Properties>
</file>