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Pr>
        <w:spacing w:line="520" w:lineRule="exact"/>
        <w:ind w:firstLine="883" w:firstLineChars="200"/>
        <w:jc w:val="center"/>
        <w:rPr>
          <w:rFonts w:hint="eastAsia" w:ascii="黑体" w:hAnsi="黑体" w:eastAsia="黑体"/>
          <w:b/>
          <w:sz w:val="44"/>
          <w:szCs w:val="44"/>
        </w:rPr>
      </w:pPr>
      <w:r>
        <w:rPr>
          <w:rFonts w:hint="eastAsia" w:ascii="黑体" w:hAnsi="黑体" w:eastAsia="黑体"/>
          <w:b/>
          <w:sz w:val="44"/>
          <w:szCs w:val="44"/>
        </w:rPr>
        <w:t>珠山区昌河街道</w:t>
      </w:r>
      <w:r>
        <w:rPr>
          <w:rFonts w:hint="eastAsia" w:ascii="黑体" w:hAnsi="黑体" w:eastAsia="黑体"/>
          <w:b/>
          <w:sz w:val="44"/>
          <w:szCs w:val="44"/>
          <w:lang w:val="en-US" w:eastAsia="zh-CN"/>
        </w:rPr>
        <w:t>2020</w:t>
      </w:r>
      <w:r>
        <w:rPr>
          <w:rFonts w:hint="eastAsia" w:ascii="黑体" w:hAnsi="黑体" w:eastAsia="黑体"/>
          <w:b/>
          <w:sz w:val="44"/>
          <w:szCs w:val="44"/>
        </w:rPr>
        <w:t>年部门预算</w:t>
      </w:r>
    </w:p>
    <w:p>
      <w:pPr>
        <w:rPr>
          <w:rFonts w:hint="eastAsia"/>
        </w:rPr>
      </w:pPr>
    </w:p>
    <w:p>
      <w:pPr>
        <w:spacing w:line="600" w:lineRule="exact"/>
        <w:jc w:val="center"/>
        <w:rPr>
          <w:rFonts w:hint="eastAsia" w:ascii="黑体" w:eastAsia="黑体"/>
          <w:sz w:val="32"/>
          <w:szCs w:val="32"/>
        </w:rPr>
      </w:pPr>
      <w:r>
        <w:rPr>
          <w:rFonts w:hint="eastAsia" w:ascii="黑体" w:eastAsia="黑体"/>
          <w:sz w:val="32"/>
          <w:szCs w:val="32"/>
        </w:rPr>
        <w:t>目    录</w:t>
      </w:r>
    </w:p>
    <w:p>
      <w:pPr>
        <w:rPr>
          <w:rFonts w:hint="eastAsia"/>
        </w:rPr>
      </w:pPr>
    </w:p>
    <w:p>
      <w:pPr>
        <w:widowControl/>
        <w:spacing w:line="600" w:lineRule="exact"/>
        <w:ind w:firstLine="640"/>
        <w:jc w:val="left"/>
        <w:rPr>
          <w:rFonts w:hint="eastAsia" w:ascii="仿宋_GB2312" w:eastAsia="仿宋_GB2312"/>
          <w:b/>
          <w:sz w:val="32"/>
          <w:szCs w:val="30"/>
        </w:rPr>
      </w:pPr>
      <w:r>
        <w:rPr>
          <w:rFonts w:hint="eastAsia" w:ascii="仿宋_GB2312" w:eastAsia="仿宋_GB2312"/>
          <w:b/>
          <w:sz w:val="32"/>
          <w:szCs w:val="30"/>
        </w:rPr>
        <w:t>第一部分  珠山区昌河街道概况</w:t>
      </w:r>
    </w:p>
    <w:p>
      <w:pPr>
        <w:widowControl/>
        <w:spacing w:line="600" w:lineRule="exact"/>
        <w:ind w:firstLine="640"/>
        <w:jc w:val="left"/>
        <w:rPr>
          <w:rFonts w:hint="eastAsia" w:ascii="楷体_GB2312" w:eastAsia="楷体_GB2312"/>
          <w:sz w:val="32"/>
          <w:szCs w:val="30"/>
        </w:rPr>
      </w:pPr>
      <w:r>
        <w:rPr>
          <w:rFonts w:hint="eastAsia" w:ascii="仿宋_GB2312" w:eastAsia="仿宋_GB2312"/>
          <w:b/>
          <w:sz w:val="32"/>
          <w:szCs w:val="30"/>
        </w:rPr>
        <w:t xml:space="preserve">  </w:t>
      </w:r>
      <w:r>
        <w:rPr>
          <w:rFonts w:hint="eastAsia" w:ascii="仿宋_GB2312" w:eastAsia="仿宋_GB2312"/>
          <w:sz w:val="32"/>
          <w:szCs w:val="30"/>
        </w:rPr>
        <w:t xml:space="preserve">  </w:t>
      </w:r>
      <w:r>
        <w:rPr>
          <w:rFonts w:hint="eastAsia" w:ascii="楷体_GB2312" w:eastAsia="楷体_GB2312"/>
          <w:sz w:val="32"/>
          <w:szCs w:val="30"/>
        </w:rPr>
        <w:t>一、部门主要职责</w:t>
      </w:r>
    </w:p>
    <w:p>
      <w:pPr>
        <w:widowControl/>
        <w:spacing w:line="600" w:lineRule="exact"/>
        <w:ind w:firstLine="640"/>
        <w:jc w:val="left"/>
        <w:rPr>
          <w:rFonts w:hint="eastAsia" w:ascii="楷体_GB2312" w:hAnsi="Calibri" w:eastAsia="楷体_GB2312" w:cs="宋体"/>
          <w:kern w:val="0"/>
          <w:sz w:val="32"/>
          <w:szCs w:val="32"/>
        </w:rPr>
      </w:pPr>
      <w:r>
        <w:rPr>
          <w:rFonts w:hint="eastAsia" w:ascii="楷体_GB2312" w:hAnsi="Calibri" w:eastAsia="楷体_GB2312" w:cs="宋体"/>
          <w:kern w:val="0"/>
          <w:sz w:val="32"/>
          <w:szCs w:val="32"/>
        </w:rPr>
        <w:t xml:space="preserve">    二、部门基本情况</w:t>
      </w:r>
    </w:p>
    <w:p>
      <w:pPr>
        <w:widowControl/>
        <w:spacing w:line="600" w:lineRule="exact"/>
        <w:ind w:firstLine="640"/>
        <w:jc w:val="left"/>
        <w:rPr>
          <w:rFonts w:hint="eastAsia" w:ascii="仿宋_GB2312" w:eastAsia="仿宋_GB2312"/>
          <w:b/>
          <w:sz w:val="32"/>
          <w:szCs w:val="30"/>
        </w:rPr>
      </w:pPr>
      <w:r>
        <w:rPr>
          <w:rFonts w:hint="eastAsia" w:ascii="仿宋_GB2312" w:hAnsi="Calibri" w:eastAsia="仿宋_GB2312" w:cs="宋体"/>
          <w:b/>
          <w:kern w:val="0"/>
          <w:sz w:val="32"/>
          <w:szCs w:val="32"/>
        </w:rPr>
        <w:t xml:space="preserve">第二部分  </w:t>
      </w:r>
      <w:r>
        <w:rPr>
          <w:rFonts w:hint="eastAsia" w:ascii="仿宋_GB2312" w:eastAsia="仿宋_GB2312"/>
          <w:b/>
          <w:sz w:val="32"/>
          <w:szCs w:val="30"/>
        </w:rPr>
        <w:t>珠山区昌河街道</w:t>
      </w:r>
      <w:r>
        <w:rPr>
          <w:rFonts w:hint="eastAsia" w:ascii="仿宋_GB2312" w:eastAsia="仿宋_GB2312"/>
          <w:b/>
          <w:sz w:val="32"/>
          <w:szCs w:val="30"/>
          <w:lang w:val="en-US" w:eastAsia="zh-CN"/>
        </w:rPr>
        <w:t>2020</w:t>
      </w:r>
      <w:r>
        <w:rPr>
          <w:rFonts w:hint="eastAsia" w:ascii="仿宋_GB2312" w:eastAsia="仿宋_GB2312"/>
          <w:b/>
          <w:sz w:val="32"/>
          <w:szCs w:val="30"/>
        </w:rPr>
        <w:t>年部门预算情况说明</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一、</w:t>
      </w:r>
      <w:r>
        <w:rPr>
          <w:rFonts w:hint="eastAsia" w:ascii="楷体_GB2312" w:eastAsia="楷体_GB2312"/>
          <w:sz w:val="32"/>
          <w:szCs w:val="30"/>
          <w:lang w:val="en-US" w:eastAsia="zh-CN"/>
        </w:rPr>
        <w:t>2020</w:t>
      </w:r>
      <w:r>
        <w:rPr>
          <w:rFonts w:hint="eastAsia" w:ascii="楷体_GB2312" w:eastAsia="楷体_GB2312"/>
          <w:sz w:val="32"/>
          <w:szCs w:val="30"/>
        </w:rPr>
        <w:t>年部门预算收支情况说明</w:t>
      </w:r>
    </w:p>
    <w:p>
      <w:pPr>
        <w:widowControl/>
        <w:spacing w:line="600" w:lineRule="exact"/>
        <w:ind w:firstLine="640"/>
        <w:jc w:val="left"/>
        <w:rPr>
          <w:rFonts w:hint="eastAsia" w:ascii="楷体_GB2312" w:eastAsia="楷体_GB2312"/>
          <w:sz w:val="32"/>
          <w:szCs w:val="30"/>
        </w:rPr>
      </w:pPr>
      <w:r>
        <w:rPr>
          <w:rFonts w:hint="eastAsia" w:ascii="楷体_GB2312" w:hAnsi="Calibri" w:eastAsia="楷体_GB2312" w:cs="宋体"/>
          <w:kern w:val="0"/>
          <w:sz w:val="32"/>
          <w:szCs w:val="32"/>
        </w:rPr>
        <w:t xml:space="preserve">    二、</w:t>
      </w:r>
      <w:r>
        <w:rPr>
          <w:rFonts w:hint="eastAsia" w:ascii="楷体_GB2312" w:eastAsia="楷体_GB2312"/>
          <w:sz w:val="32"/>
          <w:szCs w:val="30"/>
          <w:lang w:val="en-US" w:eastAsia="zh-CN"/>
        </w:rPr>
        <w:t>2020</w:t>
      </w:r>
      <w:r>
        <w:rPr>
          <w:rFonts w:hint="eastAsia" w:ascii="楷体_GB2312" w:eastAsia="楷体_GB2312"/>
          <w:sz w:val="32"/>
          <w:szCs w:val="30"/>
        </w:rPr>
        <w:t>年“三公”经费预算情况说明</w:t>
      </w:r>
    </w:p>
    <w:p>
      <w:pPr>
        <w:widowControl/>
        <w:spacing w:line="600" w:lineRule="exact"/>
        <w:ind w:firstLine="640"/>
        <w:jc w:val="left"/>
        <w:rPr>
          <w:rFonts w:hint="eastAsia" w:ascii="仿宋_GB2312" w:eastAsia="仿宋_GB2312"/>
          <w:b/>
          <w:sz w:val="32"/>
          <w:szCs w:val="30"/>
        </w:rPr>
      </w:pPr>
      <w:r>
        <w:rPr>
          <w:rFonts w:hint="eastAsia" w:ascii="仿宋_GB2312" w:eastAsia="仿宋_GB2312"/>
          <w:b/>
          <w:sz w:val="32"/>
          <w:szCs w:val="30"/>
        </w:rPr>
        <w:t>第三部分  珠山区昌河街道</w:t>
      </w:r>
      <w:r>
        <w:rPr>
          <w:rFonts w:hint="eastAsia" w:ascii="仿宋_GB2312" w:eastAsia="仿宋_GB2312"/>
          <w:b/>
          <w:sz w:val="32"/>
          <w:szCs w:val="30"/>
          <w:lang w:val="en-US" w:eastAsia="zh-CN"/>
        </w:rPr>
        <w:t>2020</w:t>
      </w:r>
      <w:r>
        <w:rPr>
          <w:rFonts w:hint="eastAsia" w:ascii="仿宋_GB2312" w:eastAsia="仿宋_GB2312"/>
          <w:b/>
          <w:sz w:val="32"/>
          <w:szCs w:val="30"/>
        </w:rPr>
        <w:t>年部门预算表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一、《收支预算总表》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二、《部门收入总表》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三、《部门支出总表》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四、《财政拨款收支总表》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五、《一般公共预算支出表》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六、《一般公共预算基本支出表》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七、《一般公共预算“三公”经费支出表》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八、《政府性基金预算支出表》</w:t>
      </w:r>
    </w:p>
    <w:p>
      <w:pPr>
        <w:widowControl/>
        <w:spacing w:line="600" w:lineRule="exact"/>
        <w:ind w:firstLine="1280" w:firstLineChars="400"/>
        <w:jc w:val="left"/>
        <w:rPr>
          <w:rFonts w:hint="eastAsia" w:ascii="楷体_GB2312" w:eastAsia="楷体_GB2312"/>
          <w:sz w:val="32"/>
          <w:szCs w:val="30"/>
          <w:lang w:eastAsia="zh-CN"/>
        </w:rPr>
      </w:pPr>
      <w:r>
        <w:rPr>
          <w:rFonts w:hint="eastAsia" w:ascii="楷体_GB2312" w:eastAsia="楷体_GB2312"/>
          <w:sz w:val="32"/>
          <w:szCs w:val="30"/>
          <w:lang w:eastAsia="zh-CN"/>
        </w:rPr>
        <w:t>九、《一级项目绩效目标表》</w:t>
      </w:r>
    </w:p>
    <w:p>
      <w:pPr>
        <w:widowControl/>
        <w:spacing w:line="580" w:lineRule="exact"/>
        <w:jc w:val="left"/>
        <w:rPr>
          <w:rFonts w:hint="eastAsia" w:ascii="仿宋_GB2312" w:eastAsia="仿宋_GB2312"/>
          <w:b/>
          <w:sz w:val="32"/>
          <w:szCs w:val="30"/>
        </w:rPr>
      </w:pPr>
      <w:r>
        <w:rPr>
          <w:rFonts w:hint="eastAsia" w:ascii="仿宋_GB2312" w:eastAsia="仿宋_GB2312"/>
          <w:b/>
          <w:sz w:val="32"/>
          <w:szCs w:val="30"/>
        </w:rPr>
        <w:t>第</w:t>
      </w:r>
      <w:r>
        <w:rPr>
          <w:rFonts w:hint="eastAsia" w:ascii="仿宋_GB2312" w:eastAsia="仿宋_GB2312"/>
          <w:b/>
          <w:sz w:val="32"/>
          <w:szCs w:val="30"/>
          <w:lang w:eastAsia="zh-CN"/>
        </w:rPr>
        <w:t>四</w:t>
      </w:r>
      <w:r>
        <w:rPr>
          <w:rFonts w:hint="eastAsia" w:ascii="仿宋_GB2312" w:eastAsia="仿宋_GB2312"/>
          <w:b/>
          <w:sz w:val="32"/>
          <w:szCs w:val="30"/>
        </w:rPr>
        <w:t>部分 名词解释</w:t>
      </w:r>
    </w:p>
    <w:p>
      <w:pPr>
        <w:widowControl/>
        <w:spacing w:line="580" w:lineRule="exact"/>
        <w:jc w:val="left"/>
        <w:rPr>
          <w:rFonts w:hint="eastAsia" w:ascii="仿宋_GB2312" w:eastAsia="仿宋_GB2312"/>
          <w:b/>
          <w:sz w:val="32"/>
          <w:szCs w:val="30"/>
        </w:rPr>
      </w:pPr>
    </w:p>
    <w:p>
      <w:pPr>
        <w:widowControl/>
        <w:spacing w:line="580" w:lineRule="exact"/>
        <w:jc w:val="left"/>
        <w:rPr>
          <w:rFonts w:hint="eastAsia" w:ascii="仿宋_GB2312" w:eastAsia="仿宋_GB2312"/>
          <w:b/>
          <w:sz w:val="32"/>
          <w:szCs w:val="30"/>
        </w:rPr>
      </w:pPr>
    </w:p>
    <w:p>
      <w:pPr>
        <w:widowControl/>
        <w:spacing w:line="580" w:lineRule="exact"/>
        <w:jc w:val="center"/>
        <w:rPr>
          <w:rFonts w:hint="eastAsia" w:ascii="仿宋_GB2312" w:eastAsia="仿宋_GB2312"/>
          <w:b/>
          <w:sz w:val="32"/>
          <w:szCs w:val="30"/>
        </w:rPr>
      </w:pPr>
      <w:r>
        <w:rPr>
          <w:rFonts w:hint="eastAsia" w:ascii="仿宋_GB2312" w:eastAsia="仿宋_GB2312"/>
          <w:b/>
          <w:sz w:val="32"/>
          <w:szCs w:val="30"/>
        </w:rPr>
        <w:t>第一部分  珠山区</w:t>
      </w:r>
      <w:r>
        <w:rPr>
          <w:rFonts w:hint="eastAsia" w:ascii="仿宋_GB2312" w:eastAsia="仿宋_GB2312"/>
          <w:b/>
          <w:sz w:val="32"/>
          <w:szCs w:val="30"/>
          <w:lang w:eastAsia="zh-CN"/>
        </w:rPr>
        <w:t>昌河</w:t>
      </w:r>
      <w:r>
        <w:rPr>
          <w:rFonts w:hint="eastAsia" w:ascii="仿宋_GB2312" w:eastAsia="仿宋_GB2312"/>
          <w:b/>
          <w:sz w:val="32"/>
          <w:szCs w:val="30"/>
        </w:rPr>
        <w:t>街道概况</w:t>
      </w:r>
    </w:p>
    <w:p>
      <w:pPr>
        <w:widowControl/>
        <w:numPr>
          <w:ilvl w:val="0"/>
          <w:numId w:val="0"/>
        </w:numPr>
        <w:spacing w:line="600" w:lineRule="exact"/>
        <w:jc w:val="left"/>
        <w:rPr>
          <w:rFonts w:hint="eastAsia" w:ascii="仿宋_GB2312" w:eastAsia="仿宋_GB2312"/>
          <w:b/>
          <w:sz w:val="32"/>
          <w:szCs w:val="30"/>
        </w:rPr>
      </w:pPr>
    </w:p>
    <w:p>
      <w:pPr>
        <w:pStyle w:val="18"/>
        <w:numPr>
          <w:ilvl w:val="0"/>
          <w:numId w:val="1"/>
        </w:numPr>
        <w:spacing w:line="570" w:lineRule="exact"/>
        <w:ind w:firstLineChars="0"/>
        <w:rPr>
          <w:rFonts w:ascii="黑体" w:hAnsi="黑体" w:eastAsia="黑体" w:cs="黑体"/>
          <w:b/>
          <w:sz w:val="28"/>
          <w:szCs w:val="28"/>
        </w:rPr>
      </w:pPr>
      <w:r>
        <w:rPr>
          <w:rFonts w:hint="eastAsia" w:ascii="黑体" w:hAnsi="黑体" w:eastAsia="黑体" w:cs="黑体"/>
          <w:b/>
          <w:sz w:val="28"/>
          <w:szCs w:val="28"/>
        </w:rPr>
        <w:t>部门主要职责</w:t>
      </w:r>
    </w:p>
    <w:p>
      <w:pPr>
        <w:widowControl/>
        <w:spacing w:line="600" w:lineRule="exact"/>
        <w:ind w:firstLine="560" w:firstLineChars="200"/>
        <w:jc w:val="left"/>
        <w:rPr>
          <w:rFonts w:ascii="仿宋" w:hAnsi="仿宋" w:eastAsia="仿宋"/>
          <w:sz w:val="32"/>
          <w:szCs w:val="30"/>
        </w:rPr>
      </w:pPr>
      <w:r>
        <w:rPr>
          <w:rFonts w:hint="eastAsia" w:ascii="仿宋_GB2312" w:hAnsi="仿宋_GB2312" w:eastAsia="仿宋_GB2312" w:cs="仿宋_GB2312"/>
          <w:sz w:val="28"/>
          <w:szCs w:val="28"/>
        </w:rPr>
        <w:t>1、在区委、区政府的领导下，贯彻执行党的路线、方针、政策和国家的各项法律、法规；负责街辖区内的地区性、群众性、公益性、社会性工作。</w:t>
      </w:r>
      <w:r>
        <w:rPr>
          <w:rFonts w:hint="eastAsia" w:ascii="仿宋_GB2312" w:hAnsi="仿宋_GB2312" w:eastAsia="仿宋_GB2312" w:cs="仿宋_GB2312"/>
          <w:sz w:val="28"/>
          <w:szCs w:val="28"/>
        </w:rPr>
        <w:br w:type="textWrapping"/>
      </w:r>
      <w:r>
        <w:rPr>
          <w:rFonts w:hint="eastAsia" w:ascii="仿宋_GB2312" w:hAnsi="仿宋_GB2312" w:eastAsia="仿宋_GB2312" w:cs="仿宋_GB2312"/>
          <w:sz w:val="28"/>
          <w:szCs w:val="28"/>
        </w:rPr>
        <w:t>   2、负责精神文明建设工作，积极组织以提高市民质素为目的的活动，树立文明新风。 </w:t>
      </w:r>
      <w:r>
        <w:rPr>
          <w:rFonts w:hint="eastAsia" w:ascii="仿宋_GB2312" w:hAnsi="仿宋_GB2312" w:eastAsia="仿宋_GB2312" w:cs="仿宋_GB2312"/>
          <w:sz w:val="28"/>
          <w:szCs w:val="28"/>
        </w:rPr>
        <w:br w:type="textWrapping"/>
      </w:r>
      <w:r>
        <w:rPr>
          <w:rFonts w:hint="eastAsia" w:ascii="仿宋_GB2312" w:hAnsi="仿宋_GB2312" w:eastAsia="仿宋_GB2312" w:cs="仿宋_GB2312"/>
          <w:sz w:val="28"/>
          <w:szCs w:val="28"/>
        </w:rPr>
        <w:t>   3、按照职责范围，负责街辖区内的城市建设和管理、</w:t>
      </w:r>
      <w:r>
        <w:fldChar w:fldCharType="begin"/>
      </w:r>
      <w:r>
        <w:instrText xml:space="preserve"> HYPERLINK "https://www.baidu.com/s?wd=%E5%B8%82%E5%AE%B9%E7%8E%AF%E5%A2%83%E5%8D%AB%E7%94%9F&amp;tn=44039180_cpr&amp;fenlei=mv6quAkxTZn0IZRqIHckPjm4nH00T1dWuhDkPyPWPyc1mWRzrjD30ZwV5Hcvrjm3rH6sPfKWUMw85HfYnjn4nH6sgvPsT6KdThsqpZwYTjCEQLGCpyw9Uz4Bmy-bIi4WUvYETgN-TLwGUv3EnHRvPjnvnjT" </w:instrText>
      </w:r>
      <w:r>
        <w:fldChar w:fldCharType="separate"/>
      </w:r>
      <w:r>
        <w:rPr>
          <w:rFonts w:hint="eastAsia" w:ascii="仿宋_GB2312" w:hAnsi="仿宋_GB2312" w:eastAsia="仿宋_GB2312" w:cs="仿宋_GB2312"/>
          <w:sz w:val="28"/>
          <w:szCs w:val="28"/>
        </w:rPr>
        <w:t>市容环境卫生</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、环境保护、市政、等监督、管理、服务工作。 </w:t>
      </w:r>
      <w:r>
        <w:rPr>
          <w:rFonts w:hint="eastAsia" w:ascii="仿宋_GB2312" w:hAnsi="仿宋_GB2312" w:eastAsia="仿宋_GB2312" w:cs="仿宋_GB2312"/>
          <w:sz w:val="28"/>
          <w:szCs w:val="28"/>
        </w:rPr>
        <w:br w:type="textWrapping"/>
      </w:r>
      <w:r>
        <w:rPr>
          <w:rFonts w:hint="eastAsia" w:ascii="仿宋_GB2312" w:hAnsi="仿宋_GB2312" w:eastAsia="仿宋_GB2312" w:cs="仿宋_GB2312"/>
          <w:sz w:val="28"/>
          <w:szCs w:val="28"/>
        </w:rPr>
        <w:t>   4、负责街辖区内的维护稳定及</w:t>
      </w:r>
      <w:r>
        <w:fldChar w:fldCharType="begin"/>
      </w:r>
      <w:r>
        <w:instrText xml:space="preserve"> HYPERLINK "https://www.baidu.com/s?wd=%E7%A4%BE%E4%BC%9A%E6%B2%BB%E5%AE%89%E7%BB%BC%E5%90%88%E6%B2%BB%E7%90%86&amp;tn=44039180_cpr&amp;fenlei=mv6quAkxTZn0IZRqIHckPjm4nH00T1dWuhDkPyPWPyc1mWRzrjD30ZwV5Hcvrjm3rH6sPfKWUMw85HfYnjn4nH6sgvPsT6KdThsqpZwYTjCEQLGCpyw9Uz4Bmy-bIi4WUvYETgN-TLwGUv3EnHRvPjnvnjT" </w:instrText>
      </w:r>
      <w:r>
        <w:fldChar w:fldCharType="separate"/>
      </w:r>
      <w:r>
        <w:rPr>
          <w:rFonts w:hint="eastAsia" w:ascii="仿宋_GB2312" w:hAnsi="仿宋_GB2312" w:eastAsia="仿宋_GB2312" w:cs="仿宋_GB2312"/>
          <w:sz w:val="28"/>
          <w:szCs w:val="28"/>
        </w:rPr>
        <w:t>社会治安综合治理</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工作，依照有关规定做好出租屋和外来暂住人员的管理工作；负责民事调解，法律服务工作，维护居民的合法权益。 </w:t>
      </w:r>
      <w:r>
        <w:rPr>
          <w:rFonts w:hint="eastAsia" w:ascii="仿宋_GB2312" w:hAnsi="仿宋_GB2312" w:eastAsia="仿宋_GB2312" w:cs="仿宋_GB2312"/>
          <w:sz w:val="28"/>
          <w:szCs w:val="28"/>
        </w:rPr>
        <w:br w:type="textWrapping"/>
      </w:r>
      <w:r>
        <w:rPr>
          <w:rFonts w:hint="eastAsia" w:ascii="仿宋_GB2312" w:hAnsi="仿宋_GB2312" w:eastAsia="仿宋_GB2312" w:cs="仿宋_GB2312"/>
          <w:sz w:val="28"/>
          <w:szCs w:val="28"/>
        </w:rPr>
        <w:t>   5、负责</w:t>
      </w:r>
      <w:r>
        <w:fldChar w:fldCharType="begin"/>
      </w:r>
      <w:r>
        <w:instrText xml:space="preserve"> HYPERLINK "https://www.baidu.com/s?wd=%E7%A4%BE%E5%8C%BA%E5%BB%BA%E8%AE%BE&amp;tn=44039180_cpr&amp;fenlei=mv6quAkxTZn0IZRqIHckPjm4nH00T1dWuhDkPyPWPyc1mWRzrjD30ZwV5Hcvrjm3rH6sPfKWUMw85HfYnjn4nH6sgvPsT6KdThsqpZwYTjCEQLGCpyw9Uz4Bmy-bIi4WUvYETgN-TLwGUv3EnHRvPjnvnjT" </w:instrText>
      </w:r>
      <w:r>
        <w:fldChar w:fldCharType="separate"/>
      </w:r>
      <w:r>
        <w:rPr>
          <w:rFonts w:hint="eastAsia" w:ascii="仿宋_GB2312" w:hAnsi="仿宋_GB2312" w:eastAsia="仿宋_GB2312" w:cs="仿宋_GB2312"/>
          <w:sz w:val="28"/>
          <w:szCs w:val="28"/>
        </w:rPr>
        <w:t>社区建设</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和管理，积极开展社区服务工作，大力兴办社区福利事业，发动和组织社区成员开展各类社区公益活动；负责拥军优属、</w:t>
      </w:r>
      <w:r>
        <w:fldChar w:fldCharType="begin"/>
      </w:r>
      <w:r>
        <w:instrText xml:space="preserve"> HYPERLINK "https://www.baidu.com/s?wd=%E4%BC%98%E6%8A%9A%E5%AE%89%E7%BD%AE&amp;tn=44039180_cpr&amp;fenlei=mv6quAkxTZn0IZRqIHckPjm4nH00T1dWuhDkPyPWPyc1mWRzrjD30ZwV5Hcvrjm3rH6sPfKWUMw85HfYnjn4nH6sgvPsT6KdThsqpZwYTjCEQLGCpyw9Uz4Bmy-bIi4WUvYETgN-TLwGUv3EnHRvPjnvnjT" </w:instrText>
      </w:r>
      <w:r>
        <w:fldChar w:fldCharType="separate"/>
      </w:r>
      <w:r>
        <w:rPr>
          <w:rFonts w:hint="eastAsia" w:ascii="仿宋_GB2312" w:hAnsi="仿宋_GB2312" w:eastAsia="仿宋_GB2312" w:cs="仿宋_GB2312"/>
          <w:sz w:val="28"/>
          <w:szCs w:val="28"/>
        </w:rPr>
        <w:t>优抚安置</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w:t>
      </w:r>
      <w:r>
        <w:fldChar w:fldCharType="begin"/>
      </w:r>
      <w:r>
        <w:instrText xml:space="preserve"> HYPERLINK "https://www.baidu.com/s?wd=%E7%A4%BE%E4%BC%9A%E6%95%91%E6%B5%8E&amp;tn=44039180_cpr&amp;fenlei=mv6quAkxTZn0IZRqIHckPjm4nH00T1dWuhDkPyPWPyc1mWRzrjD30ZwV5Hcvrjm3rH6sPfKWUMw85HfYnjn4nH6sgvPsT6KdThsqpZwYTjCEQLGCpyw9Uz4Bmy-bIi4WUvYETgN-TLwGUv3EnHRvPjnvnjT" </w:instrText>
      </w:r>
      <w:r>
        <w:fldChar w:fldCharType="separate"/>
      </w:r>
      <w:r>
        <w:rPr>
          <w:rFonts w:hint="eastAsia" w:ascii="仿宋_GB2312" w:hAnsi="仿宋_GB2312" w:eastAsia="仿宋_GB2312" w:cs="仿宋_GB2312"/>
          <w:sz w:val="28"/>
          <w:szCs w:val="28"/>
        </w:rPr>
        <w:t>社会救济</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、社会福利、社区文化、科普、体育、教育等工作。 </w:t>
      </w:r>
      <w:r>
        <w:rPr>
          <w:rFonts w:hint="eastAsia" w:ascii="仿宋_GB2312" w:hAnsi="仿宋_GB2312" w:eastAsia="仿宋_GB2312" w:cs="仿宋_GB2312"/>
          <w:sz w:val="28"/>
          <w:szCs w:val="28"/>
        </w:rPr>
        <w:br w:type="textWrapping"/>
      </w:r>
      <w:r>
        <w:rPr>
          <w:rFonts w:hint="eastAsia" w:ascii="仿宋_GB2312" w:hAnsi="仿宋_GB2312" w:eastAsia="仿宋_GB2312" w:cs="仿宋_GB2312"/>
          <w:sz w:val="28"/>
          <w:szCs w:val="28"/>
        </w:rPr>
        <w:t>   6、发展街道经济，管理街道自有国有资产和集体资产，为街道经济组织提供人才、科技、信息和各种服务，以经济、法律和必要的行政手段推动街道经济发展和维护市场经济秩序。 </w:t>
      </w:r>
      <w:r>
        <w:rPr>
          <w:rFonts w:hint="eastAsia" w:ascii="仿宋_GB2312" w:hAnsi="仿宋_GB2312" w:eastAsia="仿宋_GB2312" w:cs="仿宋_GB2312"/>
          <w:sz w:val="28"/>
          <w:szCs w:val="28"/>
        </w:rPr>
        <w:br w:type="textWrapping"/>
      </w:r>
      <w:r>
        <w:rPr>
          <w:rFonts w:hint="eastAsia" w:ascii="仿宋_GB2312" w:hAnsi="仿宋_GB2312" w:eastAsia="仿宋_GB2312" w:cs="仿宋_GB2312"/>
          <w:sz w:val="28"/>
          <w:szCs w:val="28"/>
        </w:rPr>
        <w:t>  7、负责计划生育、劳动就业、安全生产管理、初级卫生保健、民兵、兵役、侨务等工作；尊重少数民族的风俗习惯，保障少数民族的权益。 </w:t>
      </w:r>
      <w:r>
        <w:rPr>
          <w:rFonts w:hint="eastAsia" w:ascii="仿宋_GB2312" w:hAnsi="仿宋_GB2312" w:eastAsia="仿宋_GB2312" w:cs="仿宋_GB2312"/>
          <w:sz w:val="28"/>
          <w:szCs w:val="28"/>
        </w:rPr>
        <w:br w:type="textWrapping"/>
      </w:r>
      <w:r>
        <w:rPr>
          <w:rFonts w:hint="eastAsia" w:ascii="仿宋_GB2312" w:hAnsi="仿宋_GB2312" w:eastAsia="仿宋_GB2312" w:cs="仿宋_GB2312"/>
          <w:sz w:val="28"/>
          <w:szCs w:val="28"/>
        </w:rPr>
        <w:t>8、指导和帮助</w:t>
      </w:r>
      <w:r>
        <w:fldChar w:fldCharType="begin"/>
      </w:r>
      <w:r>
        <w:instrText xml:space="preserve"> HYPERLINK "https://www.baidu.com/s?wd=%E5%B1%85%E6%B0%91%E5%A7%94%E5%91%98%E4%BC%9A&amp;tn=44039180_cpr&amp;fenlei=mv6quAkxTZn0IZRqIHckPjm4nH00T1dWuhDkPyPWPyc1mWRzrjD30ZwV5Hcvrjm3rH6sPfKWUMw85HfYnjn4nH6sgvPsT6KdThsqpZwYTjCEQLGCpyw9Uz4Bmy-bIi4WUvYETgN-TLwGUv3EnHRvPjnvnjT" </w:instrText>
      </w:r>
      <w:r>
        <w:fldChar w:fldCharType="separate"/>
      </w:r>
      <w:r>
        <w:rPr>
          <w:rFonts w:hint="eastAsia" w:ascii="仿宋_GB2312" w:hAnsi="仿宋_GB2312" w:eastAsia="仿宋_GB2312" w:cs="仿宋_GB2312"/>
          <w:sz w:val="28"/>
          <w:szCs w:val="28"/>
        </w:rPr>
        <w:t>居民委员会</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搞好组织建设和制度建设，发挥居委会的群众自治组织作用。 </w:t>
      </w:r>
      <w:r>
        <w:rPr>
          <w:rFonts w:hint="eastAsia" w:ascii="仿宋_GB2312" w:hAnsi="仿宋_GB2312" w:eastAsia="仿宋_GB2312" w:cs="仿宋_GB2312"/>
          <w:sz w:val="28"/>
          <w:szCs w:val="28"/>
        </w:rPr>
        <w:br w:type="textWrapping"/>
      </w:r>
      <w:r>
        <w:rPr>
          <w:rFonts w:hint="eastAsia" w:ascii="仿宋_GB2312" w:hAnsi="仿宋_GB2312" w:eastAsia="仿宋_GB2312" w:cs="仿宋_GB2312"/>
          <w:sz w:val="28"/>
          <w:szCs w:val="28"/>
        </w:rPr>
        <w:t>  9、配合有关部门做好防汛、防风、防火、防震、防灾和抢险工作。 </w:t>
      </w:r>
      <w:r>
        <w:rPr>
          <w:rFonts w:hint="eastAsia" w:ascii="仿宋_GB2312" w:hAnsi="仿宋_GB2312" w:eastAsia="仿宋_GB2312" w:cs="仿宋_GB2312"/>
          <w:sz w:val="28"/>
          <w:szCs w:val="28"/>
        </w:rPr>
        <w:br w:type="textWrapping"/>
      </w:r>
      <w:r>
        <w:rPr>
          <w:rFonts w:hint="eastAsia" w:ascii="仿宋_GB2312" w:hAnsi="仿宋_GB2312" w:eastAsia="仿宋_GB2312" w:cs="仿宋_GB2312"/>
          <w:sz w:val="28"/>
          <w:szCs w:val="28"/>
        </w:rPr>
        <w:t>  10、向区人民政府反映居民群众的意见和要求，办理人民群众来信来访事项。</w:t>
      </w:r>
      <w:r>
        <w:rPr>
          <w:rFonts w:hint="eastAsia" w:ascii="仿宋_GB2312" w:hAnsi="仿宋_GB2312" w:eastAsia="仿宋_GB2312" w:cs="仿宋_GB2312"/>
          <w:sz w:val="28"/>
          <w:szCs w:val="28"/>
        </w:rPr>
        <w:br w:type="textWrapping"/>
      </w:r>
      <w:r>
        <w:rPr>
          <w:rFonts w:hint="eastAsia" w:ascii="仿宋_GB2312" w:hAnsi="仿宋_GB2312" w:eastAsia="仿宋_GB2312" w:cs="仿宋_GB2312"/>
          <w:sz w:val="28"/>
          <w:szCs w:val="28"/>
        </w:rPr>
        <w:t>  11、承办区委、区政府和上级部门交办的其他事项。</w:t>
      </w:r>
    </w:p>
    <w:p>
      <w:pPr>
        <w:spacing w:line="570" w:lineRule="exact"/>
        <w:ind w:firstLine="562" w:firstLineChars="200"/>
        <w:rPr>
          <w:rFonts w:ascii="黑体" w:hAnsi="黑体" w:eastAsia="黑体" w:cs="黑体"/>
          <w:b/>
          <w:sz w:val="28"/>
          <w:szCs w:val="28"/>
        </w:rPr>
      </w:pPr>
      <w:r>
        <w:rPr>
          <w:rFonts w:hint="eastAsia" w:ascii="黑体" w:hAnsi="黑体" w:eastAsia="黑体" w:cs="黑体"/>
          <w:b/>
          <w:sz w:val="28"/>
          <w:szCs w:val="28"/>
          <w:lang w:eastAsia="zh-CN"/>
        </w:rPr>
        <w:t>二</w:t>
      </w:r>
      <w:r>
        <w:rPr>
          <w:rFonts w:hint="eastAsia" w:ascii="黑体" w:hAnsi="黑体" w:eastAsia="黑体" w:cs="黑体"/>
          <w:b/>
          <w:sz w:val="28"/>
          <w:szCs w:val="28"/>
        </w:rPr>
        <w:t>、部门基本情况</w:t>
      </w:r>
    </w:p>
    <w:p>
      <w:pPr>
        <w:spacing w:line="570" w:lineRule="exact"/>
        <w:ind w:firstLine="536" w:firstLineChars="200"/>
        <w:rPr>
          <w:rFonts w:hint="eastAsia" w:ascii="仿宋_GB2312" w:hAnsi="仿宋_GB2312" w:eastAsia="仿宋_GB2312" w:cs="仿宋_GB2312"/>
          <w:spacing w:val="-6"/>
          <w:sz w:val="28"/>
          <w:szCs w:val="28"/>
        </w:rPr>
      </w:pPr>
      <w:r>
        <w:rPr>
          <w:rFonts w:hint="eastAsia" w:ascii="仿宋_GB2312" w:hAnsi="仿宋_GB2312" w:eastAsia="仿宋_GB2312" w:cs="仿宋_GB2312"/>
          <w:spacing w:val="-6"/>
          <w:sz w:val="28"/>
          <w:szCs w:val="28"/>
        </w:rPr>
        <w:t>本部门共有预算单位1个。编制人数39人，其中行政编制7人，事业编制32人；实有人数21人，其中在职人数为21人，包括行政人员6人、全额补助事业人员0人、部分补助事业编人员15人；离休人员0人；退休人员24人。在校学生0人，其中：高等学校0人、中等专业学校0人，其他0人。</w:t>
      </w:r>
    </w:p>
    <w:p>
      <w:pPr>
        <w:spacing w:line="570" w:lineRule="exact"/>
        <w:ind w:firstLine="536" w:firstLineChars="200"/>
        <w:rPr>
          <w:rFonts w:hint="eastAsia" w:ascii="仿宋_GB2312" w:hAnsi="仿宋_GB2312" w:eastAsia="仿宋_GB2312" w:cs="仿宋_GB2312"/>
          <w:spacing w:val="-6"/>
          <w:sz w:val="28"/>
          <w:szCs w:val="28"/>
        </w:rPr>
      </w:pPr>
    </w:p>
    <w:p>
      <w:pPr>
        <w:widowControl/>
        <w:spacing w:line="580" w:lineRule="exact"/>
        <w:jc w:val="center"/>
        <w:rPr>
          <w:rFonts w:hint="eastAsia" w:ascii="仿宋_GB2312" w:eastAsia="仿宋_GB2312"/>
          <w:b/>
          <w:sz w:val="32"/>
          <w:szCs w:val="30"/>
        </w:rPr>
      </w:pPr>
      <w:r>
        <w:rPr>
          <w:rFonts w:hint="eastAsia" w:ascii="仿宋_GB2312" w:hAnsi="Calibri" w:eastAsia="仿宋_GB2312" w:cs="宋体"/>
          <w:b/>
          <w:kern w:val="0"/>
          <w:sz w:val="32"/>
          <w:szCs w:val="32"/>
        </w:rPr>
        <w:t xml:space="preserve">第二部分  </w:t>
      </w:r>
      <w:r>
        <w:rPr>
          <w:rFonts w:hint="eastAsia" w:ascii="仿宋_GB2312" w:eastAsia="仿宋_GB2312"/>
          <w:b/>
          <w:sz w:val="32"/>
          <w:szCs w:val="30"/>
        </w:rPr>
        <w:t>珠山区昌河街道20</w:t>
      </w:r>
      <w:r>
        <w:rPr>
          <w:rFonts w:hint="eastAsia" w:ascii="仿宋_GB2312" w:eastAsia="仿宋_GB2312"/>
          <w:b/>
          <w:sz w:val="32"/>
          <w:szCs w:val="30"/>
          <w:lang w:val="en-US" w:eastAsia="zh-CN"/>
        </w:rPr>
        <w:t>20</w:t>
      </w:r>
      <w:r>
        <w:rPr>
          <w:rFonts w:hint="eastAsia" w:ascii="仿宋_GB2312" w:eastAsia="仿宋_GB2312"/>
          <w:b/>
          <w:sz w:val="32"/>
          <w:szCs w:val="30"/>
        </w:rPr>
        <w:t>年部门预算情况说明</w:t>
      </w:r>
    </w:p>
    <w:p>
      <w:pPr>
        <w:spacing w:line="570" w:lineRule="exact"/>
        <w:ind w:firstLine="536" w:firstLineChars="200"/>
        <w:rPr>
          <w:rFonts w:hint="eastAsia" w:ascii="仿宋_GB2312" w:hAnsi="仿宋_GB2312" w:eastAsia="仿宋_GB2312" w:cs="仿宋_GB2312"/>
          <w:spacing w:val="-6"/>
          <w:sz w:val="28"/>
          <w:szCs w:val="28"/>
        </w:rPr>
      </w:pPr>
    </w:p>
    <w:p>
      <w:pPr>
        <w:widowControl/>
        <w:spacing w:line="580" w:lineRule="exact"/>
        <w:ind w:firstLine="643" w:firstLineChars="200"/>
        <w:jc w:val="left"/>
        <w:rPr>
          <w:rFonts w:hint="eastAsia" w:ascii="楷体_GB2312" w:eastAsia="楷体_GB2312"/>
          <w:b/>
          <w:sz w:val="32"/>
          <w:szCs w:val="30"/>
        </w:rPr>
      </w:pPr>
      <w:r>
        <w:rPr>
          <w:rFonts w:hint="eastAsia" w:ascii="楷体_GB2312" w:eastAsia="楷体_GB2312"/>
          <w:b/>
          <w:sz w:val="32"/>
          <w:szCs w:val="30"/>
        </w:rPr>
        <w:t>一、</w:t>
      </w:r>
      <w:r>
        <w:rPr>
          <w:rFonts w:hint="eastAsia" w:ascii="楷体_GB2312" w:eastAsia="楷体_GB2312"/>
          <w:b/>
          <w:sz w:val="32"/>
          <w:szCs w:val="30"/>
          <w:lang w:val="en-US" w:eastAsia="zh-CN"/>
        </w:rPr>
        <w:t>2020</w:t>
      </w:r>
      <w:r>
        <w:rPr>
          <w:rFonts w:hint="eastAsia" w:ascii="楷体_GB2312" w:eastAsia="楷体_GB2312"/>
          <w:b/>
          <w:sz w:val="32"/>
          <w:szCs w:val="30"/>
        </w:rPr>
        <w:t>年部门预算收支情况说明</w:t>
      </w:r>
    </w:p>
    <w:p>
      <w:pPr>
        <w:spacing w:line="570" w:lineRule="exact"/>
        <w:ind w:firstLine="422" w:firstLineChars="150"/>
        <w:rPr>
          <w:rFonts w:ascii="楷体_GB2312" w:hAnsi="楷体_GB2312" w:eastAsia="楷体_GB2312" w:cs="楷体_GB2312"/>
          <w:b/>
          <w:sz w:val="28"/>
          <w:szCs w:val="28"/>
        </w:rPr>
      </w:pPr>
      <w:r>
        <w:rPr>
          <w:rFonts w:hint="eastAsia" w:ascii="楷体_GB2312" w:hAnsi="楷体_GB2312" w:eastAsia="楷体_GB2312" w:cs="楷体_GB2312"/>
          <w:b/>
          <w:sz w:val="28"/>
          <w:szCs w:val="28"/>
        </w:rPr>
        <w:t>（一）收入预算情况</w:t>
      </w:r>
    </w:p>
    <w:p>
      <w:pPr>
        <w:spacing w:line="570" w:lineRule="exact"/>
        <w:ind w:firstLine="600"/>
        <w:rPr>
          <w:rFonts w:ascii="仿宋_GB2312" w:hAnsi="仿宋_GB2312" w:eastAsia="仿宋_GB2312" w:cs="仿宋_GB2312"/>
          <w:sz w:val="28"/>
          <w:szCs w:val="28"/>
        </w:rPr>
      </w:pPr>
      <w:r>
        <w:rPr>
          <w:rFonts w:hint="eastAsia" w:ascii="仿宋_GB2312" w:hAnsi="仿宋_GB2312" w:eastAsia="仿宋_GB2312" w:cs="仿宋_GB2312"/>
          <w:sz w:val="28"/>
          <w:szCs w:val="28"/>
        </w:rPr>
        <w:t>2020年我部门收入预算总额为560.5万元，与上年预算相比减少51.7万元，减少8.4%，原因：人员减少。其中：当年财政拨款收入554.15万元，占收入预算总额的100%；政府性基金拨款收入0万元，占收入预算总额的0%；事业收入0万元，占收入预算总额的0%；事业单位经营收入0万元，占收入预算总额的0%；当年其他各项收入0万元，占收入预算总额的0%。</w:t>
      </w:r>
    </w:p>
    <w:p>
      <w:pPr>
        <w:spacing w:line="570" w:lineRule="exact"/>
        <w:ind w:firstLine="422" w:firstLineChars="150"/>
        <w:rPr>
          <w:rFonts w:ascii="楷体_GB2312" w:hAnsi="楷体_GB2312" w:eastAsia="楷体_GB2312" w:cs="楷体_GB2312"/>
          <w:b/>
          <w:sz w:val="28"/>
          <w:szCs w:val="28"/>
        </w:rPr>
      </w:pPr>
      <w:r>
        <w:rPr>
          <w:rFonts w:hint="eastAsia" w:ascii="楷体_GB2312" w:hAnsi="楷体_GB2312" w:eastAsia="楷体_GB2312" w:cs="楷体_GB2312"/>
          <w:b/>
          <w:sz w:val="28"/>
          <w:szCs w:val="28"/>
        </w:rPr>
        <w:t>（二）支出预算情况</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2020年我部门支出预算总额为560.5万元，与上年预算相比减少9%，说明情况。其中：按支出项目类别划分：基本支出560.5万元，占支出预算总额的100%，包括工资福利支出230.15万元、商品和服务支出175.85万元、对个人和家庭的补助154.5万元、其他资本性支出0万元；项目支出0万元，占支出总额的0%，债务利息支出0万元、基本建设支出0万元、其他资本性支出0万元、其他相关支出0万元；事业经营支出0万元，占支出预算总额的0%；对附属单位补助支出的0万元，占支出预算总额的0%.</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按支出功能项目科目划分：一般公共服务560.5万元，占支出预算总额的100%.</w:t>
      </w:r>
    </w:p>
    <w:p>
      <w:pPr>
        <w:widowControl/>
        <w:spacing w:line="580" w:lineRule="exact"/>
        <w:ind w:firstLine="64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按支出经济分类划分：工资福利支出230.15万元，占支出预算总额的41%；商品和服务支出175.85万元，占支出预算总额的31.4%；对个人和家庭的补助支出154.5万元，占支出预算总额的27.6%。</w:t>
      </w:r>
    </w:p>
    <w:p>
      <w:pPr>
        <w:spacing w:line="570" w:lineRule="exact"/>
        <w:ind w:firstLine="422" w:firstLineChars="150"/>
        <w:rPr>
          <w:rFonts w:hint="eastAsia" w:ascii="楷体_GB2312" w:hAnsi="楷体_GB2312" w:eastAsia="楷体_GB2312" w:cs="楷体_GB2312"/>
          <w:b/>
          <w:sz w:val="28"/>
          <w:szCs w:val="28"/>
        </w:rPr>
      </w:pPr>
      <w:r>
        <w:rPr>
          <w:rFonts w:hint="eastAsia" w:ascii="楷体_GB2312" w:hAnsi="楷体_GB2312" w:eastAsia="楷体_GB2312" w:cs="楷体_GB2312"/>
          <w:b/>
          <w:sz w:val="28"/>
          <w:szCs w:val="28"/>
        </w:rPr>
        <w:t>（三）财政拨款支出情况</w:t>
      </w:r>
    </w:p>
    <w:p>
      <w:pPr>
        <w:spacing w:line="57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sz w:val="28"/>
          <w:szCs w:val="28"/>
        </w:rPr>
        <w:t>2020年本部门</w:t>
      </w:r>
      <w:r>
        <w:rPr>
          <w:rFonts w:hint="eastAsia" w:ascii="仿宋_GB2312" w:hAnsi="仿宋_GB2312" w:eastAsia="仿宋_GB2312" w:cs="仿宋_GB2312"/>
          <w:sz w:val="28"/>
          <w:szCs w:val="28"/>
          <w:lang w:eastAsia="zh-CN"/>
        </w:rPr>
        <w:t>财政</w:t>
      </w:r>
      <w:r>
        <w:rPr>
          <w:rFonts w:hint="eastAsia" w:ascii="仿宋_GB2312" w:hAnsi="仿宋_GB2312" w:eastAsia="仿宋_GB2312" w:cs="仿宋_GB2312"/>
          <w:sz w:val="28"/>
          <w:szCs w:val="28"/>
        </w:rPr>
        <w:t>拨款支出预算560.5 万元，占支出预算总额的100%，与上年预算相比减少8.4%，</w:t>
      </w:r>
      <w:r>
        <w:rPr>
          <w:rFonts w:hint="eastAsia" w:ascii="仿宋_GB2312" w:hAnsi="仿宋_GB2312" w:eastAsia="仿宋_GB2312" w:cs="仿宋_GB2312"/>
          <w:bCs/>
          <w:sz w:val="28"/>
          <w:szCs w:val="28"/>
        </w:rPr>
        <w:t>原因：工作调整，经费减少。</w:t>
      </w:r>
      <w:r>
        <w:rPr>
          <w:rFonts w:hint="eastAsia" w:ascii="仿宋_GB2312" w:hAnsi="仿宋_GB2312" w:eastAsia="仿宋_GB2312" w:cs="仿宋_GB2312"/>
          <w:sz w:val="28"/>
          <w:szCs w:val="28"/>
        </w:rPr>
        <w:t>具体支出情况是：工资福利支出230.15万，占经费拨款支出的41.%；商品和服务支出175.85万元，占经费拨款支出31.4%；对个人和家庭的补助支出154.5万元，占经费拨款支出的27.6%。</w:t>
      </w:r>
    </w:p>
    <w:p>
      <w:pPr>
        <w:spacing w:line="570" w:lineRule="exact"/>
        <w:ind w:firstLine="562" w:firstLineChars="200"/>
        <w:rPr>
          <w:rFonts w:ascii="楷体_GB2312" w:hAnsi="楷体_GB2312" w:eastAsia="楷体_GB2312" w:cs="楷体_GB2312"/>
          <w:b/>
          <w:sz w:val="28"/>
          <w:szCs w:val="28"/>
        </w:rPr>
      </w:pPr>
      <w:r>
        <w:rPr>
          <w:rFonts w:hint="eastAsia" w:ascii="楷体_GB2312" w:hAnsi="楷体_GB2312" w:eastAsia="楷体_GB2312" w:cs="楷体_GB2312"/>
          <w:b/>
          <w:sz w:val="28"/>
          <w:szCs w:val="28"/>
        </w:rPr>
        <w:t>（</w:t>
      </w:r>
      <w:r>
        <w:rPr>
          <w:rFonts w:hint="eastAsia" w:ascii="楷体_GB2312" w:hAnsi="楷体_GB2312" w:eastAsia="楷体_GB2312" w:cs="楷体_GB2312"/>
          <w:b/>
          <w:sz w:val="28"/>
          <w:szCs w:val="28"/>
          <w:lang w:eastAsia="zh-CN"/>
        </w:rPr>
        <w:t>四</w:t>
      </w:r>
      <w:r>
        <w:rPr>
          <w:rFonts w:hint="eastAsia" w:ascii="楷体_GB2312" w:hAnsi="楷体_GB2312" w:eastAsia="楷体_GB2312" w:cs="楷体_GB2312"/>
          <w:b/>
          <w:sz w:val="28"/>
          <w:szCs w:val="28"/>
        </w:rPr>
        <w:t>）政府</w:t>
      </w:r>
      <w:r>
        <w:rPr>
          <w:rFonts w:hint="eastAsia" w:ascii="楷体_GB2312" w:hAnsi="楷体_GB2312" w:eastAsia="楷体_GB2312" w:cs="楷体_GB2312"/>
          <w:b/>
          <w:sz w:val="28"/>
          <w:szCs w:val="28"/>
          <w:lang w:eastAsia="zh-CN"/>
        </w:rPr>
        <w:t>性</w:t>
      </w:r>
      <w:r>
        <w:rPr>
          <w:rFonts w:hint="eastAsia" w:ascii="楷体_GB2312" w:hAnsi="楷体_GB2312" w:eastAsia="楷体_GB2312" w:cs="楷体_GB2312"/>
          <w:b/>
          <w:sz w:val="28"/>
          <w:szCs w:val="28"/>
        </w:rPr>
        <w:t>基金情况</w:t>
      </w:r>
    </w:p>
    <w:p>
      <w:pPr>
        <w:spacing w:line="57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本部门“无政府基金收支预算”。</w:t>
      </w:r>
    </w:p>
    <w:p>
      <w:pPr>
        <w:numPr>
          <w:ilvl w:val="0"/>
          <w:numId w:val="0"/>
        </w:numPr>
        <w:spacing w:line="570" w:lineRule="exact"/>
        <w:ind w:firstLine="562" w:firstLineChars="200"/>
        <w:rPr>
          <w:rFonts w:hint="eastAsia" w:ascii="楷体_GB2312" w:hAnsi="楷体_GB2312" w:eastAsia="楷体_GB2312" w:cs="楷体_GB2312"/>
          <w:b/>
          <w:sz w:val="28"/>
          <w:szCs w:val="28"/>
        </w:rPr>
      </w:pPr>
      <w:r>
        <w:rPr>
          <w:rFonts w:hint="eastAsia" w:ascii="楷体_GB2312" w:hAnsi="楷体_GB2312" w:eastAsia="楷体_GB2312" w:cs="楷体_GB2312"/>
          <w:b/>
          <w:sz w:val="28"/>
          <w:szCs w:val="28"/>
          <w:lang w:eastAsia="zh-CN"/>
        </w:rPr>
        <w:t>（五）</w:t>
      </w:r>
      <w:r>
        <w:rPr>
          <w:rFonts w:hint="eastAsia" w:ascii="楷体_GB2312" w:hAnsi="楷体_GB2312" w:eastAsia="楷体_GB2312" w:cs="楷体_GB2312"/>
          <w:b/>
          <w:sz w:val="28"/>
          <w:szCs w:val="28"/>
        </w:rPr>
        <w:t>机关运行经费等重要事项的说明</w:t>
      </w:r>
    </w:p>
    <w:p>
      <w:pPr>
        <w:spacing w:line="57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2020年本部门机关运行经费预算175.85万，其中办公费84.85万；印刷费20万；咨询费0.6万元；电费3万元；取暖费1万元；差旅费5.5万元；维修（护）费10.53万元；公务接待费5.45万元；劳务费10.4万元；委托业务费17万元；工会经费3.5万元；福利费10万元；在职公务交通费4.02万元；其他城乡社区管理事务支出258.7万元。与上年预算数对比，增加25.79万。原因：人员工资增加。</w:t>
      </w:r>
    </w:p>
    <w:p>
      <w:pPr>
        <w:spacing w:line="570" w:lineRule="exact"/>
        <w:ind w:firstLine="562" w:firstLineChars="200"/>
        <w:rPr>
          <w:rFonts w:ascii="楷体_GB2312" w:hAnsi="楷体_GB2312" w:eastAsia="楷体_GB2312" w:cs="楷体_GB2312"/>
          <w:b/>
          <w:sz w:val="28"/>
          <w:szCs w:val="28"/>
        </w:rPr>
      </w:pPr>
      <w:r>
        <w:rPr>
          <w:rFonts w:hint="eastAsia" w:ascii="楷体_GB2312" w:hAnsi="楷体_GB2312" w:eastAsia="楷体_GB2312" w:cs="楷体_GB2312"/>
          <w:b/>
          <w:sz w:val="28"/>
          <w:szCs w:val="28"/>
        </w:rPr>
        <w:t>（</w:t>
      </w:r>
      <w:r>
        <w:rPr>
          <w:rFonts w:hint="eastAsia" w:ascii="楷体_GB2312" w:hAnsi="楷体_GB2312" w:eastAsia="楷体_GB2312" w:cs="楷体_GB2312"/>
          <w:b/>
          <w:sz w:val="28"/>
          <w:szCs w:val="28"/>
          <w:lang w:eastAsia="zh-CN"/>
        </w:rPr>
        <w:t>六</w:t>
      </w:r>
      <w:r>
        <w:rPr>
          <w:rFonts w:hint="eastAsia" w:ascii="楷体_GB2312" w:hAnsi="楷体_GB2312" w:eastAsia="楷体_GB2312" w:cs="楷体_GB2312"/>
          <w:b/>
          <w:sz w:val="28"/>
          <w:szCs w:val="28"/>
        </w:rPr>
        <w:t>）政府采购预算情况</w:t>
      </w:r>
    </w:p>
    <w:p>
      <w:pPr>
        <w:spacing w:line="57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2020年本部门政府采购预算191万元，政府购买服务预算0万元。政府采购预算与上年预算对比减少49万，原因：采购项目减少。</w:t>
      </w:r>
    </w:p>
    <w:p>
      <w:pPr>
        <w:spacing w:line="570" w:lineRule="exact"/>
        <w:ind w:firstLine="562" w:firstLineChars="200"/>
        <w:rPr>
          <w:rFonts w:hint="eastAsia" w:ascii="楷体_GB2312" w:hAnsi="楷体_GB2312" w:eastAsia="楷体_GB2312" w:cs="楷体_GB2312"/>
          <w:b/>
          <w:sz w:val="28"/>
          <w:szCs w:val="28"/>
        </w:rPr>
      </w:pPr>
      <w:r>
        <w:rPr>
          <w:rFonts w:hint="eastAsia" w:ascii="楷体_GB2312" w:hAnsi="楷体_GB2312" w:eastAsia="楷体_GB2312" w:cs="楷体_GB2312"/>
          <w:b/>
          <w:sz w:val="28"/>
          <w:szCs w:val="28"/>
        </w:rPr>
        <w:t>（七）国有资产占有使用情况</w:t>
      </w:r>
    </w:p>
    <w:p>
      <w:pPr>
        <w:widowControl/>
        <w:spacing w:line="580" w:lineRule="exact"/>
        <w:ind w:firstLine="800" w:firstLineChars="250"/>
        <w:jc w:val="left"/>
        <w:rPr>
          <w:rFonts w:hint="eastAsia" w:ascii="仿宋_GB2312" w:eastAsia="仿宋_GB2312"/>
          <w:sz w:val="32"/>
          <w:szCs w:val="30"/>
        </w:rPr>
      </w:pPr>
      <w:r>
        <w:rPr>
          <w:rFonts w:hint="eastAsia" w:ascii="仿宋_GB2312" w:eastAsia="仿宋_GB2312"/>
          <w:sz w:val="32"/>
          <w:szCs w:val="30"/>
        </w:rPr>
        <w:t>截至20</w:t>
      </w:r>
      <w:r>
        <w:rPr>
          <w:rFonts w:hint="eastAsia" w:ascii="仿宋_GB2312" w:eastAsia="仿宋_GB2312"/>
          <w:sz w:val="32"/>
          <w:szCs w:val="30"/>
          <w:lang w:val="en-US" w:eastAsia="zh-CN"/>
        </w:rPr>
        <w:t>20</w:t>
      </w:r>
      <w:r>
        <w:rPr>
          <w:rFonts w:hint="eastAsia" w:ascii="仿宋_GB2312" w:eastAsia="仿宋_GB2312"/>
          <w:sz w:val="32"/>
          <w:szCs w:val="30"/>
        </w:rPr>
        <w:t>年12月31日，部门共有车辆</w:t>
      </w:r>
      <w:r>
        <w:rPr>
          <w:rFonts w:hint="eastAsia" w:ascii="仿宋_GB2312" w:eastAsia="仿宋_GB2312"/>
          <w:sz w:val="32"/>
          <w:szCs w:val="30"/>
          <w:u w:val="single"/>
        </w:rPr>
        <w:t xml:space="preserve">   0   </w:t>
      </w:r>
      <w:r>
        <w:rPr>
          <w:rFonts w:hint="eastAsia" w:ascii="仿宋_GB2312" w:eastAsia="仿宋_GB2312"/>
          <w:sz w:val="32"/>
          <w:szCs w:val="30"/>
        </w:rPr>
        <w:t>辆，其中，一般公务用车</w:t>
      </w:r>
      <w:r>
        <w:rPr>
          <w:rFonts w:hint="eastAsia" w:ascii="仿宋_GB2312" w:eastAsia="仿宋_GB2312"/>
          <w:sz w:val="32"/>
          <w:szCs w:val="30"/>
          <w:u w:val="single"/>
        </w:rPr>
        <w:t xml:space="preserve">    0  </w:t>
      </w:r>
      <w:r>
        <w:rPr>
          <w:rFonts w:hint="eastAsia" w:ascii="仿宋_GB2312" w:eastAsia="仿宋_GB2312"/>
          <w:sz w:val="32"/>
          <w:szCs w:val="30"/>
        </w:rPr>
        <w:t>辆，执法执勤用车</w:t>
      </w:r>
      <w:r>
        <w:rPr>
          <w:rFonts w:hint="eastAsia" w:ascii="仿宋_GB2312" w:eastAsia="仿宋_GB2312"/>
          <w:sz w:val="32"/>
          <w:szCs w:val="30"/>
          <w:u w:val="single"/>
        </w:rPr>
        <w:t xml:space="preserve">  0   </w:t>
      </w:r>
      <w:r>
        <w:rPr>
          <w:rFonts w:hint="eastAsia" w:ascii="仿宋_GB2312" w:eastAsia="仿宋_GB2312"/>
          <w:sz w:val="32"/>
          <w:szCs w:val="30"/>
        </w:rPr>
        <w:t>辆。</w:t>
      </w:r>
    </w:p>
    <w:p>
      <w:pPr>
        <w:widowControl/>
        <w:spacing w:line="580" w:lineRule="exact"/>
        <w:ind w:firstLine="800" w:firstLineChars="250"/>
        <w:jc w:val="left"/>
        <w:rPr>
          <w:rFonts w:hint="eastAsia" w:ascii="仿宋_GB2312" w:hAnsi="仿宋_GB2312" w:eastAsia="仿宋_GB2312" w:cs="仿宋_GB2312"/>
          <w:bCs/>
          <w:sz w:val="28"/>
          <w:szCs w:val="28"/>
        </w:rPr>
      </w:pPr>
      <w:r>
        <w:rPr>
          <w:rFonts w:hint="eastAsia" w:ascii="仿宋_GB2312" w:eastAsia="仿宋_GB2312"/>
          <w:sz w:val="32"/>
          <w:szCs w:val="30"/>
        </w:rPr>
        <w:t>20</w:t>
      </w:r>
      <w:r>
        <w:rPr>
          <w:rFonts w:hint="eastAsia" w:ascii="仿宋_GB2312" w:eastAsia="仿宋_GB2312"/>
          <w:sz w:val="32"/>
          <w:szCs w:val="30"/>
          <w:lang w:val="en-US" w:eastAsia="zh-CN"/>
        </w:rPr>
        <w:t>20</w:t>
      </w:r>
      <w:r>
        <w:rPr>
          <w:rFonts w:hint="eastAsia" w:ascii="仿宋_GB2312" w:eastAsia="仿宋_GB2312"/>
          <w:sz w:val="32"/>
          <w:szCs w:val="30"/>
        </w:rPr>
        <w:t>年部门预算安排购置车辆</w:t>
      </w:r>
      <w:r>
        <w:rPr>
          <w:rFonts w:hint="eastAsia" w:ascii="仿宋_GB2312" w:eastAsia="仿宋_GB2312"/>
          <w:sz w:val="32"/>
          <w:szCs w:val="30"/>
          <w:u w:val="single"/>
        </w:rPr>
        <w:t xml:space="preserve">     0 </w:t>
      </w:r>
      <w:r>
        <w:rPr>
          <w:rFonts w:hint="eastAsia" w:ascii="仿宋_GB2312" w:eastAsia="仿宋_GB2312"/>
          <w:sz w:val="32"/>
          <w:szCs w:val="30"/>
        </w:rPr>
        <w:t>辆，无安排购置单位价值200万元以上大型设备。</w:t>
      </w:r>
    </w:p>
    <w:p>
      <w:pPr>
        <w:spacing w:line="570" w:lineRule="exact"/>
        <w:ind w:firstLine="562" w:firstLineChars="200"/>
        <w:rPr>
          <w:rFonts w:hint="eastAsia" w:ascii="楷体_GB2312" w:hAnsi="楷体_GB2312" w:eastAsia="楷体_GB2312" w:cs="楷体_GB2312"/>
          <w:b/>
          <w:sz w:val="28"/>
          <w:szCs w:val="28"/>
        </w:rPr>
      </w:pPr>
      <w:r>
        <w:rPr>
          <w:rFonts w:hint="eastAsia" w:ascii="楷体_GB2312" w:hAnsi="楷体_GB2312" w:eastAsia="楷体_GB2312" w:cs="楷体_GB2312"/>
          <w:b/>
          <w:sz w:val="28"/>
          <w:szCs w:val="28"/>
        </w:rPr>
        <w:t>（八）</w:t>
      </w:r>
      <w:r>
        <w:rPr>
          <w:rFonts w:hint="eastAsia" w:ascii="楷体_GB2312" w:hAnsi="楷体_GB2312" w:eastAsia="楷体_GB2312" w:cs="楷体_GB2312"/>
          <w:b/>
          <w:sz w:val="28"/>
          <w:szCs w:val="28"/>
          <w:lang w:eastAsia="zh-CN"/>
        </w:rPr>
        <w:t>一级项目</w:t>
      </w:r>
      <w:r>
        <w:rPr>
          <w:rFonts w:hint="eastAsia" w:ascii="楷体_GB2312" w:hAnsi="楷体_GB2312" w:eastAsia="楷体_GB2312" w:cs="楷体_GB2312"/>
          <w:b/>
          <w:sz w:val="28"/>
          <w:szCs w:val="28"/>
        </w:rPr>
        <w:t>绩效目标设置情况</w:t>
      </w:r>
    </w:p>
    <w:p>
      <w:pPr>
        <w:widowControl/>
        <w:spacing w:line="580" w:lineRule="exact"/>
        <w:ind w:firstLine="800" w:firstLineChars="250"/>
        <w:jc w:val="center"/>
        <w:rPr>
          <w:rFonts w:hint="eastAsia" w:ascii="仿宋_GB2312" w:hAnsi="Times New Roman" w:eastAsia="仿宋_GB2312" w:cs="Times New Roman"/>
          <w:sz w:val="32"/>
          <w:szCs w:val="30"/>
        </w:rPr>
      </w:pPr>
      <w:r>
        <w:rPr>
          <w:rFonts w:hint="eastAsia" w:ascii="仿宋_GB2312" w:eastAsia="仿宋_GB2312" w:cs="Times New Roman"/>
          <w:sz w:val="32"/>
          <w:szCs w:val="30"/>
          <w:lang w:val="en-US" w:eastAsia="zh-CN"/>
        </w:rPr>
        <w:t>2020</w:t>
      </w:r>
      <w:r>
        <w:rPr>
          <w:rFonts w:hint="eastAsia" w:ascii="仿宋_GB2312" w:hAnsi="Times New Roman" w:eastAsia="仿宋_GB2312" w:cs="Times New Roman"/>
          <w:sz w:val="32"/>
          <w:szCs w:val="30"/>
        </w:rPr>
        <w:t>年实行绩效目标管理的一级项目</w:t>
      </w:r>
      <w:r>
        <w:rPr>
          <w:rFonts w:hint="eastAsia" w:ascii="仿宋_GB2312" w:hAnsi="Times New Roman" w:eastAsia="仿宋_GB2312" w:cs="Times New Roman"/>
          <w:sz w:val="32"/>
          <w:szCs w:val="30"/>
          <w:lang w:val="en-US" w:eastAsia="zh-CN"/>
        </w:rPr>
        <w:t xml:space="preserve"> </w:t>
      </w:r>
      <w:r>
        <w:rPr>
          <w:rFonts w:hint="eastAsia" w:ascii="仿宋_GB2312" w:hAnsi="Times New Roman" w:eastAsia="仿宋_GB2312" w:cs="Times New Roman"/>
          <w:sz w:val="32"/>
          <w:szCs w:val="30"/>
          <w:u w:val="single"/>
          <w:lang w:val="en-US" w:eastAsia="zh-CN"/>
        </w:rPr>
        <w:t>0</w:t>
      </w:r>
      <w:r>
        <w:rPr>
          <w:rFonts w:hint="eastAsia" w:ascii="仿宋_GB2312" w:hAnsi="Times New Roman" w:eastAsia="仿宋_GB2312" w:cs="Times New Roman"/>
          <w:sz w:val="32"/>
          <w:szCs w:val="30"/>
        </w:rPr>
        <w:t>个，涉及资金</w:t>
      </w:r>
    </w:p>
    <w:p>
      <w:pPr>
        <w:widowControl/>
        <w:spacing w:line="580" w:lineRule="exact"/>
        <w:jc w:val="both"/>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u w:val="single"/>
          <w:lang w:val="en-US" w:eastAsia="zh-CN"/>
        </w:rPr>
        <w:t>0</w:t>
      </w:r>
      <w:r>
        <w:rPr>
          <w:rFonts w:hint="eastAsia" w:ascii="仿宋_GB2312" w:hAnsi="Times New Roman" w:eastAsia="仿宋_GB2312" w:cs="Times New Roman"/>
          <w:sz w:val="32"/>
          <w:szCs w:val="30"/>
        </w:rPr>
        <w:t>万元。其中：二级项目</w:t>
      </w:r>
      <w:r>
        <w:rPr>
          <w:rFonts w:hint="eastAsia" w:ascii="仿宋_GB2312" w:hAnsi="Times New Roman" w:eastAsia="仿宋_GB2312" w:cs="Times New Roman"/>
          <w:sz w:val="32"/>
          <w:szCs w:val="30"/>
          <w:u w:val="single"/>
          <w:lang w:val="en-US" w:eastAsia="zh-CN"/>
        </w:rPr>
        <w:t>0</w:t>
      </w:r>
      <w:r>
        <w:rPr>
          <w:rFonts w:hint="eastAsia" w:ascii="仿宋_GB2312" w:hAnsi="Times New Roman" w:eastAsia="仿宋_GB2312" w:cs="Times New Roman"/>
          <w:sz w:val="32"/>
          <w:szCs w:val="30"/>
        </w:rPr>
        <w:t>个（部门预算中200万元以上的，且进行了绩效评审的二级项目</w:t>
      </w:r>
      <w:r>
        <w:rPr>
          <w:rFonts w:hint="eastAsia" w:ascii="仿宋_GB2312" w:hAnsi="Times New Roman" w:eastAsia="仿宋_GB2312" w:cs="Times New Roman"/>
          <w:sz w:val="32"/>
          <w:szCs w:val="30"/>
          <w:u w:val="single"/>
          <w:lang w:val="en-US" w:eastAsia="zh-CN"/>
        </w:rPr>
        <w:t>0</w:t>
      </w:r>
      <w:r>
        <w:rPr>
          <w:rFonts w:hint="eastAsia" w:ascii="仿宋_GB2312" w:hAnsi="Times New Roman" w:eastAsia="仿宋_GB2312" w:cs="Times New Roman"/>
          <w:sz w:val="32"/>
          <w:szCs w:val="30"/>
        </w:rPr>
        <w:t>个，涉及资金</w:t>
      </w:r>
      <w:r>
        <w:rPr>
          <w:rFonts w:hint="eastAsia" w:ascii="仿宋_GB2312" w:hAnsi="Times New Roman" w:eastAsia="仿宋_GB2312" w:cs="Times New Roman"/>
          <w:sz w:val="32"/>
          <w:szCs w:val="30"/>
          <w:u w:val="single"/>
          <w:lang w:val="en-US" w:eastAsia="zh-CN"/>
        </w:rPr>
        <w:t>0</w:t>
      </w:r>
      <w:r>
        <w:rPr>
          <w:rFonts w:hint="eastAsia" w:ascii="仿宋_GB2312" w:hAnsi="Times New Roman" w:eastAsia="仿宋_GB2312" w:cs="Times New Roman"/>
          <w:sz w:val="32"/>
          <w:szCs w:val="30"/>
        </w:rPr>
        <w:t>万元），涉及资金</w:t>
      </w:r>
      <w:r>
        <w:rPr>
          <w:rFonts w:hint="eastAsia" w:ascii="仿宋_GB2312" w:hAnsi="Times New Roman" w:eastAsia="仿宋_GB2312" w:cs="Times New Roman"/>
          <w:sz w:val="32"/>
          <w:szCs w:val="30"/>
          <w:u w:val="single"/>
          <w:lang w:val="en-US" w:eastAsia="zh-CN"/>
        </w:rPr>
        <w:t>0</w:t>
      </w:r>
      <w:r>
        <w:rPr>
          <w:rFonts w:hint="eastAsia" w:ascii="仿宋_GB2312" w:hAnsi="Times New Roman" w:eastAsia="仿宋_GB2312" w:cs="Times New Roman"/>
          <w:sz w:val="32"/>
          <w:szCs w:val="30"/>
        </w:rPr>
        <w:t>万元。</w:t>
      </w:r>
    </w:p>
    <w:p>
      <w:pPr>
        <w:spacing w:line="570" w:lineRule="exact"/>
        <w:ind w:firstLine="562" w:firstLineChars="200"/>
        <w:rPr>
          <w:rFonts w:hint="eastAsia" w:ascii="楷体_GB2312" w:hAnsi="楷体_GB2312" w:eastAsia="楷体_GB2312" w:cs="楷体_GB2312"/>
          <w:b/>
          <w:sz w:val="28"/>
          <w:szCs w:val="28"/>
          <w:lang w:eastAsia="zh-CN"/>
        </w:rPr>
      </w:pPr>
      <w:r>
        <w:rPr>
          <w:rFonts w:hint="eastAsia" w:ascii="楷体_GB2312" w:hAnsi="楷体_GB2312" w:eastAsia="楷体_GB2312" w:cs="楷体_GB2312"/>
          <w:b/>
          <w:sz w:val="28"/>
          <w:szCs w:val="28"/>
          <w:lang w:eastAsia="zh-CN"/>
        </w:rPr>
        <w:t>（九）一级项目中各二级项目情况说明（部门本级）</w:t>
      </w:r>
    </w:p>
    <w:p>
      <w:pPr>
        <w:widowControl/>
        <w:spacing w:line="580" w:lineRule="exact"/>
        <w:ind w:firstLine="800" w:firstLineChars="250"/>
        <w:jc w:val="left"/>
        <w:rPr>
          <w:rFonts w:hint="eastAsia" w:ascii="仿宋_GB2312" w:eastAsia="仿宋_GB2312"/>
          <w:sz w:val="32"/>
          <w:szCs w:val="30"/>
          <w:lang w:eastAsia="zh-CN"/>
        </w:rPr>
      </w:pPr>
      <w:r>
        <w:rPr>
          <w:rFonts w:hint="eastAsia" w:ascii="仿宋_GB2312" w:eastAsia="仿宋_GB2312"/>
          <w:sz w:val="32"/>
          <w:szCs w:val="30"/>
          <w:lang w:eastAsia="zh-CN"/>
        </w:rPr>
        <w:t>无一级项目中各二级项目。</w:t>
      </w:r>
    </w:p>
    <w:p>
      <w:pPr>
        <w:widowControl/>
        <w:spacing w:line="580" w:lineRule="exact"/>
        <w:ind w:firstLine="643" w:firstLineChars="200"/>
        <w:jc w:val="left"/>
        <w:rPr>
          <w:rFonts w:hint="eastAsia" w:ascii="楷体_GB2312" w:eastAsia="楷体_GB2312"/>
          <w:b/>
          <w:sz w:val="32"/>
          <w:szCs w:val="30"/>
          <w:lang w:eastAsia="zh-CN"/>
        </w:rPr>
      </w:pPr>
      <w:r>
        <w:rPr>
          <w:rFonts w:hint="eastAsia" w:ascii="楷体_GB2312" w:eastAsia="楷体_GB2312"/>
          <w:b/>
          <w:sz w:val="32"/>
          <w:szCs w:val="30"/>
          <w:lang w:eastAsia="zh-CN"/>
        </w:rPr>
        <w:t>二、</w:t>
      </w:r>
      <w:r>
        <w:rPr>
          <w:rFonts w:hint="eastAsia" w:ascii="楷体_GB2312" w:eastAsia="楷体_GB2312"/>
          <w:b/>
          <w:sz w:val="32"/>
          <w:szCs w:val="30"/>
          <w:lang w:val="en-US" w:eastAsia="zh-CN"/>
        </w:rPr>
        <w:t>2020年</w:t>
      </w:r>
      <w:r>
        <w:rPr>
          <w:rFonts w:hint="eastAsia" w:ascii="楷体_GB2312" w:eastAsia="楷体_GB2312"/>
          <w:b/>
          <w:sz w:val="32"/>
          <w:szCs w:val="30"/>
        </w:rPr>
        <w:t>“三公”经费预算情况</w:t>
      </w:r>
      <w:r>
        <w:rPr>
          <w:rFonts w:hint="eastAsia" w:ascii="楷体_GB2312" w:eastAsia="楷体_GB2312"/>
          <w:b/>
          <w:sz w:val="32"/>
          <w:szCs w:val="30"/>
          <w:lang w:eastAsia="zh-CN"/>
        </w:rPr>
        <w:t>说明</w:t>
      </w:r>
    </w:p>
    <w:p>
      <w:pPr>
        <w:widowControl/>
        <w:spacing w:line="580" w:lineRule="exact"/>
        <w:ind w:firstLine="640" w:firstLineChars="200"/>
        <w:jc w:val="both"/>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2020年本部门“三公”经费5.45万元，因公出国(境)费0万元；公务接待费5.45万元；公务用车购置及运行维护费0万元。与上年预算数对比，减少0.23万元。</w:t>
      </w:r>
    </w:p>
    <w:p>
      <w:pPr>
        <w:widowControl/>
        <w:spacing w:line="580" w:lineRule="exact"/>
        <w:jc w:val="center"/>
        <w:rPr>
          <w:rFonts w:hint="eastAsia" w:ascii="仿宋_GB2312" w:hAnsi="Calibri" w:eastAsia="仿宋_GB2312" w:cs="宋体"/>
          <w:b/>
          <w:kern w:val="0"/>
          <w:sz w:val="32"/>
          <w:szCs w:val="32"/>
        </w:rPr>
      </w:pPr>
    </w:p>
    <w:p>
      <w:pPr>
        <w:widowControl/>
        <w:numPr>
          <w:ilvl w:val="0"/>
          <w:numId w:val="2"/>
        </w:numPr>
        <w:spacing w:line="580" w:lineRule="exact"/>
        <w:jc w:val="center"/>
        <w:rPr>
          <w:rFonts w:hint="eastAsia" w:ascii="仿宋_GB2312" w:hAnsi="Calibri" w:eastAsia="仿宋_GB2312" w:cs="宋体"/>
          <w:b/>
          <w:kern w:val="0"/>
          <w:sz w:val="32"/>
          <w:szCs w:val="32"/>
        </w:rPr>
      </w:pPr>
      <w:r>
        <w:rPr>
          <w:rFonts w:hint="eastAsia" w:ascii="仿宋_GB2312" w:hAnsi="Calibri" w:eastAsia="仿宋_GB2312" w:cs="宋体"/>
          <w:b/>
          <w:kern w:val="0"/>
          <w:sz w:val="32"/>
          <w:szCs w:val="32"/>
        </w:rPr>
        <w:t xml:space="preserve"> 江西省财政厅201</w:t>
      </w:r>
      <w:r>
        <w:rPr>
          <w:rFonts w:hint="eastAsia" w:ascii="仿宋_GB2312" w:hAnsi="Calibri" w:eastAsia="仿宋_GB2312" w:cs="宋体"/>
          <w:b/>
          <w:kern w:val="0"/>
          <w:sz w:val="32"/>
          <w:szCs w:val="32"/>
          <w:lang w:val="en-US" w:eastAsia="zh-CN"/>
        </w:rPr>
        <w:t>9</w:t>
      </w:r>
      <w:r>
        <w:rPr>
          <w:rFonts w:hint="eastAsia" w:ascii="仿宋_GB2312" w:hAnsi="Calibri" w:eastAsia="仿宋_GB2312" w:cs="宋体"/>
          <w:b/>
          <w:kern w:val="0"/>
          <w:sz w:val="32"/>
          <w:szCs w:val="32"/>
        </w:rPr>
        <w:t>年部门预算表</w:t>
      </w:r>
    </w:p>
    <w:p>
      <w:pPr>
        <w:widowControl/>
        <w:numPr>
          <w:ilvl w:val="0"/>
          <w:numId w:val="0"/>
        </w:numPr>
        <w:spacing w:line="580" w:lineRule="exact"/>
        <w:jc w:val="both"/>
        <w:rPr>
          <w:rFonts w:hint="eastAsia" w:ascii="仿宋_GB2312" w:hAnsi="Calibri" w:eastAsia="仿宋_GB2312" w:cs="宋体"/>
          <w:b/>
          <w:kern w:val="0"/>
          <w:sz w:val="32"/>
          <w:szCs w:val="32"/>
        </w:rPr>
      </w:pPr>
    </w:p>
    <w:p>
      <w:pPr>
        <w:widowControl/>
        <w:spacing w:line="580" w:lineRule="exact"/>
        <w:ind w:firstLine="640"/>
        <w:jc w:val="left"/>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一《收支预算总表》</w:t>
      </w:r>
    </w:p>
    <w:p>
      <w:pPr>
        <w:widowControl/>
        <w:spacing w:line="580" w:lineRule="exact"/>
        <w:ind w:firstLine="640"/>
        <w:jc w:val="left"/>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二《部门收入总表》</w:t>
      </w:r>
    </w:p>
    <w:p>
      <w:pPr>
        <w:widowControl/>
        <w:spacing w:line="580" w:lineRule="exact"/>
        <w:ind w:firstLine="640"/>
        <w:jc w:val="left"/>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三《部门支出总表》</w:t>
      </w:r>
    </w:p>
    <w:p>
      <w:pPr>
        <w:widowControl/>
        <w:spacing w:line="580" w:lineRule="exact"/>
        <w:ind w:firstLine="640"/>
        <w:jc w:val="left"/>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四《财政拨款收支总表》</w:t>
      </w:r>
    </w:p>
    <w:p>
      <w:pPr>
        <w:widowControl/>
        <w:spacing w:line="580" w:lineRule="exact"/>
        <w:ind w:firstLine="640"/>
        <w:jc w:val="left"/>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五《一般公共预算支出表》</w:t>
      </w:r>
    </w:p>
    <w:p>
      <w:pPr>
        <w:widowControl/>
        <w:spacing w:line="580" w:lineRule="exact"/>
        <w:ind w:firstLine="640"/>
        <w:jc w:val="left"/>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六《一般公共预算基本支出表》</w:t>
      </w:r>
    </w:p>
    <w:p>
      <w:pPr>
        <w:widowControl/>
        <w:spacing w:line="580" w:lineRule="exact"/>
        <w:ind w:firstLine="640"/>
        <w:jc w:val="left"/>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七《一般公共预算“三公”经费支出表》</w:t>
      </w:r>
    </w:p>
    <w:p>
      <w:pPr>
        <w:widowControl/>
        <w:spacing w:line="580" w:lineRule="exact"/>
        <w:ind w:firstLine="640"/>
        <w:jc w:val="left"/>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八《政府性基金预算支出表》</w:t>
      </w:r>
    </w:p>
    <w:p>
      <w:pPr>
        <w:widowControl/>
        <w:spacing w:line="580" w:lineRule="exact"/>
        <w:ind w:firstLine="640"/>
        <w:jc w:val="left"/>
        <w:rPr>
          <w:rFonts w:hint="eastAsia" w:ascii="仿宋_GB2312" w:eastAsia="仿宋_GB2312"/>
          <w:b/>
          <w:sz w:val="32"/>
          <w:szCs w:val="30"/>
        </w:rPr>
      </w:pPr>
      <w:r>
        <w:rPr>
          <w:rFonts w:hint="eastAsia" w:ascii="仿宋_GB2312" w:hAnsi="Times New Roman" w:eastAsia="仿宋_GB2312" w:cs="Times New Roman"/>
          <w:sz w:val="32"/>
          <w:szCs w:val="30"/>
        </w:rPr>
        <w:t>九《一级项目绩效目标表》</w:t>
      </w:r>
    </w:p>
    <w:p>
      <w:pPr>
        <w:spacing w:line="570" w:lineRule="exact"/>
        <w:ind w:firstLine="560" w:firstLineChars="200"/>
        <w:rPr>
          <w:rFonts w:ascii="仿宋_GB2312" w:hAnsi="仿宋_GB2312" w:eastAsia="仿宋_GB2312" w:cs="仿宋_GB2312"/>
          <w:bCs/>
          <w:sz w:val="28"/>
          <w:szCs w:val="28"/>
        </w:rPr>
      </w:pPr>
    </w:p>
    <w:p>
      <w:pPr>
        <w:spacing w:line="570" w:lineRule="exact"/>
        <w:ind w:firstLine="562" w:firstLineChars="200"/>
        <w:rPr>
          <w:rFonts w:ascii="仿宋_GB2312" w:hAnsi="仿宋_GB2312" w:eastAsia="仿宋_GB2312" w:cs="仿宋_GB2312"/>
          <w:sz w:val="28"/>
          <w:szCs w:val="28"/>
        </w:rPr>
      </w:pPr>
      <w:r>
        <w:rPr>
          <w:rFonts w:hint="eastAsia" w:ascii="仿宋_GB2312" w:hAnsi="仿宋_GB2312" w:eastAsia="仿宋_GB2312" w:cs="仿宋_GB2312"/>
          <w:b/>
          <w:bCs/>
          <w:sz w:val="28"/>
          <w:szCs w:val="28"/>
        </w:rPr>
        <w:t xml:space="preserve">第四部分 名词解释 </w:t>
      </w:r>
    </w:p>
    <w:p>
      <w:pPr>
        <w:widowControl/>
        <w:spacing w:line="580" w:lineRule="exact"/>
        <w:ind w:firstLine="640"/>
        <w:jc w:val="left"/>
        <w:rPr>
          <w:rFonts w:hint="eastAsia" w:ascii="仿宋_GB2312" w:hAnsi="Times New Roman" w:eastAsia="仿宋_GB2312" w:cs="Times New Roman"/>
          <w:b/>
          <w:bCs/>
          <w:sz w:val="32"/>
          <w:szCs w:val="30"/>
        </w:rPr>
      </w:pPr>
      <w:r>
        <w:rPr>
          <w:rFonts w:hint="eastAsia" w:ascii="仿宋_GB2312" w:hAnsi="Times New Roman" w:eastAsia="仿宋_GB2312" w:cs="Times New Roman"/>
          <w:b/>
          <w:bCs/>
          <w:sz w:val="32"/>
          <w:szCs w:val="30"/>
        </w:rPr>
        <w:t>一、收入科目</w:t>
      </w:r>
    </w:p>
    <w:p>
      <w:pPr>
        <w:widowControl/>
        <w:spacing w:line="580" w:lineRule="exact"/>
        <w:ind w:firstLine="640"/>
        <w:jc w:val="left"/>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（一）财政拨款：指省级财政当年拨付的资金。</w:t>
      </w:r>
    </w:p>
    <w:p>
      <w:pPr>
        <w:widowControl/>
        <w:spacing w:line="580" w:lineRule="exact"/>
        <w:ind w:firstLine="640"/>
        <w:jc w:val="left"/>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（二）事业收入：指事业单位开展专业业务活动及辅助活动取得的收入。</w:t>
      </w:r>
    </w:p>
    <w:p>
      <w:pPr>
        <w:widowControl/>
        <w:spacing w:line="580" w:lineRule="exact"/>
        <w:ind w:firstLine="640"/>
        <w:jc w:val="left"/>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（三）事业单位经营收入：指事业单位在专业业务活动及辅助活动之外开展非独立核算经营活动取得的收入。</w:t>
      </w:r>
    </w:p>
    <w:p>
      <w:pPr>
        <w:widowControl/>
        <w:spacing w:line="580" w:lineRule="exact"/>
        <w:ind w:firstLine="640"/>
        <w:jc w:val="left"/>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（四）上年结转和结余：填列201</w:t>
      </w:r>
      <w:r>
        <w:rPr>
          <w:rFonts w:hint="eastAsia" w:ascii="仿宋_GB2312" w:hAnsi="Times New Roman" w:eastAsia="仿宋_GB2312" w:cs="Times New Roman"/>
          <w:sz w:val="32"/>
          <w:szCs w:val="30"/>
          <w:lang w:val="en-US" w:eastAsia="zh-CN"/>
        </w:rPr>
        <w:t>8</w:t>
      </w:r>
      <w:r>
        <w:rPr>
          <w:rFonts w:hint="eastAsia" w:ascii="仿宋_GB2312" w:hAnsi="Times New Roman" w:eastAsia="仿宋_GB2312" w:cs="Times New Roman"/>
          <w:sz w:val="32"/>
          <w:szCs w:val="30"/>
        </w:rPr>
        <w:t>年全部结转和结余的资金数，包括当年结转结余资金和历年滚存结转结余资金。</w:t>
      </w:r>
    </w:p>
    <w:p>
      <w:pPr>
        <w:widowControl/>
        <w:spacing w:line="580" w:lineRule="exact"/>
        <w:ind w:firstLine="640"/>
        <w:jc w:val="left"/>
        <w:rPr>
          <w:rFonts w:hint="eastAsia" w:ascii="仿宋_GB2312" w:hAnsi="Times New Roman" w:eastAsia="仿宋_GB2312" w:cs="Times New Roman"/>
          <w:b/>
          <w:bCs/>
          <w:sz w:val="32"/>
          <w:szCs w:val="30"/>
        </w:rPr>
      </w:pPr>
      <w:bookmarkStart w:id="0" w:name="_GoBack"/>
      <w:r>
        <w:rPr>
          <w:rFonts w:hint="eastAsia" w:ascii="仿宋_GB2312" w:hAnsi="Times New Roman" w:eastAsia="仿宋_GB2312" w:cs="Times New Roman"/>
          <w:b/>
          <w:bCs/>
          <w:sz w:val="32"/>
          <w:szCs w:val="30"/>
        </w:rPr>
        <w:t>二、支出科目</w:t>
      </w:r>
    </w:p>
    <w:bookmarkEnd w:id="0"/>
    <w:p>
      <w:pPr>
        <w:widowControl/>
        <w:spacing w:line="580" w:lineRule="exact"/>
        <w:ind w:firstLine="640"/>
        <w:jc w:val="left"/>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（一）行政运行：反映行政单位（包括参公单位）的基本支出。</w:t>
      </w:r>
    </w:p>
    <w:p>
      <w:pPr>
        <w:widowControl/>
        <w:spacing w:line="580" w:lineRule="exact"/>
        <w:ind w:firstLine="640"/>
        <w:jc w:val="left"/>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（二）一般行政管理事务：反映行政单位（包括参公单位）未单独设置项级科目的其他项目支出。</w:t>
      </w:r>
    </w:p>
    <w:p>
      <w:pPr>
        <w:widowControl/>
        <w:spacing w:line="580" w:lineRule="exact"/>
        <w:ind w:firstLine="640"/>
        <w:jc w:val="left"/>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（三）机关服务：反映为行政单位（包括参公单位）提供后勤服务的各类后勤服务中心的支出。</w:t>
      </w:r>
    </w:p>
    <w:p>
      <w:pPr>
        <w:widowControl/>
        <w:spacing w:line="580" w:lineRule="exact"/>
        <w:ind w:firstLine="640"/>
        <w:jc w:val="left"/>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（四）预算改革业务：反映财政部门用于预算改革方面的支出。</w:t>
      </w:r>
    </w:p>
    <w:p>
      <w:pPr>
        <w:widowControl/>
        <w:spacing w:line="580" w:lineRule="exact"/>
        <w:ind w:firstLine="640"/>
        <w:jc w:val="left"/>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（五）财政国库业务：反映财政部门用于财政国库集中支出收付业务方面的支出。</w:t>
      </w:r>
    </w:p>
    <w:p>
      <w:pPr>
        <w:widowControl/>
        <w:spacing w:line="580" w:lineRule="exact"/>
        <w:ind w:firstLine="640"/>
        <w:jc w:val="left"/>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（六）财政监察：反映财政监察派出机构的专项业务支出。</w:t>
      </w:r>
    </w:p>
    <w:p>
      <w:pPr>
        <w:widowControl/>
        <w:spacing w:line="580" w:lineRule="exact"/>
        <w:ind w:firstLine="640"/>
        <w:jc w:val="left"/>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（七）信息化建设：反映财政部门用于“金财工程”等信息化建设方面的支出。</w:t>
      </w:r>
    </w:p>
    <w:p>
      <w:pPr>
        <w:widowControl/>
        <w:spacing w:line="580" w:lineRule="exact"/>
        <w:ind w:firstLine="640"/>
        <w:jc w:val="left"/>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（八）事业运行：反映事业单位的基本支出。</w:t>
      </w:r>
    </w:p>
    <w:p>
      <w:pPr>
        <w:widowControl/>
        <w:spacing w:line="580" w:lineRule="exact"/>
        <w:ind w:firstLine="640"/>
        <w:jc w:val="left"/>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（九）其他财政事务支出：反映除上述项目以外的其他财政事务方面的支出。</w:t>
      </w:r>
    </w:p>
    <w:p>
      <w:pPr>
        <w:widowControl/>
        <w:spacing w:line="580" w:lineRule="exact"/>
        <w:ind w:firstLine="640"/>
        <w:jc w:val="left"/>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（十）高等职业教育：反映经国家批准设立的高等职业大学、专科职业教育等方面的支出。</w:t>
      </w:r>
    </w:p>
    <w:p>
      <w:pPr>
        <w:widowControl/>
        <w:spacing w:line="580" w:lineRule="exact"/>
        <w:ind w:firstLine="640"/>
        <w:jc w:val="left"/>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（十一）培训支出：反映各部门安排的用于培训的支出。</w:t>
      </w:r>
    </w:p>
    <w:p>
      <w:pPr>
        <w:widowControl/>
        <w:spacing w:line="580" w:lineRule="exact"/>
        <w:ind w:firstLine="640"/>
        <w:jc w:val="left"/>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（十二）机关事业单位基本养老保险缴费支出：反映机关事业单位实施养老保险制度由单位缴纳的基本养老保险费的支出。</w:t>
      </w:r>
    </w:p>
    <w:p>
      <w:pPr>
        <w:widowControl/>
        <w:spacing w:line="580" w:lineRule="exact"/>
        <w:ind w:firstLine="640"/>
        <w:jc w:val="left"/>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（十三）行政单位医疗：反映行政事业单位基本医疗保险缴费经费。</w:t>
      </w:r>
    </w:p>
    <w:p>
      <w:pPr>
        <w:widowControl/>
        <w:spacing w:line="580" w:lineRule="exact"/>
        <w:ind w:firstLine="640"/>
        <w:jc w:val="left"/>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（十四）事业单位医疗：反映财政部门集中安排的事业单位基本医疗保险缴费经费。</w:t>
      </w:r>
    </w:p>
    <w:p>
      <w:pPr>
        <w:widowControl/>
        <w:spacing w:line="580" w:lineRule="exact"/>
        <w:ind w:firstLine="640"/>
        <w:jc w:val="left"/>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（十五）农业综合开发机构运行：反映农业综合开发部门的基本支出。</w:t>
      </w:r>
    </w:p>
    <w:p>
      <w:pPr>
        <w:widowControl/>
        <w:spacing w:line="580" w:lineRule="exact"/>
        <w:ind w:firstLine="640"/>
        <w:jc w:val="left"/>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（十六）购房补贴：反映按房改政策规定，行政事业单位向符合条件职工发放的用于购买住房的补贴。</w:t>
      </w:r>
    </w:p>
    <w:p>
      <w:pPr>
        <w:spacing w:line="570" w:lineRule="exact"/>
        <w:ind w:firstLine="560" w:firstLineChars="200"/>
        <w:rPr>
          <w:rFonts w:ascii="仿宋_GB2312" w:hAnsi="仿宋_GB2312" w:eastAsia="仿宋_GB2312" w:cs="仿宋_GB2312"/>
          <w:sz w:val="28"/>
          <w:szCs w:val="28"/>
        </w:rPr>
      </w:pPr>
    </w:p>
    <w:sectPr>
      <w:headerReference r:id="rId3" w:type="default"/>
      <w:footerReference r:id="rId4" w:type="even"/>
      <w:pgSz w:w="11906" w:h="16838"/>
      <w:pgMar w:top="1440" w:right="1800" w:bottom="1440" w:left="1800" w:header="851" w:footer="1418"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282841"/>
    <w:multiLevelType w:val="singleLevel"/>
    <w:tmpl w:val="E6282841"/>
    <w:lvl w:ilvl="0" w:tentative="0">
      <w:start w:val="3"/>
      <w:numFmt w:val="chineseCounting"/>
      <w:suff w:val="space"/>
      <w:lvlText w:val="第%1部分"/>
      <w:lvlJc w:val="left"/>
      <w:rPr>
        <w:rFonts w:hint="eastAsia"/>
      </w:rPr>
    </w:lvl>
  </w:abstractNum>
  <w:abstractNum w:abstractNumId="1">
    <w:nsid w:val="72822F64"/>
    <w:multiLevelType w:val="multilevel"/>
    <w:tmpl w:val="72822F64"/>
    <w:lvl w:ilvl="0" w:tentative="0">
      <w:start w:val="1"/>
      <w:numFmt w:val="japaneseCounting"/>
      <w:lvlText w:val="%1、"/>
      <w:lvlJc w:val="left"/>
      <w:pPr>
        <w:ind w:left="1271" w:hanging="720"/>
      </w:pPr>
      <w:rPr>
        <w:rFonts w:hint="default"/>
      </w:rPr>
    </w:lvl>
    <w:lvl w:ilvl="1" w:tentative="0">
      <w:start w:val="1"/>
      <w:numFmt w:val="lowerLetter"/>
      <w:lvlText w:val="%2)"/>
      <w:lvlJc w:val="left"/>
      <w:pPr>
        <w:ind w:left="1391" w:hanging="420"/>
      </w:pPr>
    </w:lvl>
    <w:lvl w:ilvl="2" w:tentative="0">
      <w:start w:val="1"/>
      <w:numFmt w:val="lowerRoman"/>
      <w:lvlText w:val="%3."/>
      <w:lvlJc w:val="right"/>
      <w:pPr>
        <w:ind w:left="1811" w:hanging="420"/>
      </w:pPr>
    </w:lvl>
    <w:lvl w:ilvl="3" w:tentative="0">
      <w:start w:val="1"/>
      <w:numFmt w:val="decimal"/>
      <w:lvlText w:val="%4."/>
      <w:lvlJc w:val="left"/>
      <w:pPr>
        <w:ind w:left="2231" w:hanging="420"/>
      </w:pPr>
    </w:lvl>
    <w:lvl w:ilvl="4" w:tentative="0">
      <w:start w:val="1"/>
      <w:numFmt w:val="lowerLetter"/>
      <w:lvlText w:val="%5)"/>
      <w:lvlJc w:val="left"/>
      <w:pPr>
        <w:ind w:left="2651" w:hanging="420"/>
      </w:pPr>
    </w:lvl>
    <w:lvl w:ilvl="5" w:tentative="0">
      <w:start w:val="1"/>
      <w:numFmt w:val="lowerRoman"/>
      <w:lvlText w:val="%6."/>
      <w:lvlJc w:val="right"/>
      <w:pPr>
        <w:ind w:left="3071" w:hanging="420"/>
      </w:pPr>
    </w:lvl>
    <w:lvl w:ilvl="6" w:tentative="0">
      <w:start w:val="1"/>
      <w:numFmt w:val="decimal"/>
      <w:lvlText w:val="%7."/>
      <w:lvlJc w:val="left"/>
      <w:pPr>
        <w:ind w:left="3491" w:hanging="420"/>
      </w:pPr>
    </w:lvl>
    <w:lvl w:ilvl="7" w:tentative="0">
      <w:start w:val="1"/>
      <w:numFmt w:val="lowerLetter"/>
      <w:lvlText w:val="%8)"/>
      <w:lvlJc w:val="left"/>
      <w:pPr>
        <w:ind w:left="3911" w:hanging="420"/>
      </w:pPr>
    </w:lvl>
    <w:lvl w:ilvl="8" w:tentative="0">
      <w:start w:val="1"/>
      <w:numFmt w:val="lowerRoman"/>
      <w:lvlText w:val="%9."/>
      <w:lvlJc w:val="right"/>
      <w:pPr>
        <w:ind w:left="4331"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3A95701"/>
    <w:rsid w:val="000337C4"/>
    <w:rsid w:val="00072BF0"/>
    <w:rsid w:val="0008394A"/>
    <w:rsid w:val="000C48D2"/>
    <w:rsid w:val="00181A23"/>
    <w:rsid w:val="00181C1F"/>
    <w:rsid w:val="001D68BC"/>
    <w:rsid w:val="001E545B"/>
    <w:rsid w:val="001F676E"/>
    <w:rsid w:val="002C6C95"/>
    <w:rsid w:val="00351117"/>
    <w:rsid w:val="003818C0"/>
    <w:rsid w:val="003D4FCE"/>
    <w:rsid w:val="00472FF6"/>
    <w:rsid w:val="00595CD7"/>
    <w:rsid w:val="005B293F"/>
    <w:rsid w:val="006B1403"/>
    <w:rsid w:val="006C5B78"/>
    <w:rsid w:val="0074502D"/>
    <w:rsid w:val="007541EF"/>
    <w:rsid w:val="00795ED4"/>
    <w:rsid w:val="0080205B"/>
    <w:rsid w:val="008A10CB"/>
    <w:rsid w:val="00904619"/>
    <w:rsid w:val="0099119F"/>
    <w:rsid w:val="009B60CF"/>
    <w:rsid w:val="00B348B7"/>
    <w:rsid w:val="00B429D8"/>
    <w:rsid w:val="00B459AD"/>
    <w:rsid w:val="00B47B72"/>
    <w:rsid w:val="00B70504"/>
    <w:rsid w:val="00C1543B"/>
    <w:rsid w:val="00C4333B"/>
    <w:rsid w:val="00C775DD"/>
    <w:rsid w:val="00CD359D"/>
    <w:rsid w:val="00DC6776"/>
    <w:rsid w:val="00E00D91"/>
    <w:rsid w:val="00E151EC"/>
    <w:rsid w:val="00E43906"/>
    <w:rsid w:val="00E77206"/>
    <w:rsid w:val="00F1699B"/>
    <w:rsid w:val="00F842FD"/>
    <w:rsid w:val="00FD5437"/>
    <w:rsid w:val="00FF09D0"/>
    <w:rsid w:val="02A758E2"/>
    <w:rsid w:val="03111743"/>
    <w:rsid w:val="03A95701"/>
    <w:rsid w:val="08E150F2"/>
    <w:rsid w:val="0C0C7355"/>
    <w:rsid w:val="115E253A"/>
    <w:rsid w:val="12EF5E06"/>
    <w:rsid w:val="17522329"/>
    <w:rsid w:val="17D245AD"/>
    <w:rsid w:val="1FBA0CE1"/>
    <w:rsid w:val="21610368"/>
    <w:rsid w:val="24DC2229"/>
    <w:rsid w:val="25BC354F"/>
    <w:rsid w:val="2CF921B2"/>
    <w:rsid w:val="2E201EB5"/>
    <w:rsid w:val="2E3F6927"/>
    <w:rsid w:val="318E33DB"/>
    <w:rsid w:val="37A13162"/>
    <w:rsid w:val="3AD3795F"/>
    <w:rsid w:val="3F342416"/>
    <w:rsid w:val="449C3295"/>
    <w:rsid w:val="44B26E56"/>
    <w:rsid w:val="476E3596"/>
    <w:rsid w:val="479F690E"/>
    <w:rsid w:val="48B844DC"/>
    <w:rsid w:val="48DA02A5"/>
    <w:rsid w:val="4C0B51A1"/>
    <w:rsid w:val="4E5E7179"/>
    <w:rsid w:val="58700548"/>
    <w:rsid w:val="5B2F3014"/>
    <w:rsid w:val="5CCE7FC2"/>
    <w:rsid w:val="5D5B07CD"/>
    <w:rsid w:val="61441586"/>
    <w:rsid w:val="64D37477"/>
    <w:rsid w:val="6A4842B5"/>
    <w:rsid w:val="6BE57865"/>
    <w:rsid w:val="6C7949C9"/>
    <w:rsid w:val="6CB801B3"/>
    <w:rsid w:val="6D535020"/>
    <w:rsid w:val="74D56168"/>
    <w:rsid w:val="76EB6385"/>
    <w:rsid w:val="7BA54A7A"/>
    <w:rsid w:val="7C0B41D4"/>
    <w:rsid w:val="7C387F5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paragraph" w:styleId="3">
    <w:name w:val="heading 2"/>
    <w:basedOn w:val="1"/>
    <w:next w:val="1"/>
    <w:qFormat/>
    <w:uiPriority w:val="0"/>
    <w:pPr>
      <w:keepNext/>
      <w:keepLines/>
      <w:spacing w:line="416" w:lineRule="auto"/>
      <w:outlineLvl w:val="1"/>
    </w:pPr>
    <w:rPr>
      <w:rFonts w:ascii="Arial" w:hAnsi="Arial" w:eastAsia="黑体"/>
      <w:b/>
      <w:bCs/>
      <w:sz w:val="32"/>
      <w:szCs w:val="32"/>
    </w:rPr>
  </w:style>
  <w:style w:type="paragraph" w:styleId="4">
    <w:name w:val="heading 3"/>
    <w:basedOn w:val="1"/>
    <w:next w:val="1"/>
    <w:link w:val="15"/>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16"/>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17"/>
    <w:unhideWhenUsed/>
    <w:qFormat/>
    <w:uiPriority w:val="0"/>
    <w:pPr>
      <w:keepNext/>
      <w:keepLines/>
      <w:spacing w:before="280" w:after="290" w:line="376" w:lineRule="auto"/>
      <w:outlineLvl w:val="4"/>
    </w:pPr>
    <w:rPr>
      <w:b/>
      <w:bCs/>
      <w:sz w:val="28"/>
      <w:szCs w:val="28"/>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0">
    <w:name w:val="Title"/>
    <w:basedOn w:val="1"/>
    <w:next w:val="1"/>
    <w:link w:val="14"/>
    <w:qFormat/>
    <w:uiPriority w:val="0"/>
    <w:pPr>
      <w:spacing w:before="240" w:after="60"/>
      <w:jc w:val="center"/>
      <w:outlineLvl w:val="0"/>
    </w:pPr>
    <w:rPr>
      <w:rFonts w:asciiTheme="majorHAnsi" w:hAnsiTheme="majorHAnsi" w:cstheme="majorBidi"/>
      <w:b/>
      <w:bCs/>
      <w:sz w:val="32"/>
      <w:szCs w:val="32"/>
    </w:rPr>
  </w:style>
  <w:style w:type="character" w:styleId="13">
    <w:name w:val="page number"/>
    <w:basedOn w:val="12"/>
    <w:qFormat/>
    <w:uiPriority w:val="0"/>
  </w:style>
  <w:style w:type="character" w:customStyle="1" w:styleId="14">
    <w:name w:val="标题 Char"/>
    <w:basedOn w:val="12"/>
    <w:link w:val="10"/>
    <w:qFormat/>
    <w:uiPriority w:val="0"/>
    <w:rPr>
      <w:rFonts w:asciiTheme="majorHAnsi" w:hAnsiTheme="majorHAnsi" w:cstheme="majorBidi"/>
      <w:b/>
      <w:bCs/>
      <w:kern w:val="2"/>
      <w:sz w:val="32"/>
      <w:szCs w:val="32"/>
    </w:rPr>
  </w:style>
  <w:style w:type="character" w:customStyle="1" w:styleId="15">
    <w:name w:val="标题 3 Char"/>
    <w:basedOn w:val="12"/>
    <w:link w:val="4"/>
    <w:uiPriority w:val="0"/>
    <w:rPr>
      <w:b/>
      <w:bCs/>
      <w:kern w:val="2"/>
      <w:sz w:val="32"/>
      <w:szCs w:val="32"/>
    </w:rPr>
  </w:style>
  <w:style w:type="character" w:customStyle="1" w:styleId="16">
    <w:name w:val="标题 4 Char"/>
    <w:basedOn w:val="12"/>
    <w:link w:val="5"/>
    <w:qFormat/>
    <w:uiPriority w:val="0"/>
    <w:rPr>
      <w:rFonts w:asciiTheme="majorHAnsi" w:hAnsiTheme="majorHAnsi" w:eastAsiaTheme="majorEastAsia" w:cstheme="majorBidi"/>
      <w:b/>
      <w:bCs/>
      <w:kern w:val="2"/>
      <w:sz w:val="28"/>
      <w:szCs w:val="28"/>
    </w:rPr>
  </w:style>
  <w:style w:type="character" w:customStyle="1" w:styleId="17">
    <w:name w:val="标题 5 Char"/>
    <w:basedOn w:val="12"/>
    <w:link w:val="6"/>
    <w:qFormat/>
    <w:uiPriority w:val="0"/>
    <w:rPr>
      <w:b/>
      <w:bCs/>
      <w:kern w:val="2"/>
      <w:sz w:val="28"/>
      <w:szCs w:val="28"/>
    </w:rPr>
  </w:style>
  <w:style w:type="paragraph" w:styleId="1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MS</Company>
  <Pages>5</Pages>
  <Words>2168</Words>
  <Characters>1895</Characters>
  <Lines>15</Lines>
  <Paragraphs>8</Paragraphs>
  <TotalTime>2</TotalTime>
  <ScaleCrop>false</ScaleCrop>
  <LinksUpToDate>false</LinksUpToDate>
  <CharactersWithSpaces>4055</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2018-09-11T11:54:00Z</dcterms:created>
  <dc:creator>四眼妞</dc:creator>
  <cp:lastModifiedBy>胡薇</cp:lastModifiedBy>
  <cp:lastPrinted>2018-09-13T02:05:00Z</cp:lastPrinted>
  <dcterms:modified xsi:type="dcterms:W3CDTF">2021-05-21T06:25:23Z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3BA79EADB481415CB5389A1617510790</vt:lpwstr>
  </property>
</Properties>
</file>