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  <w:shd w:val="clear" w:color="auto" w:fill="FFFFFF"/>
        </w:rPr>
      </w:pPr>
      <w:r>
        <w:rPr>
          <w:rFonts w:hint="eastAsia" w:ascii="黑体" w:hAnsi="黑体" w:eastAsia="黑体"/>
          <w:sz w:val="36"/>
          <w:szCs w:val="36"/>
          <w:shd w:val="clear" w:color="auto" w:fill="FFFFFF"/>
        </w:rPr>
        <w:t>景德镇珠山区市场和质量监督管理局201</w:t>
      </w:r>
      <w:r>
        <w:rPr>
          <w:rFonts w:hint="eastAsia" w:ascii="黑体" w:hAnsi="黑体" w:eastAsia="黑体"/>
          <w:sz w:val="36"/>
          <w:szCs w:val="36"/>
          <w:shd w:val="clear" w:color="auto" w:fill="FFFFFF"/>
          <w:lang w:val="en-US" w:eastAsia="zh-CN"/>
        </w:rPr>
        <w:t>8</w:t>
      </w:r>
      <w:r>
        <w:rPr>
          <w:rFonts w:hint="eastAsia" w:ascii="黑体" w:hAnsi="黑体" w:eastAsia="黑体"/>
          <w:sz w:val="36"/>
          <w:szCs w:val="36"/>
          <w:shd w:val="clear" w:color="auto" w:fill="FFFFFF"/>
        </w:rPr>
        <w:t>年第</w:t>
      </w:r>
      <w:r>
        <w:rPr>
          <w:rFonts w:hint="eastAsia" w:ascii="黑体" w:hAnsi="黑体" w:eastAsia="黑体"/>
          <w:sz w:val="36"/>
          <w:szCs w:val="36"/>
          <w:shd w:val="clear" w:color="auto" w:fill="FFFFFF"/>
          <w:lang w:val="en-US" w:eastAsia="zh-CN"/>
        </w:rPr>
        <w:t>2</w:t>
      </w:r>
      <w:r>
        <w:rPr>
          <w:rFonts w:hint="eastAsia" w:ascii="黑体" w:hAnsi="黑体" w:eastAsia="黑体"/>
          <w:sz w:val="36"/>
          <w:szCs w:val="36"/>
          <w:shd w:val="clear" w:color="auto" w:fill="FFFFFF"/>
        </w:rPr>
        <w:t>期食品安全监督抽检信息公示</w:t>
      </w:r>
    </w:p>
    <w:p>
      <w:pPr>
        <w:pStyle w:val="2"/>
        <w:shd w:val="clear" w:color="auto" w:fill="FFFFFF"/>
        <w:spacing w:before="0" w:beforeAutospacing="0" w:after="0" w:afterAutospacing="0" w:line="390" w:lineRule="atLeast"/>
        <w:ind w:firstLine="48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依据《中华人民共和国食品安全法》及其实施条例等有关规定，珠山区市场和质量监督管理局本期公布农产品抽检信息共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批次样品，现将抽检信息公布如下：</w:t>
      </w:r>
    </w:p>
    <w:p>
      <w:pPr>
        <w:pStyle w:val="2"/>
        <w:shd w:val="clear" w:color="auto" w:fill="FFFFFF"/>
        <w:spacing w:before="0" w:beforeAutospacing="0" w:after="0" w:afterAutospacing="0" w:line="390" w:lineRule="atLeast"/>
        <w:ind w:firstLine="480"/>
        <w:jc w:val="both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本次对江西省景德镇市珠山区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昌河农贸市场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抽检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食用农产品包括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蔬菜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类产品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共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批次，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合格样品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b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批次，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具体信息详见附件。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055" cy="2759075"/>
            <wp:effectExtent l="0" t="0" r="10795" b="3175"/>
            <wp:docPr id="2" name="图片 2" descr="QQ截图20180504161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截图201805041611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75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义启仿宋体">
    <w:panose1 w:val="02010601030101010101"/>
    <w:charset w:val="80"/>
    <w:family w:val="auto"/>
    <w:pitch w:val="default"/>
    <w:sig w:usb0="800002BF" w:usb1="184F6CF8" w:usb2="00000012" w:usb3="00000000" w:csb0="00020001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F4A31"/>
    <w:rsid w:val="002A2895"/>
    <w:rsid w:val="00B75732"/>
    <w:rsid w:val="04FB7505"/>
    <w:rsid w:val="245A5A40"/>
    <w:rsid w:val="322F4A31"/>
    <w:rsid w:val="3DB81FDF"/>
    <w:rsid w:val="3E2D3070"/>
    <w:rsid w:val="429063AF"/>
    <w:rsid w:val="441B7D7C"/>
    <w:rsid w:val="5043628E"/>
    <w:rsid w:val="509B356C"/>
    <w:rsid w:val="56A82F5C"/>
    <w:rsid w:val="6D330ECC"/>
    <w:rsid w:val="6E3265D3"/>
    <w:rsid w:val="762D71D7"/>
    <w:rsid w:val="77F364B2"/>
    <w:rsid w:val="783C5468"/>
    <w:rsid w:val="7A4E34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2017-10-13T06:47:00Z</dcterms:created>
  <dc:creator>Administrator</dc:creator>
  <cp:lastModifiedBy>Administrator</cp:lastModifiedBy>
  <dcterms:modified xsi:type="dcterms:W3CDTF">2018-05-04T09:00:20Z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