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景德镇珠山区市场和质量监督管理局2017年第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434343"/>
          <w:sz w:val="28"/>
          <w:szCs w:val="28"/>
        </w:rPr>
      </w:pPr>
      <w:r>
        <w:rPr>
          <w:rFonts w:hint="eastAsia" w:ascii="仿宋" w:hAnsi="仿宋" w:eastAsia="仿宋" w:cs="仿宋"/>
          <w:color w:val="434343"/>
          <w:sz w:val="28"/>
          <w:szCs w:val="28"/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color w:val="434343"/>
          <w:sz w:val="28"/>
          <w:szCs w:val="28"/>
        </w:rPr>
      </w:pPr>
      <w:r>
        <w:rPr>
          <w:rFonts w:hint="eastAsia" w:ascii="仿宋" w:hAnsi="仿宋" w:eastAsia="仿宋" w:cs="仿宋"/>
          <w:color w:val="434343"/>
          <w:sz w:val="28"/>
          <w:szCs w:val="28"/>
        </w:rPr>
        <w:t>本次对江西省景德镇市珠山区中华北路集贸市场抽检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食用农产品包括</w:t>
      </w:r>
      <w:r>
        <w:rPr>
          <w:rFonts w:hint="eastAsia" w:ascii="仿宋" w:hAnsi="仿宋" w:eastAsia="仿宋" w:cs="仿宋"/>
          <w:color w:val="434343"/>
          <w:sz w:val="28"/>
          <w:szCs w:val="28"/>
          <w:lang w:eastAsia="zh-CN"/>
        </w:rPr>
        <w:t>蔬菜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类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共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批次，全部合格，具体信息详见附件。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1939925"/>
            <wp:effectExtent l="0" t="0" r="4445" b="3175"/>
            <wp:docPr id="1" name="图片 1" descr="QQ截图2017091516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09151618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义启仿宋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3475D"/>
    <w:rsid w:val="07E719DA"/>
    <w:rsid w:val="0E4D1217"/>
    <w:rsid w:val="1A771F34"/>
    <w:rsid w:val="2FB3475D"/>
    <w:rsid w:val="35A5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2017-08-18T01:46:00Z</dcterms:created>
  <dc:creator>Administrator</dc:creator>
  <cp:lastModifiedBy>Administrator</cp:lastModifiedBy>
  <dcterms:modified xsi:type="dcterms:W3CDTF">2017-09-15T08:27:20Z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