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2" w:lineRule="exact"/>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rPr>
        <w:t>群众信访举报转办和边督边改公开情况一览表</w:t>
      </w:r>
    </w:p>
    <w:p>
      <w:pPr>
        <w:keepNext w:val="0"/>
        <w:keepLines w:val="0"/>
        <w:pageBreakBefore w:val="0"/>
        <w:widowControl w:val="0"/>
        <w:kinsoku/>
        <w:wordWrap/>
        <w:overflowPunct/>
        <w:topLinePunct w:val="0"/>
        <w:autoSpaceDE/>
        <w:autoSpaceDN/>
        <w:bidi w:val="0"/>
        <w:adjustRightInd/>
        <w:snapToGrid/>
        <w:spacing w:line="572" w:lineRule="exact"/>
        <w:jc w:val="right"/>
        <w:textAlignment w:val="auto"/>
        <w:rPr>
          <w:rFonts w:hint="eastAsia" w:ascii="Times New Roman" w:hAnsi="Times New Roman" w:eastAsia="华文中宋"/>
          <w:szCs w:val="32"/>
        </w:rPr>
      </w:pPr>
      <w:r>
        <w:rPr>
          <w:rFonts w:hint="eastAsia" w:ascii="Times New Roman" w:hAnsi="Times New Roman"/>
          <w:color w:val="auto"/>
          <w:sz w:val="28"/>
          <w:szCs w:val="28"/>
          <w:u w:val="none"/>
        </w:rPr>
        <w:t>（第</w:t>
      </w:r>
      <w:r>
        <w:rPr>
          <w:rFonts w:hint="eastAsia" w:ascii="Times New Roman" w:hAnsi="Times New Roman"/>
          <w:color w:val="auto"/>
          <w:sz w:val="28"/>
          <w:szCs w:val="28"/>
          <w:u w:val="none"/>
          <w:lang w:val="en-US" w:eastAsia="zh-CN"/>
        </w:rPr>
        <w:t>1</w:t>
      </w:r>
      <w:r>
        <w:rPr>
          <w:rFonts w:hint="eastAsia" w:ascii="Times New Roman" w:hAnsi="Times New Roman"/>
          <w:color w:val="auto"/>
          <w:sz w:val="28"/>
          <w:szCs w:val="28"/>
          <w:u w:val="none"/>
        </w:rPr>
        <w:t>批</w:t>
      </w:r>
      <w:r>
        <w:rPr>
          <w:rFonts w:ascii="Times New Roman" w:hAnsi="Times New Roman"/>
          <w:color w:val="auto"/>
          <w:sz w:val="28"/>
          <w:szCs w:val="28"/>
          <w:u w:val="none"/>
        </w:rPr>
        <w:t xml:space="preserve">    20</w:t>
      </w:r>
      <w:r>
        <w:rPr>
          <w:rFonts w:hint="eastAsia" w:ascii="Times New Roman" w:hAnsi="Times New Roman"/>
          <w:color w:val="auto"/>
          <w:sz w:val="28"/>
          <w:szCs w:val="28"/>
          <w:u w:val="none"/>
        </w:rPr>
        <w:t>20年</w:t>
      </w:r>
      <w:r>
        <w:rPr>
          <w:rFonts w:hint="eastAsia" w:ascii="Times New Roman" w:hAnsi="Times New Roman"/>
          <w:color w:val="auto"/>
          <w:sz w:val="28"/>
          <w:szCs w:val="28"/>
          <w:u w:val="none"/>
          <w:lang w:val="en-US" w:eastAsia="zh-CN"/>
        </w:rPr>
        <w:t>7</w:t>
      </w:r>
      <w:r>
        <w:rPr>
          <w:rFonts w:hint="eastAsia" w:ascii="Times New Roman" w:hAnsi="Times New Roman"/>
          <w:color w:val="auto"/>
          <w:sz w:val="28"/>
          <w:szCs w:val="28"/>
          <w:u w:val="none"/>
        </w:rPr>
        <w:t>月</w:t>
      </w:r>
      <w:r>
        <w:rPr>
          <w:rFonts w:hint="eastAsia" w:ascii="Times New Roman" w:hAnsi="Times New Roman"/>
          <w:color w:val="auto"/>
          <w:sz w:val="28"/>
          <w:szCs w:val="28"/>
          <w:u w:val="none"/>
          <w:lang w:val="en-US" w:eastAsia="zh-CN"/>
        </w:rPr>
        <w:t>5</w:t>
      </w:r>
      <w:r>
        <w:rPr>
          <w:rFonts w:hint="eastAsia" w:ascii="Times New Roman" w:hAnsi="Times New Roman"/>
          <w:color w:val="auto"/>
          <w:sz w:val="28"/>
          <w:szCs w:val="28"/>
          <w:u w:val="none"/>
        </w:rPr>
        <w:t>日）</w:t>
      </w:r>
    </w:p>
    <w:tbl>
      <w:tblPr>
        <w:tblStyle w:val="2"/>
        <w:tblW w:w="558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6"/>
        <w:gridCol w:w="1511"/>
        <w:gridCol w:w="2019"/>
        <w:gridCol w:w="1090"/>
        <w:gridCol w:w="1132"/>
        <w:gridCol w:w="3368"/>
        <w:gridCol w:w="1187"/>
        <w:gridCol w:w="2332"/>
        <w:gridCol w:w="11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序号</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受理编号</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交办问题基本情况</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行政区域</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污染类型</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调查核实情况</w:t>
            </w: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是否属实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处理和整改情况</w:t>
            </w: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宋体" w:hAnsi="宋体"/>
                <w:b/>
                <w:szCs w:val="21"/>
              </w:rPr>
            </w:pPr>
            <w:r>
              <w:rPr>
                <w:rFonts w:hint="eastAsia" w:ascii="宋体" w:hAnsi="宋体"/>
                <w:b/>
                <w:szCs w:val="21"/>
              </w:rPr>
              <w:t>责任人被</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ascii="宋体" w:hAnsi="宋体"/>
                <w:b/>
                <w:szCs w:val="21"/>
              </w:rPr>
            </w:pPr>
            <w:r>
              <w:rPr>
                <w:rFonts w:hint="eastAsia" w:ascii="宋体" w:hAnsi="宋体"/>
                <w:b/>
                <w:szCs w:val="21"/>
              </w:rPr>
              <w:t>处理情况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7"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1</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color w:val="000000"/>
                <w:kern w:val="0"/>
                <w:sz w:val="24"/>
                <w:szCs w:val="24"/>
              </w:rPr>
            </w:pPr>
            <w:r>
              <w:rPr>
                <w:rFonts w:hint="eastAsia" w:ascii="仿宋_GB2312" w:hAnsi="仿宋_GB2312" w:eastAsia="仿宋_GB2312" w:cs="仿宋_GB2312"/>
                <w:b w:val="0"/>
                <w:bCs/>
                <w:color w:val="000000"/>
                <w:kern w:val="0"/>
                <w:sz w:val="24"/>
                <w:szCs w:val="24"/>
              </w:rPr>
              <w:t>D360022020</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val="0"/>
                <w:bCs/>
                <w:szCs w:val="21"/>
                <w:lang w:val="en-US" w:eastAsia="zh-CN"/>
              </w:rPr>
            </w:pPr>
            <w:r>
              <w:rPr>
                <w:rFonts w:hint="eastAsia" w:ascii="仿宋_GB2312" w:hAnsi="仿宋_GB2312" w:eastAsia="仿宋_GB2312" w:cs="仿宋_GB2312"/>
                <w:b w:val="0"/>
                <w:bCs/>
                <w:color w:val="000000"/>
                <w:kern w:val="0"/>
                <w:sz w:val="24"/>
                <w:szCs w:val="24"/>
              </w:rPr>
              <w:t>070100</w:t>
            </w:r>
            <w:r>
              <w:rPr>
                <w:rFonts w:hint="eastAsia" w:ascii="仿宋_GB2312" w:hAnsi="仿宋_GB2312" w:eastAsia="仿宋_GB2312" w:cs="仿宋_GB2312"/>
                <w:b w:val="0"/>
                <w:bCs/>
                <w:color w:val="000000"/>
                <w:kern w:val="0"/>
                <w:sz w:val="24"/>
                <w:szCs w:val="24"/>
                <w:lang w:val="en-US" w:eastAsia="zh-CN"/>
              </w:rPr>
              <w:t>1</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b/>
                <w:color w:val="000000"/>
                <w:kern w:val="0"/>
                <w:sz w:val="24"/>
                <w:szCs w:val="28"/>
                <w:lang w:val="en-US" w:eastAsia="zh-CN" w:bidi="ar-SA"/>
              </w:rPr>
            </w:pPr>
            <w:r>
              <w:rPr>
                <w:rFonts w:hint="eastAsia" w:ascii="仿宋_GB2312" w:hAnsi="仿宋_GB2312" w:eastAsia="仿宋_GB2312" w:cs="仿宋_GB2312"/>
                <w:b w:val="0"/>
                <w:bCs/>
                <w:color w:val="000000"/>
                <w:kern w:val="0"/>
                <w:sz w:val="24"/>
                <w:szCs w:val="24"/>
                <w:lang w:val="en-US" w:eastAsia="zh-CN"/>
              </w:rPr>
              <w:t>景德镇市</w:t>
            </w:r>
            <w:r>
              <w:rPr>
                <w:rFonts w:hint="eastAsia" w:ascii="仿宋_GB2312" w:hAnsi="仿宋_GB2312" w:eastAsia="仿宋_GB2312" w:cs="仿宋_GB2312"/>
                <w:b w:val="0"/>
                <w:bCs/>
                <w:color w:val="000000"/>
                <w:kern w:val="0"/>
                <w:sz w:val="24"/>
                <w:szCs w:val="24"/>
              </w:rPr>
              <w:t>珠山区四季春晖小区32、36栋之间排水沟散发出的异味影响周边居民的正常生活。</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 w:val="24"/>
                <w:szCs w:val="24"/>
                <w:lang w:val="en-US" w:eastAsia="zh-CN"/>
              </w:rPr>
              <w:t>珠山区</w:t>
            </w:r>
          </w:p>
        </w:tc>
        <w:tc>
          <w:tcPr>
            <w:tcW w:w="11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 w:val="24"/>
                <w:szCs w:val="24"/>
                <w:lang w:val="en-US" w:eastAsia="zh-CN"/>
              </w:rPr>
              <w:t>大气</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 xml:space="preserve">   7月2日接转办单后，珠山生态环境局局长朱少敏、局党组成员陈坚和新厂街道副主任曹潇毅等一行人前往举报地现场进行核查。街道、社区自2018年开始，已经走访了周边居民了解情况，并联系区住建局协调市政工程处对该处的淤泥定期进行清掏，但情况没有明显好转；街道、社区先后协调住建、市政、环保、水利等部门了解到，由于此处整条排水系统较长、涉及到整个东片区地下排水排污系统，需要进行系统性雨污分流改造才能彻底解决问题。</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default" w:ascii="仿宋_GB2312" w:hAnsi="仿宋_GB2312" w:eastAsia="仿宋_GB2312" w:cs="仿宋_GB2312"/>
                <w:b w:val="0"/>
                <w:bCs/>
                <w:color w:val="000000"/>
                <w:kern w:val="0"/>
                <w:sz w:val="24"/>
                <w:szCs w:val="24"/>
                <w:lang w:val="en-US" w:eastAsia="zh-CN"/>
              </w:rPr>
            </w:pPr>
            <w:r>
              <w:rPr>
                <w:rFonts w:hint="eastAsia" w:ascii="仿宋_GB2312" w:hAnsi="仿宋_GB2312" w:eastAsia="仿宋_GB2312" w:cs="仿宋_GB2312"/>
                <w:b w:val="0"/>
                <w:bCs/>
                <w:color w:val="000000"/>
                <w:kern w:val="0"/>
                <w:sz w:val="24"/>
                <w:szCs w:val="24"/>
                <w:lang w:val="en-US" w:eastAsia="zh-CN"/>
              </w:rPr>
              <w:t>市政府对小区污水情况高度重视，其周边雨污分流工程正全面实施中，其中陶阳路雨污分流改造、唐家坞雨污分流改造已完工，目前仅剩景德大道雨污分流改造未完工，根据景德镇市人民政府市长办公会2020第七次会议纪要，目前已启动景东大道雨污分流改造。</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3"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2</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D3600220200701002</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珠山区景北大桥附近的锦泰铭轩安置小区周边有一砖厂24小时生产粉尘噪音过大严重影响周边居民正常生活，2017年开始长期投诉无果</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lang w:val="en-US" w:eastAsia="zh-CN"/>
              </w:rPr>
              <w:t>珠山区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大气、</w:t>
            </w:r>
          </w:p>
          <w:p>
            <w:pPr>
              <w:widowControl/>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lang w:val="en-US" w:eastAsia="zh-CN"/>
              </w:rPr>
              <w:t>噪音</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1"/>
                <w:szCs w:val="21"/>
                <w:lang w:val="en-US" w:eastAsia="zh-CN"/>
              </w:rPr>
            </w:pPr>
            <w:r>
              <w:rPr>
                <w:rFonts w:hint="eastAsia" w:ascii="仿宋_GB2312" w:hAnsi="仿宋_GB2312" w:eastAsia="仿宋_GB2312" w:cs="仿宋_GB2312"/>
                <w:b w:val="0"/>
                <w:bCs/>
                <w:color w:val="000000"/>
                <w:kern w:val="0"/>
                <w:sz w:val="24"/>
                <w:szCs w:val="24"/>
                <w:lang w:val="en-US" w:eastAsia="zh-CN"/>
              </w:rPr>
              <w:t xml:space="preserve"> </w:t>
            </w:r>
            <w:r>
              <w:rPr>
                <w:rFonts w:hint="eastAsia" w:ascii="仿宋_GB2312" w:hAnsi="仿宋_GB2312" w:eastAsia="仿宋_GB2312" w:cs="仿宋_GB2312"/>
                <w:b w:val="0"/>
                <w:bCs/>
                <w:color w:val="000000"/>
                <w:kern w:val="0"/>
                <w:sz w:val="21"/>
                <w:szCs w:val="21"/>
                <w:lang w:val="en-US" w:eastAsia="zh-CN"/>
              </w:rPr>
              <w:t xml:space="preserve">  7月2日接转办单后，珠山生态环境局局长朱少敏、局党组成员陈坚和石狮埠街道副主任陶峰一行人前往举报地现场核查。2015年，市景房集团在该厂附近建设景泰茗轩小区，居民楼与厂房最近距离不足10米。2018年以来随着周边住户越来越多，附近居民对该厂生产造成的粉尘和噪音问题多次进行反映。</w:t>
            </w: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b w:val="0"/>
                <w:bCs/>
                <w:color w:val="000000"/>
                <w:kern w:val="0"/>
                <w:sz w:val="21"/>
                <w:szCs w:val="21"/>
                <w:lang w:val="en-US" w:eastAsia="zh-CN"/>
              </w:rPr>
            </w:pPr>
            <w:r>
              <w:rPr>
                <w:rFonts w:hint="eastAsia" w:ascii="仿宋_GB2312" w:hAnsi="仿宋_GB2312" w:eastAsia="仿宋_GB2312" w:cs="仿宋_GB2312"/>
                <w:b w:val="0"/>
                <w:bCs/>
                <w:color w:val="000000"/>
                <w:kern w:val="0"/>
                <w:sz w:val="21"/>
                <w:szCs w:val="21"/>
                <w:lang w:val="en-US" w:eastAsia="zh-CN"/>
              </w:rPr>
              <w:t xml:space="preserve">   接到居民投诉后，2018年以来珠山区生态环境局与石狮埠街道高度重视，对群众反映的问题进行了多次认真核查并处理，历次检查中主要发现该企业存在以下三个问题：1、砖厂作业过程加工碎砖造成了小区周边有扬尘的问题；2、燃煤锅炉作业时排放废气的问题；3、排放蒸汽锅炉引风机以及鸣喇叭造成了噪音影响周边居民休息的问题。区生态环境局、石狮埠街道立即责成企业对上述问题进行了认真整改。截止目前，该企业累计投入资金400余万元进行环保设施整改，整改情况如下：一是将燃煤锅炉报废改成生物质锅炉，建设了原料入库库房；二是购置了洒水车、雾泡机、吸尘扫地车；三是对蒸汽引风机产生的噪音安装了10个消音器；四是建设了4米高的隔离墙并按要求种植了防尘降噪植被；五是安排了3名专职员工进行防尘降噪工作。</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责令该企业立即采取以下措施进行整改：一是确保所有污染防治设施正常运转，确保达标排放；二是调整夜间作业时间和作业工段，避免噪声扰民；三是要求该厂立即请第三方监测机构进行噪声监测，将数据公布给群众。</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8"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3</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D3600220200701003</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浮梁县开源街新昌南路金地美景小区楼下新开的烧烤店和龙虾店长期油烟扰民，长期投诉无果。</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lang w:val="en-US" w:eastAsia="zh-CN"/>
              </w:rPr>
              <w:t>浮梁县</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餐饮</w:t>
            </w:r>
          </w:p>
          <w:p>
            <w:pPr>
              <w:widowControl/>
              <w:jc w:val="center"/>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lang w:val="en-US" w:eastAsia="zh-CN"/>
              </w:rPr>
              <w:t>油烟</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lang w:val="en-US" w:eastAsia="zh-CN"/>
              </w:rPr>
              <w:t xml:space="preserve">  7月3日下午，县城管局派市容中队执法队员3名，采取现场调查方式。</w:t>
            </w: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部分属实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20" w:lineRule="atLeast"/>
              <w:jc w:val="both"/>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1"/>
                <w:szCs w:val="21"/>
                <w:lang w:val="en-US" w:eastAsia="zh-CN"/>
              </w:rPr>
              <w:t xml:space="preserve">  </w:t>
            </w:r>
            <w:r>
              <w:rPr>
                <w:rFonts w:hint="eastAsia" w:ascii="仿宋_GB2312" w:hAnsi="仿宋_GB2312" w:eastAsia="仿宋_GB2312" w:cs="仿宋_GB2312"/>
                <w:color w:val="000000"/>
                <w:sz w:val="18"/>
                <w:szCs w:val="18"/>
                <w:lang w:val="en-US" w:eastAsia="zh-CN"/>
              </w:rPr>
              <w:t>在7月1日收到信访交办案件前，5月25日上午，在县园林局由副县长周民主组织召开了专题会议，下午各相关单位按照各自工作职责对上述两家进行上门工作、劝导，根据法律法规下达了整改通知书，要求做到文明经营、守法经营，加装无烟净化设备后整改到位。在7月3日下午，县城管局执法队员派执法队员再次下达整改通知书，要求商家文明经营、守法经营。</w:t>
            </w: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4</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D3600220200701004</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乐平市涌山镇农贸市场环境脏乱差，下水道污水横流，涌山镇国道乡道两边煤矸石垃圾乱堆乱放</w:t>
            </w:r>
            <w:r>
              <w:rPr>
                <w:rFonts w:hint="eastAsia" w:ascii="仿宋_GB2312" w:hAnsi="仿宋_GB2312" w:eastAsia="仿宋_GB2312" w:cs="仿宋_GB2312"/>
                <w:color w:val="000000"/>
                <w:sz w:val="24"/>
                <w:szCs w:val="24"/>
                <w:lang w:eastAsia="zh-CN"/>
              </w:rPr>
              <w:t>。</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乐平市</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其他</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 xml:space="preserve">    景德镇市乐平生态环境综合执法大队涌山片区执法人员对</w:t>
            </w:r>
            <w:r>
              <w:rPr>
                <w:rFonts w:hint="eastAsia" w:ascii="仿宋_GB2312" w:hAnsi="仿宋_GB2312" w:eastAsia="仿宋_GB2312" w:cs="仿宋_GB2312"/>
                <w:color w:val="000000"/>
                <w:sz w:val="24"/>
                <w:szCs w:val="24"/>
              </w:rPr>
              <w:t>涌山镇农贸市场</w:t>
            </w:r>
            <w:r>
              <w:rPr>
                <w:rFonts w:hint="eastAsia" w:ascii="仿宋_GB2312" w:hAnsi="仿宋_GB2312" w:eastAsia="仿宋_GB2312" w:cs="仿宋_GB2312"/>
                <w:color w:val="000000"/>
                <w:sz w:val="24"/>
                <w:szCs w:val="24"/>
                <w:lang w:val="en-US" w:eastAsia="zh-CN"/>
              </w:rPr>
              <w:t>进行现场检查。经现场查看，该农贸市场生活污水未经有效收集，现场没有保洁员，卫生环境较差。乐平市涌山镇由于历史遗留问题，s205省道（乐涌公路）沿路涌山段两侧存在大量煤矸石遗留。2019年10月，涌山镇政府已开展煤矸石清理专项整治行动，煤矸石已基本清理完成。2020年该路段两侧煤矸石堆存问题存在反弹现象。</w:t>
            </w: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szCs w:val="21"/>
                <w:lang w:val="en-US" w:eastAsia="zh-CN"/>
              </w:rPr>
              <w:t>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360" w:firstLineChars="200"/>
              <w:jc w:val="both"/>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18"/>
                <w:szCs w:val="18"/>
                <w:lang w:val="en-US" w:eastAsia="zh-CN"/>
              </w:rPr>
              <w:t>1.由乐平市涌山镇政府督促农贸市场承建商立行立改，加强卫生管理，做好农贸市场卫生清洁工作。对农贸市场内下水道进行疏通，将生活污水接入镇污水管网，并做到长期坚持。2.由乐平市涌山镇政府加强对s205省道（乐涌公路）沿路两侧的煤矸石的全面清理工作，日常监管巡查，杜绝反弹现象。在2020年7月20日前完成煤矸石的清理工作。</w:t>
            </w: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5</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D3600220200701005</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浮梁县三龙汉景达陶瓷对面的塑料泡沫厂无处理废气直排</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浮梁县</w:t>
            </w:r>
          </w:p>
        </w:tc>
        <w:tc>
          <w:tcPr>
            <w:tcW w:w="113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大气</w:t>
            </w:r>
          </w:p>
        </w:tc>
        <w:tc>
          <w:tcPr>
            <w:tcW w:w="3368"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line="240" w:lineRule="exact"/>
              <w:ind w:right="0"/>
              <w:jc w:val="both"/>
              <w:textAlignment w:val="auto"/>
              <w:rPr>
                <w:rFonts w:hint="eastAsia" w:ascii="仿宋_GB2312" w:hAnsi="仿宋_GB2312" w:eastAsia="仿宋_GB2312" w:cs="仿宋_GB2312"/>
                <w:color w:val="000000"/>
                <w:kern w:val="2"/>
                <w:sz w:val="24"/>
                <w:szCs w:val="24"/>
                <w:u w:val="none"/>
                <w:shd w:val="clear"/>
                <w:lang w:val="en-US" w:eastAsia="zh-CN" w:bidi="ar-SA"/>
              </w:rPr>
            </w:pPr>
            <w:r>
              <w:rPr>
                <w:rFonts w:hint="eastAsia" w:ascii="仿宋_GB2312" w:hAnsi="仿宋_GB2312" w:eastAsia="仿宋_GB2312" w:cs="仿宋_GB2312"/>
                <w:color w:val="000000"/>
                <w:kern w:val="2"/>
                <w:sz w:val="24"/>
                <w:szCs w:val="24"/>
                <w:u w:val="none"/>
                <w:shd w:val="clear"/>
                <w:lang w:val="en-US" w:eastAsia="zh-CN" w:bidi="ar-SA"/>
              </w:rPr>
              <w:t>2020年6月2日，景德镇市浮梁生态环境局执法人员联合三龙镇政府环保所工作人员对该厂进行了现场调查核查。</w:t>
            </w:r>
          </w:p>
          <w:p>
            <w:pPr>
              <w:pStyle w:val="4"/>
              <w:keepNext w:val="0"/>
              <w:keepLines w:val="0"/>
              <w:pageBreakBefore w:val="0"/>
              <w:widowControl w:val="0"/>
              <w:shd w:val="clear" w:color="auto" w:fill="auto"/>
              <w:kinsoku/>
              <w:wordWrap/>
              <w:overflowPunct/>
              <w:topLinePunct w:val="0"/>
              <w:autoSpaceDE/>
              <w:autoSpaceDN/>
              <w:bidi w:val="0"/>
              <w:adjustRightInd/>
              <w:snapToGrid/>
              <w:spacing w:before="0" w:line="240" w:lineRule="exact"/>
              <w:ind w:right="0"/>
              <w:jc w:val="both"/>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kern w:val="2"/>
                <w:sz w:val="24"/>
                <w:szCs w:val="24"/>
                <w:u w:val="none"/>
                <w:shd w:val="clear"/>
                <w:lang w:val="en-US" w:eastAsia="zh-CN" w:bidi="ar-SA"/>
              </w:rPr>
              <w:t>经现场核查，该厂在厂区内焚烧废旧塑料废渣，造成大量废 气无组织排放。</w:t>
            </w: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color w:val="000000"/>
                <w:sz w:val="24"/>
                <w:szCs w:val="24"/>
                <w:lang w:val="en-US" w:eastAsia="zh-CN"/>
              </w:rPr>
              <w:t>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pStyle w:val="4"/>
              <w:keepNext w:val="0"/>
              <w:keepLines w:val="0"/>
              <w:pageBreakBefore w:val="0"/>
              <w:widowControl w:val="0"/>
              <w:shd w:val="clear" w:color="auto" w:fill="auto"/>
              <w:kinsoku/>
              <w:wordWrap/>
              <w:overflowPunct/>
              <w:topLinePunct w:val="0"/>
              <w:autoSpaceDE/>
              <w:autoSpaceDN/>
              <w:bidi w:val="0"/>
              <w:adjustRightInd/>
              <w:snapToGrid/>
              <w:spacing w:before="0" w:line="240" w:lineRule="exact"/>
              <w:ind w:right="0"/>
              <w:jc w:val="both"/>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kern w:val="2"/>
                <w:sz w:val="18"/>
                <w:szCs w:val="18"/>
                <w:u w:val="none"/>
                <w:shd w:val="clear"/>
                <w:lang w:val="en-US" w:eastAsia="zh-CN" w:bidi="ar-SA"/>
              </w:rPr>
              <w:t>2020年6月10日，景德镇市浮梁生态环境局对该厂下达了《责令改正环境违法行为决定书》，要求该厂停产整治，同时依 据《中华人民共和国大气污染防治法》第一百一十七条之规定，对该厂焚烧废旧塑料废渣的行为作出了2万元的行政处罚。</w:t>
            </w: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6</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D3600220200701006</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乐平市涌山镇周坑村村庄水库上游约400米处有一个坞家山采石场影响饮用水源造成周边居民房屋震裂长期投诉无果。</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乐平市</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水</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0" w:lineRule="atLeast"/>
              <w:ind w:firstLine="360" w:firstLineChars="200"/>
              <w:jc w:val="both"/>
              <w:textAlignment w:val="auto"/>
              <w:rPr>
                <w:rFonts w:hint="eastAsia" w:ascii="仿宋_GB2312" w:hAnsi="仿宋_GB2312" w:eastAsia="仿宋_GB2312" w:cs="仿宋_GB2312"/>
                <w:color w:val="000000"/>
                <w:kern w:val="2"/>
                <w:sz w:val="18"/>
                <w:szCs w:val="18"/>
                <w:u w:val="none"/>
                <w:shd w:val="clear" w:color="auto" w:fill="auto"/>
                <w:lang w:val="en-US" w:eastAsia="zh-CN" w:bidi="ar-SA"/>
              </w:rPr>
            </w:pPr>
            <w:r>
              <w:rPr>
                <w:rFonts w:hint="eastAsia" w:ascii="仿宋_GB2312" w:hAnsi="仿宋_GB2312" w:eastAsia="仿宋_GB2312" w:cs="仿宋_GB2312"/>
                <w:color w:val="000000"/>
                <w:kern w:val="2"/>
                <w:sz w:val="18"/>
                <w:szCs w:val="18"/>
                <w:u w:val="none"/>
                <w:shd w:val="clear" w:color="auto" w:fill="auto"/>
                <w:lang w:val="en-US" w:eastAsia="zh-CN" w:bidi="ar-SA"/>
              </w:rPr>
              <w:t>景德镇市乐平生态环境综合执法大队涌山片区执法人员依法调处。2020年7月2 日，执法人员对江西锦溪水泥有限公司坞家山石灰岩矿现场检查，该企业现场正在开采作业，未进行爆破。该企业爆破作业外包交予第三方专业爆破队伍，每周进行爆破次数少于三次。坞家山山体走向为东南至西北方向，开采面在山体西南面，周坑水库位于坞家山山体东北面约500米，属山体开采背面。投诉人反映的该企业影响周坑水库饮用水源，经查，该水库非饮用水源地，只用于农田灌溉，周坑村已安装了自来水。现场对周坑水库采样送乐平市环境监测站检测，经已检测指标显示水样水质属于地表水Ⅳ类水标准（见监测简报）。2015年该企业委托景德镇市建筑学会对企业露天开采爆破施工影响沿沟村民房屋安全进行了鉴定，经鉴定，附近居民住址（该村最近居民程寿华住址于爆破点距离为677.8米）于爆破点距离均大于允许的安全距离，爆破后居民住宅鉴定均为基本完好房。</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color w:val="000000"/>
                <w:sz w:val="24"/>
                <w:szCs w:val="24"/>
                <w:lang w:val="en-US" w:eastAsia="zh-CN"/>
              </w:rPr>
              <w:t>不属实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ind w:firstLine="480" w:firstLineChars="200"/>
              <w:jc w:val="both"/>
              <w:textAlignment w:val="auto"/>
              <w:rPr>
                <w:rFonts w:hint="default"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lang w:val="en-US" w:eastAsia="zh-CN"/>
              </w:rPr>
              <w:t>由涌山镇政府及相关职能部门加强日常监管。</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Cs w:val="21"/>
              </w:rPr>
            </w:pPr>
            <w:r>
              <w:rPr>
                <w:rFonts w:hint="eastAsia" w:ascii="仿宋_GB2312" w:hAnsi="仿宋_GB2312" w:eastAsia="仿宋_GB2312" w:cs="仿宋_GB2312"/>
                <w:color w:val="000000"/>
                <w:sz w:val="24"/>
                <w:szCs w:val="24"/>
              </w:rPr>
              <w:t>7</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D3600220200701007</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rPr>
              <w:t>乐平市塔前镇界首村阳草坞砂场乾坤建材厂非法经营采砂和挖矿。</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乐平市</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sz w:val="32"/>
                <w:szCs w:val="21"/>
              </w:rPr>
            </w:pPr>
            <w:r>
              <w:rPr>
                <w:rFonts w:hint="eastAsia" w:ascii="仿宋_GB2312" w:hAnsi="仿宋_GB2312" w:eastAsia="仿宋_GB2312" w:cs="仿宋_GB2312"/>
                <w:color w:val="000000"/>
                <w:sz w:val="24"/>
                <w:szCs w:val="24"/>
                <w:lang w:val="en-US" w:eastAsia="zh-CN"/>
              </w:rPr>
              <w:t>其他</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240" w:lineRule="exact"/>
              <w:ind w:left="0" w:leftChars="0" w:firstLine="420" w:firstLineChars="200"/>
              <w:jc w:val="both"/>
              <w:textAlignment w:val="auto"/>
              <w:rPr>
                <w:rFonts w:hint="eastAsia" w:ascii="仿宋_GB2312" w:hAnsi="仿宋_GB2312" w:eastAsia="仿宋_GB2312" w:cs="仿宋_GB2312"/>
                <w:color w:val="000000"/>
                <w:sz w:val="21"/>
                <w:szCs w:val="21"/>
              </w:rPr>
            </w:pPr>
          </w:p>
          <w:p>
            <w:pPr>
              <w:keepNext w:val="0"/>
              <w:keepLines w:val="0"/>
              <w:pageBreakBefore w:val="0"/>
              <w:widowControl w:val="0"/>
              <w:kinsoku/>
              <w:wordWrap/>
              <w:overflowPunct/>
              <w:topLinePunct w:val="0"/>
              <w:autoSpaceDE w:val="0"/>
              <w:autoSpaceDN/>
              <w:bidi w:val="0"/>
              <w:adjustRightInd w:val="0"/>
              <w:snapToGrid w:val="0"/>
              <w:spacing w:line="240" w:lineRule="exact"/>
              <w:ind w:left="0" w:leftChars="0" w:firstLine="420" w:firstLineChars="200"/>
              <w:jc w:val="both"/>
              <w:textAlignment w:val="auto"/>
              <w:rPr>
                <w:rFonts w:ascii="仿宋_GB2312" w:hAnsi="黑体" w:eastAsia="仿宋_GB2312"/>
                <w:color w:val="auto"/>
                <w:sz w:val="21"/>
                <w:szCs w:val="21"/>
                <w:u w:val="none"/>
              </w:rPr>
            </w:pPr>
            <w:r>
              <w:rPr>
                <w:rFonts w:hint="eastAsia" w:ascii="仿宋_GB2312" w:hAnsi="仿宋_GB2312" w:eastAsia="仿宋_GB2312" w:cs="仿宋_GB2312"/>
                <w:color w:val="000000"/>
                <w:sz w:val="21"/>
                <w:szCs w:val="21"/>
              </w:rPr>
              <w:t>2020年7月2日10时40分</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景德镇市乐平生态环境综合执法大队</w:t>
            </w:r>
            <w:r>
              <w:rPr>
                <w:rFonts w:hint="eastAsia" w:ascii="仿宋_GB2312" w:hAnsi="仿宋_GB2312" w:eastAsia="仿宋_GB2312" w:cs="仿宋_GB2312"/>
                <w:color w:val="000000"/>
                <w:sz w:val="21"/>
                <w:szCs w:val="21"/>
              </w:rPr>
              <w:t>执法人员针对该群众反映的信访问题进行现场调查核实，信访件中所述乾坤建材厂其实就是乐平市乾诚建材有限公司</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rPr>
              <w:t>该公司于2019年6月办理了营业执照，2019年9月在市发改委备案立项，2020年4月14日通过环境审批，审批文号乐环审字</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2020</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 xml:space="preserve"> 29号。该企业坐落在塔前镇界首村杨草坞，地处山坳一处平坦地区，四周大山环绕，距最近村庄为东北方向的朱家村（距离约2公里左右），通过走访调查得知，企业生产用地，是租用原十几户村民遗弃多年的居住场地进行投资建厂。企业立项备案年产50万吨机制砂建筑骨料，生产工艺是将建筑废料、废弃水泥块、附近采石场废弃的边角料及瓜子片等通过破碎机破碎、振动筛筛选、洗砂机水洗、然后利用输送带输送出成品砂、装车外售。目前正在调试生产待验收状态。主要生产原料是购买江西锦溪矿业有限公司的采石场边角料及瓜子片（有购销合同及过磅单），同时外购建筑废料及废弃水泥块作为原材料，另据现场堆放的原料来看均为边角料和瓜子片</w:t>
            </w: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color w:val="000000"/>
                <w:sz w:val="21"/>
                <w:szCs w:val="21"/>
              </w:rPr>
              <w:t>同时从企业周边地段勘查</w:t>
            </w:r>
            <w:r>
              <w:rPr>
                <w:rFonts w:hint="eastAsia" w:ascii="仿宋_GB2312" w:hAnsi="仿宋_GB2312" w:eastAsia="仿宋_GB2312" w:cs="仿宋_GB2312"/>
                <w:color w:val="000000"/>
                <w:sz w:val="21"/>
                <w:szCs w:val="21"/>
                <w:lang w:val="en-US" w:eastAsia="zh-CN"/>
              </w:rPr>
              <w:t>中</w:t>
            </w:r>
            <w:r>
              <w:rPr>
                <w:rFonts w:hint="eastAsia" w:ascii="仿宋_GB2312" w:hAnsi="仿宋_GB2312" w:eastAsia="仿宋_GB2312" w:cs="仿宋_GB2312"/>
                <w:color w:val="000000"/>
                <w:sz w:val="21"/>
                <w:szCs w:val="21"/>
              </w:rPr>
              <w:t>均未发现有开采的痕迹，综上述调查核实，该群众反映采砂及挖矿的信访问题不属实。</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lang w:val="en-US" w:eastAsia="zh-CN"/>
              </w:rPr>
            </w:pPr>
            <w:r>
              <w:rPr>
                <w:rFonts w:hint="eastAsia" w:ascii="仿宋_GB2312" w:hAnsi="仿宋_GB2312" w:eastAsia="仿宋_GB2312" w:cs="仿宋_GB2312"/>
                <w:color w:val="000000"/>
                <w:sz w:val="24"/>
                <w:szCs w:val="24"/>
                <w:lang w:val="en-US" w:eastAsia="zh-CN"/>
              </w:rPr>
              <w:t>不属实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val="0"/>
              <w:autoSpaceDN/>
              <w:bidi w:val="0"/>
              <w:adjustRightInd w:val="0"/>
              <w:snapToGrid w:val="0"/>
              <w:spacing w:line="280" w:lineRule="exact"/>
              <w:ind w:left="0" w:leftChars="0" w:firstLine="480" w:firstLineChars="200"/>
              <w:jc w:val="both"/>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举报内容不属实，检查发现企业存在</w:t>
            </w:r>
            <w:r>
              <w:rPr>
                <w:rFonts w:hint="eastAsia" w:ascii="仿宋_GB2312" w:hAnsi="仿宋_GB2312" w:eastAsia="仿宋_GB2312" w:cs="仿宋_GB2312"/>
                <w:color w:val="000000"/>
                <w:sz w:val="24"/>
                <w:szCs w:val="24"/>
              </w:rPr>
              <w:t>企业存在生产环境问题：1.沉淀池不规范</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2.物料堆覆盖不完善</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3.投料口未安装喷淋除尘设施。已责令限期改正</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 xml:space="preserve"> 1.沉淀池不规范，于2020年7月</w:t>
            </w:r>
            <w:r>
              <w:rPr>
                <w:rFonts w:hint="eastAsia" w:ascii="仿宋_GB2312" w:hAnsi="仿宋_GB2312" w:eastAsia="仿宋_GB2312" w:cs="仿宋_GB2312"/>
                <w:color w:val="000000"/>
                <w:sz w:val="24"/>
                <w:szCs w:val="24"/>
                <w:lang w:val="en-US" w:eastAsia="zh-CN"/>
              </w:rPr>
              <w:t>20</w:t>
            </w:r>
            <w:r>
              <w:rPr>
                <w:rFonts w:hint="eastAsia" w:ascii="仿宋_GB2312" w:hAnsi="仿宋_GB2312" w:eastAsia="仿宋_GB2312" w:cs="仿宋_GB2312"/>
                <w:color w:val="000000"/>
                <w:sz w:val="24"/>
                <w:szCs w:val="24"/>
              </w:rPr>
              <w:t>日前完成整改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2.物料堆覆盖不完善，于2020年7月10日完成整改</w:t>
            </w:r>
            <w:r>
              <w:rPr>
                <w:rFonts w:hint="eastAsia" w:ascii="仿宋_GB2312" w:hAnsi="仿宋_GB2312" w:eastAsia="仿宋_GB2312" w:cs="仿宋_GB2312"/>
                <w:color w:val="000000"/>
                <w:sz w:val="24"/>
                <w:szCs w:val="24"/>
                <w:lang w:eastAsia="zh-CN"/>
              </w:rPr>
              <w:t>；</w:t>
            </w:r>
            <w:r>
              <w:rPr>
                <w:rFonts w:hint="eastAsia" w:ascii="仿宋_GB2312" w:hAnsi="仿宋_GB2312" w:eastAsia="仿宋_GB2312" w:cs="仿宋_GB2312"/>
                <w:color w:val="000000"/>
                <w:sz w:val="24"/>
                <w:szCs w:val="24"/>
              </w:rPr>
              <w:t>3.投料口未安装喷淋除尘设施，于2020年7月10日完成整改。</w:t>
            </w:r>
          </w:p>
          <w:p>
            <w:pPr>
              <w:keepNext w:val="0"/>
              <w:keepLines w:val="0"/>
              <w:pageBreakBefore w:val="0"/>
              <w:widowControl w:val="0"/>
              <w:numPr>
                <w:ilvl w:val="0"/>
                <w:numId w:val="0"/>
              </w:numPr>
              <w:kinsoku/>
              <w:wordWrap/>
              <w:overflowPunct/>
              <w:topLinePunct w:val="0"/>
              <w:autoSpaceDE w:val="0"/>
              <w:autoSpaceDN/>
              <w:bidi w:val="0"/>
              <w:adjustRightInd w:val="0"/>
              <w:snapToGrid w:val="0"/>
              <w:spacing w:line="572" w:lineRule="exact"/>
              <w:ind w:firstLine="640" w:firstLineChars="200"/>
              <w:textAlignment w:val="auto"/>
              <w:rPr>
                <w:rFonts w:ascii="仿宋_GB2312" w:hAnsi="黑体" w:eastAsia="仿宋_GB2312"/>
                <w:color w:val="auto"/>
                <w:sz w:val="32"/>
                <w:szCs w:val="32"/>
                <w:u w:val="none"/>
              </w:rPr>
            </w:pP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default" w:ascii="仿宋_GB2312" w:hAnsi="仿宋_GB2312" w:eastAsia="仿宋_GB2312" w:cs="仿宋_GB2312"/>
                <w:sz w:val="32"/>
                <w:szCs w:val="21"/>
                <w:lang w:val="en-US" w:eastAsia="zh-CN"/>
              </w:rPr>
            </w:pP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3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70" w:hRule="atLeast"/>
          <w:jc w:val="center"/>
        </w:trPr>
        <w:tc>
          <w:tcPr>
            <w:tcW w:w="73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Cs w:val="21"/>
              </w:rPr>
            </w:pPr>
            <w:r>
              <w:rPr>
                <w:rFonts w:hint="eastAsia" w:ascii="仿宋_GB2312" w:hAnsi="仿宋_GB2312" w:eastAsia="仿宋_GB2312" w:cs="仿宋_GB2312"/>
                <w:color w:val="auto"/>
                <w:sz w:val="24"/>
                <w:szCs w:val="24"/>
              </w:rPr>
              <w:t>8</w:t>
            </w:r>
          </w:p>
        </w:tc>
        <w:tc>
          <w:tcPr>
            <w:tcW w:w="151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24"/>
                <w:szCs w:val="24"/>
              </w:rPr>
              <w:t>D3600220200701008</w:t>
            </w:r>
          </w:p>
        </w:tc>
        <w:tc>
          <w:tcPr>
            <w:tcW w:w="201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24"/>
                <w:szCs w:val="24"/>
              </w:rPr>
              <w:t>珠山区新厂曹家岭社区景翰文城门口店面油烟污染、非法搭建。</w:t>
            </w:r>
          </w:p>
        </w:tc>
        <w:tc>
          <w:tcPr>
            <w:tcW w:w="10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24"/>
                <w:szCs w:val="24"/>
                <w:lang w:val="en-US" w:eastAsia="zh-CN"/>
              </w:rPr>
              <w:t>珠山区</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餐饮</w:t>
            </w:r>
          </w:p>
          <w:p>
            <w:pPr>
              <w:widowControl/>
              <w:jc w:val="center"/>
              <w:rPr>
                <w:rFonts w:hint="eastAsia" w:ascii="仿宋_GB2312" w:hAnsi="仿宋_GB2312" w:eastAsia="仿宋_GB2312" w:cs="仿宋_GB2312"/>
                <w:color w:val="auto"/>
                <w:sz w:val="32"/>
                <w:szCs w:val="21"/>
              </w:rPr>
            </w:pPr>
            <w:r>
              <w:rPr>
                <w:rFonts w:hint="eastAsia" w:ascii="仿宋_GB2312" w:hAnsi="仿宋_GB2312" w:eastAsia="仿宋_GB2312" w:cs="仿宋_GB2312"/>
                <w:color w:val="auto"/>
                <w:sz w:val="24"/>
                <w:szCs w:val="24"/>
                <w:lang w:val="en-US" w:eastAsia="zh-CN"/>
              </w:rPr>
              <w:t>油烟</w:t>
            </w:r>
          </w:p>
        </w:tc>
        <w:tc>
          <w:tcPr>
            <w:tcW w:w="336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0" w:lineRule="atLeast"/>
              <w:ind w:firstLine="420" w:firstLineChars="200"/>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1"/>
                <w:szCs w:val="21"/>
                <w:lang w:val="en-US" w:eastAsia="zh-CN"/>
              </w:rPr>
              <w:t>7月2日接转办单后，珠山生态环境局局长朱少敏、局党组成员陈坚和新厂街道副主任曹潇毅一行人前往举报地现场核查。经调查，一本猪脚于2018年7月安装油烟净化器、六本猪脚于20</w:t>
            </w:r>
            <w:bookmarkStart w:id="0" w:name="_GoBack"/>
            <w:bookmarkEnd w:id="0"/>
            <w:r>
              <w:rPr>
                <w:rFonts w:hint="eastAsia" w:ascii="仿宋_GB2312" w:hAnsi="仿宋_GB2312" w:eastAsia="仿宋_GB2312" w:cs="仿宋_GB2312"/>
                <w:color w:val="auto"/>
                <w:sz w:val="21"/>
                <w:szCs w:val="21"/>
                <w:lang w:val="en-US" w:eastAsia="zh-CN"/>
              </w:rPr>
              <w:t>19年10月安装油烟净化器，且均配套设立专用烟道；同时，今年以来，新厂街道城管中队作为全区油烟治理示范中队，加大对辖区范围内餐饮油烟整治力度，辖区内所有餐饮店油烟净化器均安装到位，并按照网格建立油烟微信群，在群内督促餐饮店一周一小洗、一月一大洗，此项工作均有城管工作台账佐证。六本猪脚店于汇源公寓建成后开始经营，房子产权原属市原料总厂，现在归属市国资委，店面后由商户自行搭建上下二层共计220平方米，已搭建20余年，下面为厨房和杂物间，上面为包厢。一本猪脚店情况与六本相同，其搭建上下三层共计200平方米（其中第三层是2014年加建），下面为厨房，上面二层为包厢。</w:t>
            </w:r>
          </w:p>
        </w:tc>
        <w:tc>
          <w:tcPr>
            <w:tcW w:w="118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属实</w:t>
            </w:r>
          </w:p>
        </w:tc>
        <w:tc>
          <w:tcPr>
            <w:tcW w:w="23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atLeast"/>
              <w:ind w:firstLine="480" w:firstLineChars="200"/>
              <w:jc w:val="both"/>
              <w:textAlignment w:val="auto"/>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要求一天一小洗、一周一大洗，针对一本猪脚2014年违章搭建的情况，街道城管中队前往现场对涉及违建的单位下达了整改通知单。</w:t>
            </w:r>
          </w:p>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32"/>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color w:val="auto"/>
                <w:sz w:val="32"/>
                <w:szCs w:val="21"/>
              </w:rPr>
            </w:pPr>
          </w:p>
        </w:tc>
      </w:tr>
    </w:tbl>
    <w:p>
      <w:pPr>
        <w:keepNext w:val="0"/>
        <w:keepLines w:val="0"/>
        <w:pageBreakBefore w:val="0"/>
        <w:kinsoku/>
        <w:wordWrap/>
        <w:overflowPunct/>
        <w:topLinePunct w:val="0"/>
        <w:autoSpaceDE/>
        <w:autoSpaceDN/>
        <w:bidi w:val="0"/>
        <w:adjustRightInd/>
        <w:snapToGrid/>
        <w:spacing w:line="240" w:lineRule="atLeast"/>
        <w:textAlignment w:val="auto"/>
      </w:pPr>
    </w:p>
    <w:sectPr>
      <w:pgSz w:w="16838" w:h="11906" w:orient="landscape"/>
      <w:pgMar w:top="1587" w:right="1984" w:bottom="1474" w:left="209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F4615"/>
    <w:rsid w:val="0083127A"/>
    <w:rsid w:val="00FF4615"/>
    <w:rsid w:val="02184F06"/>
    <w:rsid w:val="096C0DE0"/>
    <w:rsid w:val="0B330B4A"/>
    <w:rsid w:val="0B453E65"/>
    <w:rsid w:val="12DF4496"/>
    <w:rsid w:val="141004F7"/>
    <w:rsid w:val="1A2F54DC"/>
    <w:rsid w:val="1AC01E6A"/>
    <w:rsid w:val="1B7820F5"/>
    <w:rsid w:val="2B8F7412"/>
    <w:rsid w:val="32C84163"/>
    <w:rsid w:val="35CF6DC2"/>
    <w:rsid w:val="35F921CC"/>
    <w:rsid w:val="3BF47841"/>
    <w:rsid w:val="3FB45D24"/>
    <w:rsid w:val="408A3422"/>
    <w:rsid w:val="443423E9"/>
    <w:rsid w:val="4B6D1F94"/>
    <w:rsid w:val="4BF317A5"/>
    <w:rsid w:val="4C09634A"/>
    <w:rsid w:val="4FDC7D77"/>
    <w:rsid w:val="50E31C42"/>
    <w:rsid w:val="53D74D83"/>
    <w:rsid w:val="5CAD58BC"/>
    <w:rsid w:val="62362AD4"/>
    <w:rsid w:val="673C2B2E"/>
    <w:rsid w:val="74B20B20"/>
    <w:rsid w:val="79EB7D92"/>
    <w:rsid w:val="7B3D413D"/>
    <w:rsid w:val="7B8F0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Body text|1"/>
    <w:basedOn w:val="1"/>
    <w:qFormat/>
    <w:uiPriority w:val="0"/>
    <w:pPr>
      <w:widowControl w:val="0"/>
      <w:shd w:val="clear" w:color="auto" w:fill="auto"/>
      <w:spacing w:line="406"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21</Words>
  <Characters>126</Characters>
  <Lines>1</Lines>
  <Paragraphs>1</Paragraphs>
  <TotalTime>6</TotalTime>
  <ScaleCrop>false</ScaleCrop>
  <LinksUpToDate>false</LinksUpToDate>
  <CharactersWithSpaces>146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2020-06-30T00:46:00Z</dcterms:created>
  <dc:creator>wq</dc:creator>
  <cp:lastModifiedBy>陈志文</cp:lastModifiedBy>
  <cp:lastPrinted>2020-07-05T10:17:21Z</cp:lastPrinted>
  <dcterms:modified xsi:type="dcterms:W3CDTF">2020-07-05T10:19:19Z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