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174</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w:t>
      </w:r>
      <w:bookmarkStart w:id="0" w:name="_GoBack"/>
      <w:r>
        <w:rPr>
          <w:rFonts w:hint="eastAsia" w:ascii="仿宋" w:hAnsi="仿宋" w:eastAsia="仿宋" w:cs="仿宋"/>
          <w:color w:val="FF0000"/>
          <w:sz w:val="32"/>
          <w:szCs w:val="32"/>
          <w:u w:val="single" w:color="auto"/>
          <w:lang w:val="en-US" w:eastAsia="zh-CN"/>
        </w:rPr>
        <w:t>景德镇全测通网络有限公司</w:t>
      </w:r>
      <w:bookmarkEnd w:id="0"/>
      <w:r>
        <w:rPr>
          <w:rFonts w:hint="eastAsia" w:ascii="仿宋" w:hAnsi="仿宋" w:eastAsia="仿宋" w:cs="仿宋"/>
          <w:color w:val="FF0000"/>
          <w:sz w:val="32"/>
          <w:szCs w:val="32"/>
          <w:u w:val="single" w:color="auto"/>
          <w:lang w:val="en-US" w:eastAsia="zh-CN"/>
        </w:rPr>
        <w:t>；</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统一社会信用代码：91360203MA35PGYK72；</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法定代表人：曹宏亮；</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类型：有限责任公司(自然人独资)；</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注册资本：120万人民币；</w:t>
      </w:r>
    </w:p>
    <w:p w14:paraId="2E198E8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住所：江西省景德镇市珠山区东一路新厂一中前面506室</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成立日期：2017年01月25日；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核准日期：2017年01月25日；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景德镇全测通网络有限公司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景德镇全测通网络有限公司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景德镇全测通网络有限公司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5A634D3"/>
    <w:rsid w:val="35AA7038"/>
    <w:rsid w:val="39371120"/>
    <w:rsid w:val="39BD5947"/>
    <w:rsid w:val="3DF9751E"/>
    <w:rsid w:val="42F6426B"/>
    <w:rsid w:val="43F43C90"/>
    <w:rsid w:val="44773462"/>
    <w:rsid w:val="4F5B2940"/>
    <w:rsid w:val="54163583"/>
    <w:rsid w:val="6A135C12"/>
    <w:rsid w:val="72C457DA"/>
    <w:rsid w:val="76784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1190</Words>
  <Characters>1260</Characters>
  <Lines>0</Lines>
  <Paragraphs>0</Paragraphs>
  <TotalTime>1</TotalTime>
  <ScaleCrop>false</ScaleCrop>
  <LinksUpToDate>false</LinksUpToDate>
  <CharactersWithSpaces>1378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2025-03-06T01:20:19Z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72ED37805DAE452A8E9561C668BE3A3D_13</vt:lpwstr>
  </property>
  <property fmtid="{D5CDD505-2E9C-101B-9397-08002B2CF9AE}" pid="4" name="KSOTemplateDocerSaveRecord">
    <vt:lpwstr>eyJoZGlkIjoiZWViMDI4OTUxODAyZTZkMGFlOWJiOTkzZDllYTM1ZjEiLCJ1c2VySWQiOiIzNjExMDg2MzgifQ==</vt:lpwstr>
  </property>
</Properties>
</file>